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F" w:rsidRDefault="00C565F6">
      <w:pPr>
        <w:pStyle w:val="Ttulo1"/>
        <w:spacing w:before="74"/>
      </w:pPr>
      <w:bookmarkStart w:id="0" w:name="_GoBack"/>
      <w:bookmarkEnd w:id="0"/>
      <w:r>
        <w:t>ANEXO 2</w:t>
      </w:r>
    </w:p>
    <w:p w:rsidR="006C733F" w:rsidRDefault="00C565F6">
      <w:pPr>
        <w:spacing w:before="39"/>
        <w:ind w:left="761" w:right="791"/>
        <w:jc w:val="center"/>
        <w:rPr>
          <w:b/>
        </w:rPr>
      </w:pPr>
      <w:r>
        <w:rPr>
          <w:b/>
        </w:rPr>
        <w:t>ACUERDO DE CONFIDENCIALIDAD DE LA INFORMACIÓN Y DATOS</w:t>
      </w:r>
    </w:p>
    <w:p w:rsidR="006C733F" w:rsidRDefault="006C733F">
      <w:pPr>
        <w:pStyle w:val="Textoindependiente"/>
        <w:rPr>
          <w:b/>
          <w:sz w:val="24"/>
        </w:rPr>
      </w:pPr>
    </w:p>
    <w:p w:rsidR="006C733F" w:rsidRDefault="006C733F">
      <w:pPr>
        <w:pStyle w:val="Textoindependiente"/>
        <w:spacing w:before="2"/>
        <w:rPr>
          <w:b/>
        </w:rPr>
      </w:pPr>
    </w:p>
    <w:p w:rsidR="006C733F" w:rsidRDefault="00C565F6">
      <w:pPr>
        <w:pStyle w:val="Textoindependiente"/>
        <w:ind w:left="100"/>
        <w:jc w:val="both"/>
      </w:pPr>
      <w:r>
        <w:t>Yo,</w:t>
      </w:r>
      <w:r>
        <w:rPr>
          <w:spacing w:val="12"/>
        </w:rPr>
        <w:t xml:space="preserve"> </w:t>
      </w:r>
      <w:r>
        <w:t>.........................................,</w:t>
      </w:r>
      <w:r>
        <w:rPr>
          <w:spacing w:val="12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mi</w:t>
      </w:r>
      <w:r>
        <w:rPr>
          <w:spacing w:val="8"/>
        </w:rPr>
        <w:t xml:space="preserve"> </w:t>
      </w:r>
      <w:r>
        <w:t>calidad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persona</w:t>
      </w:r>
      <w:r>
        <w:rPr>
          <w:spacing w:val="15"/>
        </w:rPr>
        <w:t xml:space="preserve"> </w:t>
      </w:r>
      <w:r>
        <w:t>natural</w:t>
      </w:r>
      <w:r>
        <w:rPr>
          <w:spacing w:val="8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REPRESENTANTE</w:t>
      </w:r>
    </w:p>
    <w:p w:rsidR="006C733F" w:rsidRDefault="00C565F6">
      <w:pPr>
        <w:pStyle w:val="Textoindependiente"/>
        <w:spacing w:before="39" w:line="276" w:lineRule="auto"/>
        <w:ind w:left="100" w:right="116"/>
        <w:jc w:val="both"/>
      </w:pPr>
      <w:r>
        <w:t xml:space="preserve">LEGAL de ……..…………………, de profesión ................................., con número de cédula …………., me comprometo a prestar los servicios acorde a </w:t>
      </w:r>
      <w:r>
        <w:rPr>
          <w:spacing w:val="-3"/>
        </w:rPr>
        <w:t xml:space="preserve">lo </w:t>
      </w:r>
      <w:r>
        <w:t>señalado en el Libro I.- NORMAS DE CONTROL PARA LAS ENTIDADES DE LOS SECTORES FINANCIEROS PÚBLICO Y PRIVADO, TITULO IX.- DE LA GESTIÓN Y ADMINISTRACIÓN DE RIESGOS, CAPITULO V.- NORMA DE CONTROL PARA LA GESTIÓN DEL  RIESGO OPERATIVO, SECCIÓN VI.- SERVICIOS PROVISTOS</w:t>
      </w:r>
      <w:r>
        <w:rPr>
          <w:spacing w:val="-2"/>
        </w:rPr>
        <w:t xml:space="preserve"> </w:t>
      </w:r>
      <w:r>
        <w:t>POR</w:t>
      </w:r>
    </w:p>
    <w:p w:rsidR="006C733F" w:rsidRDefault="00C565F6" w:rsidP="005218BA">
      <w:pPr>
        <w:pStyle w:val="Textoindependiente"/>
        <w:spacing w:before="3" w:line="276" w:lineRule="auto"/>
        <w:ind w:left="100" w:right="127"/>
        <w:jc w:val="both"/>
      </w:pPr>
      <w:r>
        <w:t xml:space="preserve">TERCEROS, ARTICULO 14b.vi: “Confidencialidad de </w:t>
      </w:r>
      <w:r>
        <w:rPr>
          <w:spacing w:val="-3"/>
        </w:rPr>
        <w:t xml:space="preserve">la </w:t>
      </w:r>
      <w:r>
        <w:t xml:space="preserve">información y datos”, de </w:t>
      </w:r>
      <w:r>
        <w:rPr>
          <w:spacing w:val="-3"/>
        </w:rPr>
        <w:t xml:space="preserve">la </w:t>
      </w:r>
      <w:r>
        <w:t xml:space="preserve">Codificación de Resoluciones de </w:t>
      </w:r>
      <w:r>
        <w:rPr>
          <w:spacing w:val="-3"/>
        </w:rPr>
        <w:t xml:space="preserve">la </w:t>
      </w:r>
      <w:r>
        <w:t xml:space="preserve">Junta Bancaria y de </w:t>
      </w:r>
      <w:r>
        <w:rPr>
          <w:spacing w:val="-3"/>
        </w:rPr>
        <w:t xml:space="preserve">la </w:t>
      </w:r>
      <w:r>
        <w:t xml:space="preserve">Superintendencia de Bancos, e incluyo en </w:t>
      </w:r>
      <w:r>
        <w:rPr>
          <w:spacing w:val="-3"/>
        </w:rPr>
        <w:t xml:space="preserve">la </w:t>
      </w:r>
      <w:r w:rsidR="007A0355">
        <w:t xml:space="preserve">oferta para </w:t>
      </w:r>
      <w:r>
        <w:t>l</w:t>
      </w:r>
      <w:r w:rsidR="007A0355">
        <w:t>a</w:t>
      </w:r>
      <w:r>
        <w:t xml:space="preserve"> </w:t>
      </w:r>
      <w:r w:rsidRPr="005218BA">
        <w:rPr>
          <w:rFonts w:ascii="Times New Roman" w:hAnsi="Times New Roman" w:cs="Times New Roman"/>
        </w:rPr>
        <w:t>“</w:t>
      </w:r>
      <w:r w:rsidR="005218BA" w:rsidRPr="005218BA">
        <w:rPr>
          <w:rFonts w:ascii="Times New Roman" w:hAnsi="Times New Roman" w:cs="Times New Roman"/>
          <w:b/>
          <w:sz w:val="20"/>
          <w:szCs w:val="20"/>
        </w:rPr>
        <w:t>CONSULTORÍA PARA LA EVALUACIÓN TÉCNICA Y COMERCIAL DE LOS PRODUCTOS Y SERVICIOS FINANCIEROS Y NO FINANCIEROS DE LA CFN B.P. EN SUS CANALES DE ATENCIÓN FÍSICO Y TELEMÁTICOS</w:t>
      </w:r>
      <w:r w:rsidRPr="005218BA">
        <w:rPr>
          <w:rFonts w:ascii="Times New Roman" w:hAnsi="Times New Roman" w:cs="Times New Roman"/>
        </w:rPr>
        <w:t>”</w:t>
      </w:r>
      <w:r>
        <w:t xml:space="preserve">, donde  estipule como mínimo </w:t>
      </w:r>
      <w:r>
        <w:rPr>
          <w:spacing w:val="-3"/>
        </w:rPr>
        <w:t>lo</w:t>
      </w:r>
      <w:r>
        <w:rPr>
          <w:spacing w:val="-1"/>
        </w:rPr>
        <w:t xml:space="preserve"> </w:t>
      </w:r>
      <w:r>
        <w:t>siguiente:</w:t>
      </w:r>
    </w:p>
    <w:p w:rsidR="006C733F" w:rsidRDefault="00C565F6">
      <w:pPr>
        <w:pStyle w:val="Prrafodelista"/>
        <w:numPr>
          <w:ilvl w:val="0"/>
          <w:numId w:val="1"/>
        </w:numPr>
        <w:tabs>
          <w:tab w:val="left" w:pos="669"/>
          <w:tab w:val="left" w:leader="dot" w:pos="8462"/>
        </w:tabs>
        <w:spacing w:before="200" w:line="268" w:lineRule="auto"/>
        <w:ind w:right="117"/>
      </w:pPr>
      <w:r>
        <w:t xml:space="preserve">Es          responsabilidad          de           </w:t>
      </w:r>
      <w:r>
        <w:rPr>
          <w:spacing w:val="-3"/>
        </w:rPr>
        <w:t xml:space="preserve">la          </w:t>
      </w:r>
      <w:r>
        <w:rPr>
          <w:spacing w:val="55"/>
        </w:rPr>
        <w:t xml:space="preserve"> </w:t>
      </w:r>
      <w:r>
        <w:t>empresa           (</w:t>
      </w:r>
      <w:r>
        <w:rPr>
          <w:i/>
          <w:sz w:val="20"/>
        </w:rPr>
        <w:t>indicar    nombre</w:t>
      </w:r>
      <w:r>
        <w:t>)</w:t>
      </w:r>
      <w:r>
        <w:tab/>
        <w:t>l</w:t>
      </w:r>
    </w:p>
    <w:p w:rsidR="006C733F" w:rsidRDefault="00C565F6">
      <w:pPr>
        <w:pStyle w:val="Textoindependiente"/>
        <w:spacing w:before="10" w:line="276" w:lineRule="auto"/>
        <w:ind w:left="668" w:right="127"/>
        <w:jc w:val="both"/>
      </w:pPr>
      <w:r>
        <w:t>guardar absoluta reserva sobre la información y las aplicaciones de propiedad de la CFN BP que acceda o le sean confiadas en virtud de la ejecución, desarrollo o cumplimiento del contrato, inclusive la información que pueda ser expuesta debido a vulnerabilidades en los sistemas de la CFN B.P.</w:t>
      </w:r>
    </w:p>
    <w:p w:rsidR="006C733F" w:rsidRDefault="006C733F">
      <w:pPr>
        <w:pStyle w:val="Textoindependiente"/>
        <w:spacing w:before="6"/>
        <w:rPr>
          <w:sz w:val="25"/>
        </w:rPr>
      </w:pPr>
    </w:p>
    <w:p w:rsidR="006C733F" w:rsidRDefault="00C565F6">
      <w:pPr>
        <w:pStyle w:val="Prrafodelista"/>
        <w:numPr>
          <w:ilvl w:val="0"/>
          <w:numId w:val="1"/>
        </w:numPr>
        <w:tabs>
          <w:tab w:val="left" w:pos="669"/>
        </w:tabs>
        <w:spacing w:line="273" w:lineRule="auto"/>
        <w:ind w:right="125"/>
      </w:pPr>
      <w:r>
        <w:t xml:space="preserve">La inobservancia de </w:t>
      </w:r>
      <w:r>
        <w:rPr>
          <w:spacing w:val="-3"/>
        </w:rPr>
        <w:t xml:space="preserve">lo </w:t>
      </w:r>
      <w:r>
        <w:t xml:space="preserve">manifestado dará lugar a que </w:t>
      </w:r>
      <w:r>
        <w:rPr>
          <w:spacing w:val="-3"/>
        </w:rPr>
        <w:t xml:space="preserve">la </w:t>
      </w:r>
      <w:r>
        <w:t>Corporación Financiera Nacional B.P. ejerza las acciones legales, civiles y penales correspondientes y en especial las determinadas en el Código Orgánico Integral Penal</w:t>
      </w:r>
      <w:r>
        <w:rPr>
          <w:spacing w:val="-24"/>
        </w:rPr>
        <w:t xml:space="preserve"> </w:t>
      </w:r>
      <w:r>
        <w:t>vigente.</w:t>
      </w:r>
    </w:p>
    <w:p w:rsidR="006C733F" w:rsidRDefault="006C733F">
      <w:pPr>
        <w:pStyle w:val="Textoindependiente"/>
        <w:spacing w:before="4"/>
        <w:rPr>
          <w:sz w:val="25"/>
        </w:rPr>
      </w:pPr>
    </w:p>
    <w:p w:rsidR="006C733F" w:rsidRDefault="00C565F6">
      <w:pPr>
        <w:pStyle w:val="Prrafodelista"/>
        <w:numPr>
          <w:ilvl w:val="0"/>
          <w:numId w:val="1"/>
        </w:numPr>
        <w:tabs>
          <w:tab w:val="left" w:pos="669"/>
          <w:tab w:val="left" w:pos="1264"/>
          <w:tab w:val="left" w:pos="2469"/>
          <w:tab w:val="left" w:pos="3472"/>
          <w:tab w:val="left" w:leader="dot" w:pos="8374"/>
        </w:tabs>
        <w:spacing w:before="1"/>
        <w:jc w:val="left"/>
      </w:pPr>
      <w:r>
        <w:t>La</w:t>
      </w:r>
      <w:r>
        <w:tab/>
        <w:t>empresa</w:t>
      </w:r>
      <w:r>
        <w:tab/>
        <w:t>(</w:t>
      </w:r>
      <w:r>
        <w:rPr>
          <w:i/>
          <w:sz w:val="20"/>
        </w:rPr>
        <w:t>indicar</w:t>
      </w:r>
      <w:r>
        <w:rPr>
          <w:i/>
          <w:sz w:val="20"/>
        </w:rPr>
        <w:tab/>
        <w:t>nombre</w:t>
      </w:r>
      <w:r>
        <w:t>)</w:t>
      </w:r>
      <w:r>
        <w:tab/>
        <w:t>es</w:t>
      </w:r>
    </w:p>
    <w:p w:rsidR="006C733F" w:rsidRDefault="00C565F6">
      <w:pPr>
        <w:pStyle w:val="Textoindependiente"/>
        <w:spacing w:before="38"/>
        <w:ind w:left="668"/>
      </w:pPr>
      <w:r>
        <w:t>responsable del cumplimiento del acuerdo por parte del personal que</w:t>
      </w:r>
    </w:p>
    <w:p w:rsidR="006C733F" w:rsidRDefault="00C565F6">
      <w:pPr>
        <w:tabs>
          <w:tab w:val="left" w:pos="6069"/>
          <w:tab w:val="left" w:pos="7001"/>
          <w:tab w:val="left" w:pos="7429"/>
          <w:tab w:val="left" w:pos="8383"/>
        </w:tabs>
        <w:spacing w:before="39" w:line="273" w:lineRule="auto"/>
        <w:ind w:left="668" w:right="119"/>
      </w:pPr>
      <w:r>
        <w:t>……………………………………….……………………</w:t>
      </w:r>
      <w:r>
        <w:tab/>
        <w:t>(</w:t>
      </w:r>
      <w:r>
        <w:rPr>
          <w:i/>
          <w:sz w:val="20"/>
        </w:rPr>
        <w:t>indicar</w:t>
      </w:r>
      <w:r>
        <w:rPr>
          <w:i/>
          <w:sz w:val="20"/>
        </w:rPr>
        <w:tab/>
        <w:t>el</w:t>
      </w:r>
      <w:r>
        <w:rPr>
          <w:i/>
          <w:sz w:val="20"/>
        </w:rPr>
        <w:tab/>
        <w:t>nombre</w:t>
      </w:r>
      <w:r>
        <w:rPr>
          <w:i/>
          <w:sz w:val="20"/>
        </w:rPr>
        <w:tab/>
      </w:r>
      <w:r>
        <w:rPr>
          <w:i/>
          <w:spacing w:val="-9"/>
          <w:sz w:val="20"/>
        </w:rPr>
        <w:t xml:space="preserve">de </w:t>
      </w:r>
      <w:r>
        <w:rPr>
          <w:i/>
          <w:sz w:val="20"/>
        </w:rPr>
        <w:t>empresa</w:t>
      </w:r>
      <w:r>
        <w:t xml:space="preserve">) empleare para </w:t>
      </w:r>
      <w:r>
        <w:rPr>
          <w:spacing w:val="-3"/>
        </w:rPr>
        <w:t xml:space="preserve">la </w:t>
      </w:r>
      <w:r>
        <w:t>ejecución del presente</w:t>
      </w:r>
      <w:r>
        <w:rPr>
          <w:spacing w:val="-9"/>
        </w:rPr>
        <w:t xml:space="preserve"> </w:t>
      </w:r>
      <w:r>
        <w:t>contrato.</w:t>
      </w:r>
    </w:p>
    <w:p w:rsidR="006C733F" w:rsidRDefault="006C733F">
      <w:pPr>
        <w:pStyle w:val="Textoindependiente"/>
        <w:rPr>
          <w:sz w:val="20"/>
        </w:rPr>
      </w:pPr>
    </w:p>
    <w:p w:rsidR="006C733F" w:rsidRDefault="006C733F">
      <w:pPr>
        <w:pStyle w:val="Textoindependiente"/>
        <w:rPr>
          <w:sz w:val="20"/>
        </w:rPr>
      </w:pPr>
    </w:p>
    <w:p w:rsidR="006C733F" w:rsidRDefault="006C733F">
      <w:pPr>
        <w:pStyle w:val="Textoindependiente"/>
        <w:rPr>
          <w:sz w:val="20"/>
        </w:rPr>
      </w:pPr>
    </w:p>
    <w:p w:rsidR="006C733F" w:rsidRDefault="006C733F">
      <w:pPr>
        <w:pStyle w:val="Textoindependiente"/>
        <w:rPr>
          <w:sz w:val="20"/>
        </w:rPr>
      </w:pPr>
    </w:p>
    <w:p w:rsidR="006C733F" w:rsidRDefault="006C733F">
      <w:pPr>
        <w:pStyle w:val="Textoindependiente"/>
        <w:rPr>
          <w:sz w:val="20"/>
        </w:rPr>
      </w:pPr>
    </w:p>
    <w:p w:rsidR="006C733F" w:rsidRDefault="006C733F">
      <w:pPr>
        <w:pStyle w:val="Textoindependiente"/>
        <w:rPr>
          <w:sz w:val="20"/>
        </w:rPr>
      </w:pPr>
    </w:p>
    <w:p w:rsidR="006C733F" w:rsidRDefault="00DA4B8A">
      <w:pPr>
        <w:pStyle w:val="Textoindependiente"/>
        <w:rPr>
          <w:sz w:val="17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149225</wp:posOffset>
                </wp:positionV>
                <wp:extent cx="2553335" cy="1270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3335" cy="12700"/>
                          <a:chOff x="1701" y="235"/>
                          <a:chExt cx="4021" cy="20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700" y="244"/>
                            <a:ext cx="102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1020"/>
                              <a:gd name="T2" fmla="+- 0 1990 1701"/>
                              <a:gd name="T3" fmla="*/ T2 w 1020"/>
                              <a:gd name="T4" fmla="+- 0 1992 1701"/>
                              <a:gd name="T5" fmla="*/ T4 w 1020"/>
                              <a:gd name="T6" fmla="+- 0 2209 1701"/>
                              <a:gd name="T7" fmla="*/ T6 w 1020"/>
                              <a:gd name="T8" fmla="+- 0 2212 1701"/>
                              <a:gd name="T9" fmla="*/ T8 w 1020"/>
                              <a:gd name="T10" fmla="+- 0 2501 1701"/>
                              <a:gd name="T11" fmla="*/ T10 w 1020"/>
                              <a:gd name="T12" fmla="+- 0 2503 1701"/>
                              <a:gd name="T13" fmla="*/ T12 w 1020"/>
                              <a:gd name="T14" fmla="+- 0 2720 1701"/>
                              <a:gd name="T15" fmla="*/ T14 w 1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1020">
                                <a:moveTo>
                                  <a:pt x="0" y="0"/>
                                </a:moveTo>
                                <a:lnTo>
                                  <a:pt x="289" y="0"/>
                                </a:lnTo>
                                <a:moveTo>
                                  <a:pt x="291" y="0"/>
                                </a:moveTo>
                                <a:lnTo>
                                  <a:pt x="508" y="0"/>
                                </a:lnTo>
                                <a:moveTo>
                                  <a:pt x="511" y="0"/>
                                </a:moveTo>
                                <a:lnTo>
                                  <a:pt x="800" y="0"/>
                                </a:lnTo>
                                <a:moveTo>
                                  <a:pt x="802" y="0"/>
                                </a:moveTo>
                                <a:lnTo>
                                  <a:pt x="1019" y="0"/>
                                </a:lnTo>
                              </a:path>
                            </a:pathLst>
                          </a:custGeom>
                          <a:noFill/>
                          <a:ln w="1229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2722" y="244"/>
                            <a:ext cx="2560" cy="2"/>
                          </a:xfrm>
                          <a:custGeom>
                            <a:avLst/>
                            <a:gdLst>
                              <a:gd name="T0" fmla="+- 0 2723 2723"/>
                              <a:gd name="T1" fmla="*/ T0 w 2560"/>
                              <a:gd name="T2" fmla="+- 0 2940 2723"/>
                              <a:gd name="T3" fmla="*/ T2 w 2560"/>
                              <a:gd name="T4" fmla="+- 0 2942 2723"/>
                              <a:gd name="T5" fmla="*/ T4 w 2560"/>
                              <a:gd name="T6" fmla="+- 0 3162 2723"/>
                              <a:gd name="T7" fmla="*/ T6 w 2560"/>
                              <a:gd name="T8" fmla="+- 0 3165 2723"/>
                              <a:gd name="T9" fmla="*/ T8 w 2560"/>
                              <a:gd name="T10" fmla="+- 0 3382 2723"/>
                              <a:gd name="T11" fmla="*/ T10 w 2560"/>
                              <a:gd name="T12" fmla="+- 0 3384 2723"/>
                              <a:gd name="T13" fmla="*/ T12 w 2560"/>
                              <a:gd name="T14" fmla="+- 0 3601 2723"/>
                              <a:gd name="T15" fmla="*/ T14 w 2560"/>
                              <a:gd name="T16" fmla="+- 0 3604 2723"/>
                              <a:gd name="T17" fmla="*/ T16 w 2560"/>
                              <a:gd name="T18" fmla="+- 0 3893 2723"/>
                              <a:gd name="T19" fmla="*/ T18 w 2560"/>
                              <a:gd name="T20" fmla="+- 0 3895 2723"/>
                              <a:gd name="T21" fmla="*/ T20 w 2560"/>
                              <a:gd name="T22" fmla="+- 0 4112 2723"/>
                              <a:gd name="T23" fmla="*/ T22 w 2560"/>
                              <a:gd name="T24" fmla="+- 0 4115 2723"/>
                              <a:gd name="T25" fmla="*/ T24 w 2560"/>
                              <a:gd name="T26" fmla="+- 0 4332 2723"/>
                              <a:gd name="T27" fmla="*/ T26 w 2560"/>
                              <a:gd name="T28" fmla="+- 0 4334 2723"/>
                              <a:gd name="T29" fmla="*/ T28 w 2560"/>
                              <a:gd name="T30" fmla="+- 0 4552 2723"/>
                              <a:gd name="T31" fmla="*/ T30 w 2560"/>
                              <a:gd name="T32" fmla="+- 0 4554 2723"/>
                              <a:gd name="T33" fmla="*/ T32 w 2560"/>
                              <a:gd name="T34" fmla="+- 0 4771 2723"/>
                              <a:gd name="T35" fmla="*/ T34 w 2560"/>
                              <a:gd name="T36" fmla="+- 0 4774 2723"/>
                              <a:gd name="T37" fmla="*/ T36 w 2560"/>
                              <a:gd name="T38" fmla="+- 0 4991 2723"/>
                              <a:gd name="T39" fmla="*/ T38 w 2560"/>
                              <a:gd name="T40" fmla="+- 0 4993 2723"/>
                              <a:gd name="T41" fmla="*/ T40 w 2560"/>
                              <a:gd name="T42" fmla="+- 0 5282 2723"/>
                              <a:gd name="T43" fmla="*/ T42 w 2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2560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  <a:moveTo>
                                  <a:pt x="219" y="0"/>
                                </a:moveTo>
                                <a:lnTo>
                                  <a:pt x="439" y="0"/>
                                </a:lnTo>
                                <a:moveTo>
                                  <a:pt x="442" y="0"/>
                                </a:moveTo>
                                <a:lnTo>
                                  <a:pt x="659" y="0"/>
                                </a:lnTo>
                                <a:moveTo>
                                  <a:pt x="661" y="0"/>
                                </a:moveTo>
                                <a:lnTo>
                                  <a:pt x="878" y="0"/>
                                </a:lnTo>
                                <a:moveTo>
                                  <a:pt x="881" y="0"/>
                                </a:moveTo>
                                <a:lnTo>
                                  <a:pt x="1170" y="0"/>
                                </a:lnTo>
                                <a:moveTo>
                                  <a:pt x="1172" y="0"/>
                                </a:moveTo>
                                <a:lnTo>
                                  <a:pt x="1389" y="0"/>
                                </a:lnTo>
                                <a:moveTo>
                                  <a:pt x="1392" y="0"/>
                                </a:moveTo>
                                <a:lnTo>
                                  <a:pt x="1609" y="0"/>
                                </a:lnTo>
                                <a:moveTo>
                                  <a:pt x="1611" y="0"/>
                                </a:moveTo>
                                <a:lnTo>
                                  <a:pt x="1829" y="0"/>
                                </a:lnTo>
                                <a:moveTo>
                                  <a:pt x="1831" y="0"/>
                                </a:moveTo>
                                <a:lnTo>
                                  <a:pt x="2048" y="0"/>
                                </a:lnTo>
                                <a:moveTo>
                                  <a:pt x="2051" y="0"/>
                                </a:moveTo>
                                <a:lnTo>
                                  <a:pt x="2268" y="0"/>
                                </a:lnTo>
                                <a:moveTo>
                                  <a:pt x="2270" y="0"/>
                                </a:moveTo>
                                <a:lnTo>
                                  <a:pt x="2559" y="0"/>
                                </a:lnTo>
                              </a:path>
                            </a:pathLst>
                          </a:custGeom>
                          <a:noFill/>
                          <a:ln w="1229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5284" y="244"/>
                            <a:ext cx="437" cy="2"/>
                          </a:xfrm>
                          <a:custGeom>
                            <a:avLst/>
                            <a:gdLst>
                              <a:gd name="T0" fmla="+- 0 5285 5285"/>
                              <a:gd name="T1" fmla="*/ T0 w 437"/>
                              <a:gd name="T2" fmla="+- 0 5502 5285"/>
                              <a:gd name="T3" fmla="*/ T2 w 437"/>
                              <a:gd name="T4" fmla="+- 0 5504 5285"/>
                              <a:gd name="T5" fmla="*/ T4 w 437"/>
                              <a:gd name="T6" fmla="+- 0 5721 5285"/>
                              <a:gd name="T7" fmla="*/ T6 w 4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37">
                                <a:moveTo>
                                  <a:pt x="0" y="0"/>
                                </a:moveTo>
                                <a:lnTo>
                                  <a:pt x="217" y="0"/>
                                </a:lnTo>
                                <a:moveTo>
                                  <a:pt x="219" y="0"/>
                                </a:moveTo>
                                <a:lnTo>
                                  <a:pt x="436" y="0"/>
                                </a:lnTo>
                              </a:path>
                            </a:pathLst>
                          </a:custGeom>
                          <a:noFill/>
                          <a:ln w="12294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5.05pt;margin-top:11.75pt;width:201.05pt;height:1pt;z-index:-251658240;mso-wrap-distance-left:0;mso-wrap-distance-right:0;mso-position-horizontal-relative:page" coordorigin="1701,235" coordsize="40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">
                <v:shape id="AutoShape 5" o:spid="_x0000_s1027" style="position:absolute;left:1700;top:244;width:1020;height:2;visibility:visible;mso-wrap-style:square;v-text-anchor:top" coordsize="1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Y0sAA&#10;AADaAAAADwAAAGRycy9kb3ducmV2LnhtbESP0YrCMBRE34X9h3AXfBFNV6RK1yiyUBD2ydoPuDR3&#10;m2JzU5qo8e+NsODjMDNnmO0+2l7caPSdYwVfiwwEceN0x62C+lzONyB8QNbYOyYFD/Kw331Mtlho&#10;d+cT3arQigRhX6ACE8JQSOkbQxb9wg3Eyftzo8WQ5NhKPeI9wW0vl1mWS4sdpwWDA/0Yai7V1SbK&#10;Kr9cu4dZxzqfVfG3dGV7cEpNP+PhG0SgGN7h//ZRK1jC60q6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0Y0sAAAADaAAAADwAAAAAAAAAAAAAAAACYAgAAZHJzL2Rvd25y&#10;ZXYueG1sUEsFBgAAAAAEAAQA9QAAAIUDAAAAAA==&#10;" path="m,l289,t2,l508,t3,l800,t2,l1019,e" filled="f" strokeweight=".3415mm">
                  <v:stroke dashstyle="3 1"/>
                  <v:path arrowok="t" o:connecttype="custom" o:connectlocs="0,0;289,0;291,0;508,0;511,0;800,0;802,0;1019,0" o:connectangles="0,0,0,0,0,0,0,0"/>
                </v:shape>
                <v:shape id="AutoShape 4" o:spid="_x0000_s1028" style="position:absolute;left:2722;top:244;width:2560;height:2;visibility:visible;mso-wrap-style:square;v-text-anchor:top" coordsize="2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PApMIA&#10;AADaAAAADwAAAGRycy9kb3ducmV2LnhtbESPQYvCMBSE78L+h/AWvGm6K4pWo4gguB4EdQ97fDTP&#10;Nti8lCTW+u83guBxmJlvmMWqs7VoyQfjWMHXMANBXDhtuFTwe94OpiBCRNZYOyYFDwqwWn70Fphr&#10;d+cjtadYigThkKOCKsYmlzIUFVkMQ9cQJ+/ivMWYpC+l9nhPcFvL7yybSIuG00KFDW0qKq6nm1XQ&#10;bX27HweT/fhDbW5/s8d5vdso1f/s1nMQkbr4Dr/aO61gBM8r6Qb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8CkwgAAANoAAAAPAAAAAAAAAAAAAAAAAJgCAABkcnMvZG93&#10;bnJldi54bWxQSwUGAAAAAAQABAD1AAAAhwMAAAAA&#10;" path="m,l217,t2,l439,t3,l659,t2,l878,t3,l1170,t2,l1389,t3,l1609,t2,l1829,t2,l2048,t3,l2268,t2,l2559,e" filled="f" strokeweight=".3415mm">
                  <v:stroke dashstyle="3 1"/>
                  <v:path arrowok="t" o:connecttype="custom" o:connectlocs="0,0;217,0;219,0;439,0;442,0;659,0;661,0;878,0;881,0;1170,0;1172,0;1389,0;1392,0;1609,0;1611,0;1829,0;1831,0;2048,0;2051,0;2268,0;2270,0;2559,0" o:connectangles="0,0,0,0,0,0,0,0,0,0,0,0,0,0,0,0,0,0,0,0,0,0"/>
                </v:shape>
                <v:shape id="AutoShape 3" o:spid="_x0000_s1029" style="position:absolute;left:5284;top:244;width:437;height:2;visibility:visible;mso-wrap-style:square;v-text-anchor:top" coordsize="4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Yvy8EA&#10;AADaAAAADwAAAGRycy9kb3ducmV2LnhtbESPT4vCMBTE74LfITxhL7KmlkWk2ygiCIIH8e/50bxt&#10;yyYvpYlt99sbYcHjMDO/YfL1YI3oqPW1YwXzWQKCuHC65lLB9bL7XILwAVmjcUwK/sjDejUe5Zhp&#10;1/OJunMoRYSwz1BBFUKTSemLiiz6mWuIo/fjWoshyraUusU+wq2RaZIspMWa40KFDW0rKn7PD6ug&#10;uByH271ng11iDtPHYZ+a1Cn1MRk23yACDeEd/m/vtYIveF2JN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2L8vBAAAA2gAAAA8AAAAAAAAAAAAAAAAAmAIAAGRycy9kb3du&#10;cmV2LnhtbFBLBQYAAAAABAAEAPUAAACGAwAAAAA=&#10;" path="m,l217,t2,l436,e" filled="f" strokeweight=".3415mm">
                  <v:stroke dashstyle="3 1"/>
                  <v:path arrowok="t" o:connecttype="custom" o:connectlocs="0,0;217,0;219,0;436,0" o:connectangles="0,0,0,0"/>
                </v:shape>
                <w10:wrap type="topAndBottom" anchorx="page"/>
              </v:group>
            </w:pict>
          </mc:Fallback>
        </mc:AlternateContent>
      </w:r>
    </w:p>
    <w:p w:rsidR="006C733F" w:rsidRDefault="006C733F">
      <w:pPr>
        <w:pStyle w:val="Textoindependiente"/>
        <w:spacing w:before="3"/>
        <w:rPr>
          <w:sz w:val="18"/>
        </w:rPr>
      </w:pPr>
    </w:p>
    <w:p w:rsidR="006C733F" w:rsidRDefault="00C565F6">
      <w:pPr>
        <w:pStyle w:val="Textoindependiente"/>
        <w:spacing w:before="93"/>
        <w:ind w:left="100"/>
      </w:pPr>
      <w:r>
        <w:t>FIRMA DEL OFERENTE, SU REPRESENTANTE LEGAL, APODERADO O</w:t>
      </w:r>
    </w:p>
    <w:p w:rsidR="006C733F" w:rsidRDefault="00C565F6">
      <w:pPr>
        <w:pStyle w:val="Textoindependiente"/>
        <w:spacing w:before="39"/>
        <w:ind w:left="100"/>
      </w:pPr>
      <w:r>
        <w:t>PROCURADOR COMÚN (según el caso)</w:t>
      </w:r>
    </w:p>
    <w:p w:rsidR="006C733F" w:rsidRDefault="006C733F">
      <w:pPr>
        <w:pStyle w:val="Textoindependiente"/>
        <w:rPr>
          <w:sz w:val="24"/>
        </w:rPr>
      </w:pPr>
    </w:p>
    <w:p w:rsidR="006C733F" w:rsidRDefault="006C733F">
      <w:pPr>
        <w:pStyle w:val="Textoindependiente"/>
        <w:rPr>
          <w:sz w:val="24"/>
        </w:rPr>
      </w:pPr>
    </w:p>
    <w:p w:rsidR="006C733F" w:rsidRDefault="00C565F6">
      <w:pPr>
        <w:pStyle w:val="Textoindependiente"/>
        <w:tabs>
          <w:tab w:val="left" w:leader="dot" w:pos="4818"/>
        </w:tabs>
        <w:spacing w:before="175"/>
        <w:ind w:left="100"/>
      </w:pPr>
      <w:r>
        <w:t>Guayaquil, a los ……...del</w:t>
      </w:r>
      <w:r>
        <w:rPr>
          <w:spacing w:val="-8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>
        <w:tab/>
        <w:t>del</w:t>
      </w:r>
      <w:r>
        <w:rPr>
          <w:spacing w:val="-6"/>
        </w:rPr>
        <w:t xml:space="preserve"> </w:t>
      </w:r>
      <w:r>
        <w:t>20….</w:t>
      </w:r>
    </w:p>
    <w:sectPr w:rsidR="006C733F">
      <w:type w:val="continuous"/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1BDC"/>
    <w:multiLevelType w:val="hybridMultilevel"/>
    <w:tmpl w:val="D6702B22"/>
    <w:lvl w:ilvl="0" w:tplc="FCC48F78">
      <w:numFmt w:val="bullet"/>
      <w:lvlText w:val=""/>
      <w:lvlJc w:val="left"/>
      <w:pPr>
        <w:ind w:left="668" w:hanging="28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F821C1A">
      <w:numFmt w:val="bullet"/>
      <w:lvlText w:val="•"/>
      <w:lvlJc w:val="left"/>
      <w:pPr>
        <w:ind w:left="1466" w:hanging="285"/>
      </w:pPr>
      <w:rPr>
        <w:rFonts w:hint="default"/>
        <w:lang w:val="es-ES" w:eastAsia="en-US" w:bidi="ar-SA"/>
      </w:rPr>
    </w:lvl>
    <w:lvl w:ilvl="2" w:tplc="701A2070">
      <w:numFmt w:val="bullet"/>
      <w:lvlText w:val="•"/>
      <w:lvlJc w:val="left"/>
      <w:pPr>
        <w:ind w:left="2273" w:hanging="285"/>
      </w:pPr>
      <w:rPr>
        <w:rFonts w:hint="default"/>
        <w:lang w:val="es-ES" w:eastAsia="en-US" w:bidi="ar-SA"/>
      </w:rPr>
    </w:lvl>
    <w:lvl w:ilvl="3" w:tplc="B6AEC9E8">
      <w:numFmt w:val="bullet"/>
      <w:lvlText w:val="•"/>
      <w:lvlJc w:val="left"/>
      <w:pPr>
        <w:ind w:left="3080" w:hanging="285"/>
      </w:pPr>
      <w:rPr>
        <w:rFonts w:hint="default"/>
        <w:lang w:val="es-ES" w:eastAsia="en-US" w:bidi="ar-SA"/>
      </w:rPr>
    </w:lvl>
    <w:lvl w:ilvl="4" w:tplc="63343F72">
      <w:numFmt w:val="bullet"/>
      <w:lvlText w:val="•"/>
      <w:lvlJc w:val="left"/>
      <w:pPr>
        <w:ind w:left="3887" w:hanging="285"/>
      </w:pPr>
      <w:rPr>
        <w:rFonts w:hint="default"/>
        <w:lang w:val="es-ES" w:eastAsia="en-US" w:bidi="ar-SA"/>
      </w:rPr>
    </w:lvl>
    <w:lvl w:ilvl="5" w:tplc="653C228E">
      <w:numFmt w:val="bullet"/>
      <w:lvlText w:val="•"/>
      <w:lvlJc w:val="left"/>
      <w:pPr>
        <w:ind w:left="4694" w:hanging="285"/>
      </w:pPr>
      <w:rPr>
        <w:rFonts w:hint="default"/>
        <w:lang w:val="es-ES" w:eastAsia="en-US" w:bidi="ar-SA"/>
      </w:rPr>
    </w:lvl>
    <w:lvl w:ilvl="6" w:tplc="194018A8">
      <w:numFmt w:val="bullet"/>
      <w:lvlText w:val="•"/>
      <w:lvlJc w:val="left"/>
      <w:pPr>
        <w:ind w:left="5500" w:hanging="285"/>
      </w:pPr>
      <w:rPr>
        <w:rFonts w:hint="default"/>
        <w:lang w:val="es-ES" w:eastAsia="en-US" w:bidi="ar-SA"/>
      </w:rPr>
    </w:lvl>
    <w:lvl w:ilvl="7" w:tplc="6EA2D03C">
      <w:numFmt w:val="bullet"/>
      <w:lvlText w:val="•"/>
      <w:lvlJc w:val="left"/>
      <w:pPr>
        <w:ind w:left="6307" w:hanging="285"/>
      </w:pPr>
      <w:rPr>
        <w:rFonts w:hint="default"/>
        <w:lang w:val="es-ES" w:eastAsia="en-US" w:bidi="ar-SA"/>
      </w:rPr>
    </w:lvl>
    <w:lvl w:ilvl="8" w:tplc="167AC8D6">
      <w:numFmt w:val="bullet"/>
      <w:lvlText w:val="•"/>
      <w:lvlJc w:val="left"/>
      <w:pPr>
        <w:ind w:left="7114" w:hanging="28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3F"/>
    <w:rsid w:val="005218BA"/>
    <w:rsid w:val="006C733F"/>
    <w:rsid w:val="007A0355"/>
    <w:rsid w:val="00C565F6"/>
    <w:rsid w:val="00DA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39"/>
      <w:ind w:left="761" w:right="785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68" w:hanging="28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39"/>
      <w:ind w:left="761" w:right="785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68" w:hanging="28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Johy</dc:creator>
  <cp:lastModifiedBy>RICARDO RODRIGUEZ KATHERINE STEFANIA</cp:lastModifiedBy>
  <cp:revision>2</cp:revision>
  <dcterms:created xsi:type="dcterms:W3CDTF">2021-02-18T21:24:00Z</dcterms:created>
  <dcterms:modified xsi:type="dcterms:W3CDTF">2021-02-18T21:24:00Z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2021-01-20T00:00:00Z</vt:filetime>
  </property>
</Properties>
</file>