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44"/>
          <w:szCs w:val="20"/>
          <w:lang w:val="es-ES"/>
        </w:rPr>
        <w:id w:val="83935859"/>
        <w:docPartObj>
          <w:docPartGallery w:val="Cover Pages"/>
          <w:docPartUnique/>
        </w:docPartObj>
      </w:sdtPr>
      <w:sdtEndPr>
        <w:rPr>
          <w:sz w:val="20"/>
          <w:lang w:val="es-MX"/>
        </w:rPr>
      </w:sdtEndPr>
      <w:sdtContent>
        <w:p w:rsidR="00BA3D5B" w:rsidRPr="00740134" w:rsidRDefault="00BA3D5B" w:rsidP="00802B30">
          <w:pPr>
            <w:spacing w:after="0" w:line="240" w:lineRule="auto"/>
            <w:rPr>
              <w:rFonts w:ascii="Times New Roman" w:hAnsi="Times New Roman" w:cs="Times New Roman"/>
              <w:sz w:val="44"/>
              <w:szCs w:val="20"/>
              <w:lang w:val="es-ES"/>
            </w:rPr>
          </w:pPr>
        </w:p>
        <w:p w:rsidR="00BA3D5B" w:rsidRDefault="00BA3D5B" w:rsidP="00802B30">
          <w:pPr>
            <w:spacing w:after="0" w:line="240" w:lineRule="auto"/>
            <w:jc w:val="center"/>
            <w:rPr>
              <w:rFonts w:ascii="Times New Roman" w:hAnsi="Times New Roman" w:cs="Times New Roman"/>
              <w:sz w:val="44"/>
              <w:szCs w:val="20"/>
              <w:lang w:val="es-ES"/>
            </w:rPr>
          </w:pPr>
        </w:p>
        <w:p w:rsidR="00740134" w:rsidRDefault="00740134" w:rsidP="00802B30">
          <w:pPr>
            <w:spacing w:after="0" w:line="240" w:lineRule="auto"/>
            <w:jc w:val="center"/>
            <w:rPr>
              <w:rFonts w:ascii="Times New Roman" w:hAnsi="Times New Roman" w:cs="Times New Roman"/>
              <w:sz w:val="44"/>
              <w:szCs w:val="20"/>
              <w:lang w:val="es-ES"/>
            </w:rPr>
          </w:pPr>
        </w:p>
        <w:p w:rsidR="00740134" w:rsidRPr="00740134" w:rsidRDefault="00740134" w:rsidP="00802B30">
          <w:pPr>
            <w:spacing w:after="0" w:line="240" w:lineRule="auto"/>
            <w:jc w:val="center"/>
            <w:rPr>
              <w:rFonts w:ascii="Times New Roman" w:hAnsi="Times New Roman" w:cs="Times New Roman"/>
              <w:sz w:val="44"/>
              <w:szCs w:val="20"/>
              <w:lang w:val="es-ES"/>
            </w:rPr>
          </w:pPr>
        </w:p>
        <w:p w:rsidR="00BA3D5B" w:rsidRPr="00740134" w:rsidRDefault="00BA3D5B" w:rsidP="00802B30">
          <w:pPr>
            <w:spacing w:after="0" w:line="240" w:lineRule="auto"/>
            <w:jc w:val="center"/>
            <w:rPr>
              <w:rFonts w:ascii="Times New Roman" w:hAnsi="Times New Roman" w:cs="Times New Roman"/>
              <w:sz w:val="44"/>
              <w:szCs w:val="20"/>
              <w:lang w:val="es-ES"/>
            </w:rPr>
          </w:pPr>
        </w:p>
        <w:p w:rsidR="00BA3D5B" w:rsidRPr="00740134" w:rsidRDefault="00BA3D5B" w:rsidP="00802B30">
          <w:pPr>
            <w:spacing w:after="0" w:line="240" w:lineRule="auto"/>
            <w:jc w:val="center"/>
            <w:rPr>
              <w:rFonts w:ascii="Times New Roman" w:hAnsi="Times New Roman" w:cs="Times New Roman"/>
              <w:sz w:val="44"/>
              <w:szCs w:val="20"/>
              <w:lang w:val="es-ES"/>
            </w:rPr>
          </w:pPr>
        </w:p>
        <w:p w:rsidR="00BA3D5B" w:rsidRPr="00740134" w:rsidRDefault="00BA3D5B" w:rsidP="00802B30">
          <w:pPr>
            <w:spacing w:after="0" w:line="240" w:lineRule="auto"/>
            <w:jc w:val="center"/>
            <w:rPr>
              <w:rFonts w:ascii="Times New Roman" w:hAnsi="Times New Roman" w:cs="Times New Roman"/>
              <w:b/>
              <w:sz w:val="36"/>
              <w:szCs w:val="36"/>
              <w:lang w:val="es-EC"/>
            </w:rPr>
          </w:pPr>
          <w:r w:rsidRPr="00740134">
            <w:rPr>
              <w:rFonts w:ascii="Times New Roman" w:hAnsi="Times New Roman" w:cs="Times New Roman"/>
              <w:b/>
              <w:sz w:val="36"/>
              <w:szCs w:val="36"/>
              <w:lang w:val="es-EC"/>
            </w:rPr>
            <w:t xml:space="preserve">CORPORACIÓN FINANCIERA NACIONAL B.P.  </w:t>
          </w:r>
        </w:p>
        <w:p w:rsidR="00BA3D5B" w:rsidRPr="00740134" w:rsidRDefault="00BA3D5B" w:rsidP="00802B30">
          <w:pPr>
            <w:spacing w:after="0" w:line="240" w:lineRule="auto"/>
            <w:jc w:val="center"/>
            <w:rPr>
              <w:rFonts w:ascii="Times New Roman" w:hAnsi="Times New Roman" w:cs="Times New Roman"/>
              <w:b/>
              <w:sz w:val="36"/>
              <w:szCs w:val="36"/>
              <w:lang w:val="es-EC"/>
            </w:rPr>
          </w:pPr>
        </w:p>
        <w:p w:rsidR="00BA3D5B" w:rsidRPr="00740134" w:rsidRDefault="00BA3D5B" w:rsidP="00802B30">
          <w:pPr>
            <w:spacing w:after="0" w:line="240" w:lineRule="auto"/>
            <w:jc w:val="center"/>
            <w:rPr>
              <w:rFonts w:ascii="Times New Roman" w:hAnsi="Times New Roman" w:cs="Times New Roman"/>
              <w:b/>
              <w:sz w:val="36"/>
              <w:szCs w:val="36"/>
              <w:lang w:val="es-EC"/>
            </w:rPr>
          </w:pPr>
        </w:p>
        <w:p w:rsidR="00BA3D5B" w:rsidRPr="00740134" w:rsidRDefault="00BA3D5B" w:rsidP="00802B30">
          <w:pPr>
            <w:spacing w:after="0" w:line="240" w:lineRule="auto"/>
            <w:jc w:val="center"/>
            <w:rPr>
              <w:rFonts w:ascii="Times New Roman" w:hAnsi="Times New Roman" w:cs="Times New Roman"/>
              <w:b/>
              <w:sz w:val="36"/>
              <w:szCs w:val="36"/>
              <w:lang w:val="es-EC"/>
            </w:rPr>
          </w:pPr>
          <w:r w:rsidRPr="00740134">
            <w:rPr>
              <w:rFonts w:ascii="Times New Roman" w:hAnsi="Times New Roman" w:cs="Times New Roman"/>
              <w:b/>
              <w:sz w:val="36"/>
              <w:szCs w:val="36"/>
              <w:lang w:val="es-EC"/>
            </w:rPr>
            <w:t>TÉRMINO</w:t>
          </w:r>
          <w:r w:rsidR="00276D7A" w:rsidRPr="00740134">
            <w:rPr>
              <w:rFonts w:ascii="Times New Roman" w:hAnsi="Times New Roman" w:cs="Times New Roman"/>
              <w:b/>
              <w:sz w:val="36"/>
              <w:szCs w:val="36"/>
              <w:lang w:val="es-EC"/>
            </w:rPr>
            <w:t>S</w:t>
          </w:r>
          <w:r w:rsidRPr="00740134">
            <w:rPr>
              <w:rFonts w:ascii="Times New Roman" w:hAnsi="Times New Roman" w:cs="Times New Roman"/>
              <w:b/>
              <w:sz w:val="36"/>
              <w:szCs w:val="36"/>
              <w:lang w:val="es-EC"/>
            </w:rPr>
            <w:t xml:space="preserve"> DE REFERENCIA PARA LA  CONTRATACIÓN DEL </w:t>
          </w:r>
          <w:r w:rsidR="00787727" w:rsidRPr="00787727">
            <w:rPr>
              <w:rFonts w:ascii="Times New Roman" w:hAnsi="Times New Roman" w:cs="Times New Roman"/>
              <w:b/>
              <w:sz w:val="36"/>
              <w:szCs w:val="36"/>
              <w:lang w:val="es-EC"/>
            </w:rPr>
            <w:t>SERVICIO DE SOPORTE TÉCNICO, MANTENIMIENTO PREVENTIVO Y CORRECTIVO PARA LOS EQUIPOS DEL CENTRO DE CÓMPUTO DE LA CORPORACIÓN FINANCIERA NACIONAL B.P. MATRIZ GUAYAQUIL</w:t>
          </w:r>
        </w:p>
        <w:p w:rsidR="00BA3D5B" w:rsidRPr="00740134" w:rsidRDefault="00BA3D5B" w:rsidP="00802B30">
          <w:pPr>
            <w:spacing w:after="0" w:line="240" w:lineRule="auto"/>
            <w:rPr>
              <w:rFonts w:ascii="Times New Roman" w:hAnsi="Times New Roman" w:cs="Times New Roman"/>
              <w:sz w:val="36"/>
              <w:szCs w:val="36"/>
              <w:lang w:val="es-ES"/>
            </w:rPr>
          </w:pPr>
        </w:p>
        <w:p w:rsidR="007F225D" w:rsidRPr="00740134" w:rsidRDefault="007F225D" w:rsidP="00802B30">
          <w:pPr>
            <w:spacing w:after="0" w:line="240" w:lineRule="auto"/>
            <w:rPr>
              <w:rFonts w:ascii="Times New Roman" w:hAnsi="Times New Roman" w:cs="Times New Roman"/>
              <w:sz w:val="36"/>
              <w:szCs w:val="36"/>
              <w:lang w:val="es-ES"/>
            </w:rPr>
          </w:pPr>
        </w:p>
        <w:p w:rsidR="007F225D" w:rsidRPr="00740134" w:rsidRDefault="00277209" w:rsidP="00802B30">
          <w:pPr>
            <w:spacing w:after="0" w:line="240" w:lineRule="auto"/>
            <w:jc w:val="center"/>
            <w:rPr>
              <w:rFonts w:ascii="Times New Roman" w:hAnsi="Times New Roman" w:cs="Times New Roman"/>
              <w:sz w:val="36"/>
              <w:szCs w:val="36"/>
              <w:lang w:val="es-ES"/>
            </w:rPr>
          </w:pPr>
          <w:bookmarkStart w:id="0" w:name="_GoBack"/>
          <w:bookmarkEnd w:id="0"/>
          <w:r>
            <w:rPr>
              <w:rFonts w:ascii="Times New Roman" w:hAnsi="Times New Roman" w:cs="Times New Roman"/>
              <w:sz w:val="36"/>
              <w:szCs w:val="36"/>
              <w:lang w:val="es-ES"/>
            </w:rPr>
            <w:t>Noviembre</w:t>
          </w:r>
          <w:r w:rsidR="001073E9" w:rsidRPr="00C767F4">
            <w:rPr>
              <w:rFonts w:ascii="Times New Roman" w:hAnsi="Times New Roman" w:cs="Times New Roman"/>
              <w:sz w:val="36"/>
              <w:szCs w:val="36"/>
              <w:lang w:val="es-ES"/>
            </w:rPr>
            <w:t>,</w:t>
          </w:r>
          <w:r w:rsidR="001073E9" w:rsidRPr="00740134">
            <w:rPr>
              <w:rFonts w:ascii="Times New Roman" w:hAnsi="Times New Roman" w:cs="Times New Roman"/>
              <w:sz w:val="36"/>
              <w:szCs w:val="36"/>
              <w:lang w:val="es-ES"/>
            </w:rPr>
            <w:t xml:space="preserve"> 2019</w:t>
          </w:r>
        </w:p>
        <w:p w:rsidR="007F225D" w:rsidRPr="00740134" w:rsidRDefault="007F225D" w:rsidP="00802B30">
          <w:pPr>
            <w:spacing w:after="0" w:line="240" w:lineRule="auto"/>
            <w:rPr>
              <w:rFonts w:ascii="Times New Roman" w:hAnsi="Times New Roman" w:cs="Times New Roman"/>
              <w:sz w:val="20"/>
              <w:szCs w:val="20"/>
              <w:lang w:val="es-ES"/>
            </w:rPr>
          </w:pPr>
        </w:p>
        <w:p w:rsidR="007F225D" w:rsidRPr="00740134" w:rsidRDefault="007F225D" w:rsidP="00802B30">
          <w:pPr>
            <w:spacing w:after="0" w:line="240" w:lineRule="auto"/>
            <w:rPr>
              <w:rFonts w:ascii="Times New Roman" w:hAnsi="Times New Roman" w:cs="Times New Roman"/>
              <w:sz w:val="20"/>
              <w:szCs w:val="20"/>
              <w:lang w:val="es-ES"/>
            </w:rPr>
          </w:pPr>
        </w:p>
        <w:p w:rsidR="007F225D" w:rsidRPr="00740134" w:rsidRDefault="007F225D" w:rsidP="00802B30">
          <w:pPr>
            <w:spacing w:after="0" w:line="240" w:lineRule="auto"/>
            <w:rPr>
              <w:rFonts w:ascii="Times New Roman" w:hAnsi="Times New Roman" w:cs="Times New Roman"/>
              <w:sz w:val="20"/>
              <w:szCs w:val="20"/>
              <w:lang w:val="es-ES"/>
            </w:rPr>
          </w:pPr>
        </w:p>
        <w:p w:rsidR="007F225D" w:rsidRPr="00740134" w:rsidRDefault="007F225D" w:rsidP="00802B30">
          <w:pPr>
            <w:spacing w:after="0" w:line="240" w:lineRule="auto"/>
            <w:rPr>
              <w:rFonts w:ascii="Times New Roman" w:hAnsi="Times New Roman" w:cs="Times New Roman"/>
              <w:sz w:val="20"/>
              <w:szCs w:val="20"/>
              <w:lang w:val="es-ES"/>
            </w:rPr>
          </w:pPr>
        </w:p>
        <w:p w:rsidR="007F225D" w:rsidRPr="00740134" w:rsidRDefault="007F225D" w:rsidP="00802B30">
          <w:pPr>
            <w:spacing w:after="0" w:line="240" w:lineRule="auto"/>
            <w:rPr>
              <w:rFonts w:ascii="Times New Roman" w:hAnsi="Times New Roman" w:cs="Times New Roman"/>
              <w:sz w:val="20"/>
              <w:szCs w:val="20"/>
              <w:lang w:val="es-ES"/>
            </w:rPr>
          </w:pPr>
        </w:p>
        <w:p w:rsidR="007F225D" w:rsidRPr="00740134" w:rsidRDefault="007F225D" w:rsidP="00802B30">
          <w:pPr>
            <w:spacing w:after="0" w:line="240" w:lineRule="auto"/>
            <w:rPr>
              <w:rFonts w:ascii="Times New Roman" w:hAnsi="Times New Roman" w:cs="Times New Roman"/>
              <w:sz w:val="20"/>
              <w:szCs w:val="20"/>
              <w:lang w:val="es-ES"/>
            </w:rPr>
          </w:pPr>
        </w:p>
        <w:p w:rsidR="00276D7A" w:rsidRPr="00740134" w:rsidRDefault="00276D7A" w:rsidP="00802B30">
          <w:pPr>
            <w:spacing w:after="0" w:line="240" w:lineRule="auto"/>
            <w:rPr>
              <w:rFonts w:ascii="Times New Roman" w:hAnsi="Times New Roman" w:cs="Times New Roman"/>
              <w:sz w:val="20"/>
              <w:szCs w:val="20"/>
              <w:lang w:val="es-ES"/>
            </w:rPr>
          </w:pPr>
          <w:r w:rsidRPr="00740134">
            <w:rPr>
              <w:rFonts w:ascii="Times New Roman" w:hAnsi="Times New Roman" w:cs="Times New Roman"/>
              <w:sz w:val="20"/>
              <w:szCs w:val="20"/>
              <w:lang w:val="es-ES"/>
            </w:rPr>
            <w:br w:type="page"/>
          </w:r>
        </w:p>
        <w:p w:rsidR="00BA3D5B" w:rsidRPr="00740134" w:rsidRDefault="00CD4C95" w:rsidP="00802B30">
          <w:pPr>
            <w:spacing w:after="0" w:line="240" w:lineRule="auto"/>
            <w:rPr>
              <w:rFonts w:ascii="Times New Roman" w:hAnsi="Times New Roman" w:cs="Times New Roman"/>
              <w:sz w:val="20"/>
              <w:szCs w:val="20"/>
              <w:lang w:val="es-ES"/>
            </w:rPr>
          </w:pPr>
        </w:p>
      </w:sdtContent>
    </w:sdt>
    <w:sdt>
      <w:sdtPr>
        <w:rPr>
          <w:rFonts w:asciiTheme="minorHAnsi" w:eastAsiaTheme="minorEastAsia" w:hAnsiTheme="minorHAnsi" w:cstheme="minorBidi"/>
          <w:b w:val="0"/>
          <w:bCs w:val="0"/>
          <w:color w:val="auto"/>
          <w:sz w:val="22"/>
          <w:szCs w:val="22"/>
          <w:lang w:val="es-MX" w:eastAsia="es-MX"/>
        </w:rPr>
        <w:id w:val="255192853"/>
        <w:docPartObj>
          <w:docPartGallery w:val="Table of Contents"/>
          <w:docPartUnique/>
        </w:docPartObj>
      </w:sdtPr>
      <w:sdtContent>
        <w:p w:rsidR="009D3A00" w:rsidRDefault="009D3A00">
          <w:pPr>
            <w:pStyle w:val="TtulodeTDC"/>
          </w:pPr>
          <w:r>
            <w:t>Contenido</w:t>
          </w:r>
        </w:p>
        <w:p w:rsidR="000F0713" w:rsidRDefault="00CD4C95">
          <w:pPr>
            <w:pStyle w:val="TDC2"/>
            <w:tabs>
              <w:tab w:val="left" w:pos="660"/>
              <w:tab w:val="right" w:leader="dot" w:pos="8828"/>
            </w:tabs>
            <w:rPr>
              <w:noProof/>
            </w:rPr>
          </w:pPr>
          <w:r>
            <w:rPr>
              <w:lang w:val="es-ES"/>
            </w:rPr>
            <w:fldChar w:fldCharType="begin"/>
          </w:r>
          <w:r w:rsidR="009D3A00">
            <w:rPr>
              <w:lang w:val="es-ES"/>
            </w:rPr>
            <w:instrText xml:space="preserve"> TOC \o "1-3" \h \z \u </w:instrText>
          </w:r>
          <w:r>
            <w:rPr>
              <w:lang w:val="es-ES"/>
            </w:rPr>
            <w:fldChar w:fldCharType="separate"/>
          </w:r>
          <w:hyperlink w:anchor="_Toc16761580" w:history="1">
            <w:r w:rsidR="000F0713" w:rsidRPr="00FA6C23">
              <w:rPr>
                <w:rStyle w:val="Hipervnculo"/>
                <w:rFonts w:ascii="Times New Roman" w:hAnsi="Times New Roman" w:cs="Times New Roman"/>
                <w:noProof/>
                <w:lang w:val="es-EC"/>
              </w:rPr>
              <w:t>1.</w:t>
            </w:r>
            <w:r w:rsidR="000F0713">
              <w:rPr>
                <w:noProof/>
              </w:rPr>
              <w:tab/>
            </w:r>
            <w:r w:rsidR="000F0713" w:rsidRPr="00FA6C23">
              <w:rPr>
                <w:rStyle w:val="Hipervnculo"/>
                <w:rFonts w:ascii="Times New Roman" w:hAnsi="Times New Roman" w:cs="Times New Roman"/>
                <w:noProof/>
                <w:lang w:val="es-EC"/>
              </w:rPr>
              <w:t>ANTECEDES Y JUSTIFICACIÓN</w:t>
            </w:r>
            <w:r w:rsidR="000F0713">
              <w:rPr>
                <w:noProof/>
                <w:webHidden/>
              </w:rPr>
              <w:tab/>
            </w:r>
            <w:r>
              <w:rPr>
                <w:noProof/>
                <w:webHidden/>
              </w:rPr>
              <w:fldChar w:fldCharType="begin"/>
            </w:r>
            <w:r w:rsidR="000F0713">
              <w:rPr>
                <w:noProof/>
                <w:webHidden/>
              </w:rPr>
              <w:instrText xml:space="preserve"> PAGEREF _Toc16761580 \h </w:instrText>
            </w:r>
            <w:r>
              <w:rPr>
                <w:noProof/>
                <w:webHidden/>
              </w:rPr>
            </w:r>
            <w:r>
              <w:rPr>
                <w:noProof/>
                <w:webHidden/>
              </w:rPr>
              <w:fldChar w:fldCharType="separate"/>
            </w:r>
            <w:r w:rsidR="008D5388">
              <w:rPr>
                <w:noProof/>
                <w:webHidden/>
              </w:rPr>
              <w:t>3</w:t>
            </w:r>
            <w:r>
              <w:rPr>
                <w:noProof/>
                <w:webHidden/>
              </w:rPr>
              <w:fldChar w:fldCharType="end"/>
            </w:r>
          </w:hyperlink>
        </w:p>
        <w:p w:rsidR="000F0713" w:rsidRDefault="00CD4C95">
          <w:pPr>
            <w:pStyle w:val="TDC2"/>
            <w:tabs>
              <w:tab w:val="left" w:pos="660"/>
              <w:tab w:val="right" w:leader="dot" w:pos="8828"/>
            </w:tabs>
            <w:rPr>
              <w:noProof/>
            </w:rPr>
          </w:pPr>
          <w:hyperlink w:anchor="_Toc16761581" w:history="1">
            <w:r w:rsidR="000F0713" w:rsidRPr="00FA6C23">
              <w:rPr>
                <w:rStyle w:val="Hipervnculo"/>
                <w:rFonts w:ascii="Times New Roman" w:hAnsi="Times New Roman" w:cs="Times New Roman"/>
                <w:noProof/>
                <w:lang w:val="es-EC"/>
              </w:rPr>
              <w:t>2.</w:t>
            </w:r>
            <w:r w:rsidR="000F0713">
              <w:rPr>
                <w:noProof/>
              </w:rPr>
              <w:tab/>
            </w:r>
            <w:r w:rsidR="000F0713" w:rsidRPr="00FA6C23">
              <w:rPr>
                <w:rStyle w:val="Hipervnculo"/>
                <w:rFonts w:ascii="Times New Roman" w:hAnsi="Times New Roman" w:cs="Times New Roman"/>
                <w:noProof/>
                <w:lang w:val="es-EC"/>
              </w:rPr>
              <w:t>OBJETO DE LA CONTRATACIÓN</w:t>
            </w:r>
            <w:r w:rsidR="000F0713">
              <w:rPr>
                <w:noProof/>
                <w:webHidden/>
              </w:rPr>
              <w:tab/>
            </w:r>
            <w:r>
              <w:rPr>
                <w:noProof/>
                <w:webHidden/>
              </w:rPr>
              <w:fldChar w:fldCharType="begin"/>
            </w:r>
            <w:r w:rsidR="000F0713">
              <w:rPr>
                <w:noProof/>
                <w:webHidden/>
              </w:rPr>
              <w:instrText xml:space="preserve"> PAGEREF _Toc16761581 \h </w:instrText>
            </w:r>
            <w:r>
              <w:rPr>
                <w:noProof/>
                <w:webHidden/>
              </w:rPr>
            </w:r>
            <w:r>
              <w:rPr>
                <w:noProof/>
                <w:webHidden/>
              </w:rPr>
              <w:fldChar w:fldCharType="separate"/>
            </w:r>
            <w:r w:rsidR="008D5388">
              <w:rPr>
                <w:noProof/>
                <w:webHidden/>
              </w:rPr>
              <w:t>4</w:t>
            </w:r>
            <w:r>
              <w:rPr>
                <w:noProof/>
                <w:webHidden/>
              </w:rPr>
              <w:fldChar w:fldCharType="end"/>
            </w:r>
          </w:hyperlink>
        </w:p>
        <w:p w:rsidR="000F0713" w:rsidRDefault="00CD4C95">
          <w:pPr>
            <w:pStyle w:val="TDC2"/>
            <w:tabs>
              <w:tab w:val="left" w:pos="660"/>
              <w:tab w:val="right" w:leader="dot" w:pos="8828"/>
            </w:tabs>
            <w:rPr>
              <w:noProof/>
            </w:rPr>
          </w:pPr>
          <w:hyperlink w:anchor="_Toc16761582" w:history="1">
            <w:r w:rsidR="000F0713" w:rsidRPr="00FA6C23">
              <w:rPr>
                <w:rStyle w:val="Hipervnculo"/>
                <w:rFonts w:ascii="Times New Roman" w:hAnsi="Times New Roman" w:cs="Times New Roman"/>
                <w:noProof/>
                <w:lang w:val="es-EC"/>
              </w:rPr>
              <w:t>3.</w:t>
            </w:r>
            <w:r w:rsidR="000F0713">
              <w:rPr>
                <w:noProof/>
              </w:rPr>
              <w:tab/>
            </w:r>
            <w:r w:rsidR="000F0713" w:rsidRPr="00FA6C23">
              <w:rPr>
                <w:rStyle w:val="Hipervnculo"/>
                <w:rFonts w:ascii="Times New Roman" w:hAnsi="Times New Roman" w:cs="Times New Roman"/>
                <w:noProof/>
                <w:lang w:val="es-EC"/>
              </w:rPr>
              <w:t>OBJETIVOS</w:t>
            </w:r>
            <w:r w:rsidR="000F0713">
              <w:rPr>
                <w:noProof/>
                <w:webHidden/>
              </w:rPr>
              <w:tab/>
            </w:r>
            <w:r>
              <w:rPr>
                <w:noProof/>
                <w:webHidden/>
              </w:rPr>
              <w:fldChar w:fldCharType="begin"/>
            </w:r>
            <w:r w:rsidR="000F0713">
              <w:rPr>
                <w:noProof/>
                <w:webHidden/>
              </w:rPr>
              <w:instrText xml:space="preserve"> PAGEREF _Toc16761582 \h </w:instrText>
            </w:r>
            <w:r>
              <w:rPr>
                <w:noProof/>
                <w:webHidden/>
              </w:rPr>
            </w:r>
            <w:r>
              <w:rPr>
                <w:noProof/>
                <w:webHidden/>
              </w:rPr>
              <w:fldChar w:fldCharType="separate"/>
            </w:r>
            <w:r w:rsidR="008D5388">
              <w:rPr>
                <w:noProof/>
                <w:webHidden/>
              </w:rPr>
              <w:t>4</w:t>
            </w:r>
            <w:r>
              <w:rPr>
                <w:noProof/>
                <w:webHidden/>
              </w:rPr>
              <w:fldChar w:fldCharType="end"/>
            </w:r>
          </w:hyperlink>
        </w:p>
        <w:p w:rsidR="000F0713" w:rsidRDefault="00CD4C95">
          <w:pPr>
            <w:pStyle w:val="TDC2"/>
            <w:tabs>
              <w:tab w:val="left" w:pos="660"/>
              <w:tab w:val="right" w:leader="dot" w:pos="8828"/>
            </w:tabs>
            <w:rPr>
              <w:noProof/>
            </w:rPr>
          </w:pPr>
          <w:hyperlink w:anchor="_Toc16761583" w:history="1">
            <w:r w:rsidR="000F0713" w:rsidRPr="00FA6C23">
              <w:rPr>
                <w:rStyle w:val="Hipervnculo"/>
                <w:rFonts w:ascii="Times New Roman" w:hAnsi="Times New Roman" w:cs="Times New Roman"/>
                <w:noProof/>
                <w:lang w:val="es-EC"/>
              </w:rPr>
              <w:t>4.</w:t>
            </w:r>
            <w:r w:rsidR="000F0713">
              <w:rPr>
                <w:noProof/>
              </w:rPr>
              <w:tab/>
            </w:r>
            <w:r w:rsidR="000F0713" w:rsidRPr="00FA6C23">
              <w:rPr>
                <w:rStyle w:val="Hipervnculo"/>
                <w:rFonts w:ascii="Times New Roman" w:hAnsi="Times New Roman" w:cs="Times New Roman"/>
                <w:noProof/>
                <w:lang w:val="es-EC"/>
              </w:rPr>
              <w:t>ALCANCE</w:t>
            </w:r>
            <w:r w:rsidR="000F0713">
              <w:rPr>
                <w:noProof/>
                <w:webHidden/>
              </w:rPr>
              <w:tab/>
            </w:r>
            <w:r>
              <w:rPr>
                <w:noProof/>
                <w:webHidden/>
              </w:rPr>
              <w:fldChar w:fldCharType="begin"/>
            </w:r>
            <w:r w:rsidR="000F0713">
              <w:rPr>
                <w:noProof/>
                <w:webHidden/>
              </w:rPr>
              <w:instrText xml:space="preserve"> PAGEREF _Toc16761583 \h </w:instrText>
            </w:r>
            <w:r>
              <w:rPr>
                <w:noProof/>
                <w:webHidden/>
              </w:rPr>
            </w:r>
            <w:r>
              <w:rPr>
                <w:noProof/>
                <w:webHidden/>
              </w:rPr>
              <w:fldChar w:fldCharType="separate"/>
            </w:r>
            <w:r w:rsidR="008D5388">
              <w:rPr>
                <w:noProof/>
                <w:webHidden/>
              </w:rPr>
              <w:t>4</w:t>
            </w:r>
            <w:r>
              <w:rPr>
                <w:noProof/>
                <w:webHidden/>
              </w:rPr>
              <w:fldChar w:fldCharType="end"/>
            </w:r>
          </w:hyperlink>
        </w:p>
        <w:p w:rsidR="000F0713" w:rsidRDefault="00CD4C95">
          <w:pPr>
            <w:pStyle w:val="TDC2"/>
            <w:tabs>
              <w:tab w:val="left" w:pos="660"/>
              <w:tab w:val="right" w:leader="dot" w:pos="8828"/>
            </w:tabs>
            <w:rPr>
              <w:noProof/>
            </w:rPr>
          </w:pPr>
          <w:hyperlink w:anchor="_Toc16761584" w:history="1">
            <w:r w:rsidR="000F0713" w:rsidRPr="00FA6C23">
              <w:rPr>
                <w:rStyle w:val="Hipervnculo"/>
                <w:rFonts w:ascii="Times New Roman" w:eastAsia="Arial" w:hAnsi="Times New Roman" w:cs="Times New Roman"/>
                <w:noProof/>
                <w:lang w:val="es-EC"/>
              </w:rPr>
              <w:t>5.</w:t>
            </w:r>
            <w:r w:rsidR="000F0713">
              <w:rPr>
                <w:noProof/>
              </w:rPr>
              <w:tab/>
            </w:r>
            <w:r w:rsidR="000F0713" w:rsidRPr="00FA6C23">
              <w:rPr>
                <w:rStyle w:val="Hipervnculo"/>
                <w:rFonts w:ascii="Times New Roman" w:hAnsi="Times New Roman" w:cs="Times New Roman"/>
                <w:noProof/>
                <w:lang w:val="es-EC"/>
              </w:rPr>
              <w:t xml:space="preserve">METOLOGÍA DE TRABAJO  Y  </w:t>
            </w:r>
            <w:r w:rsidR="000F0713" w:rsidRPr="00FA6C23">
              <w:rPr>
                <w:rStyle w:val="Hipervnculo"/>
                <w:rFonts w:ascii="Times New Roman" w:hAnsi="Times New Roman" w:cs="Times New Roman"/>
                <w:noProof/>
              </w:rPr>
              <w:t>REQUERIMIENTOS POR GESTIÓN DE RIESGO OPERATIVO</w:t>
            </w:r>
            <w:r w:rsidR="000F0713">
              <w:rPr>
                <w:noProof/>
                <w:webHidden/>
              </w:rPr>
              <w:tab/>
            </w:r>
            <w:r>
              <w:rPr>
                <w:noProof/>
                <w:webHidden/>
              </w:rPr>
              <w:fldChar w:fldCharType="begin"/>
            </w:r>
            <w:r w:rsidR="000F0713">
              <w:rPr>
                <w:noProof/>
                <w:webHidden/>
              </w:rPr>
              <w:instrText xml:space="preserve"> PAGEREF _Toc16761584 \h </w:instrText>
            </w:r>
            <w:r>
              <w:rPr>
                <w:noProof/>
                <w:webHidden/>
              </w:rPr>
            </w:r>
            <w:r>
              <w:rPr>
                <w:noProof/>
                <w:webHidden/>
              </w:rPr>
              <w:fldChar w:fldCharType="separate"/>
            </w:r>
            <w:r w:rsidR="008D5388">
              <w:rPr>
                <w:noProof/>
                <w:webHidden/>
              </w:rPr>
              <w:t>5</w:t>
            </w:r>
            <w:r>
              <w:rPr>
                <w:noProof/>
                <w:webHidden/>
              </w:rPr>
              <w:fldChar w:fldCharType="end"/>
            </w:r>
          </w:hyperlink>
        </w:p>
        <w:p w:rsidR="000F0713" w:rsidRDefault="00CD4C95">
          <w:pPr>
            <w:pStyle w:val="TDC2"/>
            <w:tabs>
              <w:tab w:val="left" w:pos="660"/>
              <w:tab w:val="right" w:leader="dot" w:pos="8828"/>
            </w:tabs>
            <w:rPr>
              <w:noProof/>
            </w:rPr>
          </w:pPr>
          <w:hyperlink w:anchor="_Toc16761587" w:history="1">
            <w:r w:rsidR="000F0713" w:rsidRPr="00FA6C23">
              <w:rPr>
                <w:rStyle w:val="Hipervnculo"/>
                <w:rFonts w:ascii="Times New Roman" w:hAnsi="Times New Roman" w:cs="Times New Roman"/>
                <w:noProof/>
                <w:lang w:val="es-EC"/>
              </w:rPr>
              <w:t>6.</w:t>
            </w:r>
            <w:r w:rsidR="000F0713">
              <w:rPr>
                <w:noProof/>
              </w:rPr>
              <w:tab/>
            </w:r>
            <w:r w:rsidR="000F0713" w:rsidRPr="00FA6C23">
              <w:rPr>
                <w:rStyle w:val="Hipervnculo"/>
                <w:rFonts w:ascii="Times New Roman" w:hAnsi="Times New Roman" w:cs="Times New Roman"/>
                <w:noProof/>
                <w:lang w:val="es-EC"/>
              </w:rPr>
              <w:t>INFORMACIÓN QUE DISPONE LA ENTIDAD.</w:t>
            </w:r>
            <w:r w:rsidR="000F0713">
              <w:rPr>
                <w:noProof/>
                <w:webHidden/>
              </w:rPr>
              <w:tab/>
            </w:r>
            <w:r>
              <w:rPr>
                <w:noProof/>
                <w:webHidden/>
              </w:rPr>
              <w:fldChar w:fldCharType="begin"/>
            </w:r>
            <w:r w:rsidR="000F0713">
              <w:rPr>
                <w:noProof/>
                <w:webHidden/>
              </w:rPr>
              <w:instrText xml:space="preserve"> PAGEREF _Toc16761587 \h </w:instrText>
            </w:r>
            <w:r>
              <w:rPr>
                <w:noProof/>
                <w:webHidden/>
              </w:rPr>
            </w:r>
            <w:r>
              <w:rPr>
                <w:noProof/>
                <w:webHidden/>
              </w:rPr>
              <w:fldChar w:fldCharType="separate"/>
            </w:r>
            <w:r w:rsidR="008D5388">
              <w:rPr>
                <w:noProof/>
                <w:webHidden/>
              </w:rPr>
              <w:t>10</w:t>
            </w:r>
            <w:r>
              <w:rPr>
                <w:noProof/>
                <w:webHidden/>
              </w:rPr>
              <w:fldChar w:fldCharType="end"/>
            </w:r>
          </w:hyperlink>
        </w:p>
        <w:p w:rsidR="000F0713" w:rsidRDefault="00CD4C95">
          <w:pPr>
            <w:pStyle w:val="TDC2"/>
            <w:tabs>
              <w:tab w:val="left" w:pos="660"/>
              <w:tab w:val="right" w:leader="dot" w:pos="8828"/>
            </w:tabs>
            <w:rPr>
              <w:noProof/>
            </w:rPr>
          </w:pPr>
          <w:hyperlink w:anchor="_Toc16761588" w:history="1">
            <w:r w:rsidR="000F0713" w:rsidRPr="00FA6C23">
              <w:rPr>
                <w:rStyle w:val="Hipervnculo"/>
                <w:rFonts w:ascii="Times New Roman" w:hAnsi="Times New Roman" w:cs="Times New Roman"/>
                <w:noProof/>
                <w:lang w:val="es-EC"/>
              </w:rPr>
              <w:t>7.</w:t>
            </w:r>
            <w:r w:rsidR="000F0713">
              <w:rPr>
                <w:noProof/>
              </w:rPr>
              <w:tab/>
            </w:r>
            <w:r w:rsidR="000F0713" w:rsidRPr="00FA6C23">
              <w:rPr>
                <w:rStyle w:val="Hipervnculo"/>
                <w:rFonts w:ascii="Times New Roman" w:hAnsi="Times New Roman" w:cs="Times New Roman"/>
                <w:noProof/>
                <w:lang w:val="es-EC"/>
              </w:rPr>
              <w:t>PRODUCTOS O SERVICIOS ESPERADOS</w:t>
            </w:r>
            <w:r w:rsidR="000F0713">
              <w:rPr>
                <w:noProof/>
                <w:webHidden/>
              </w:rPr>
              <w:tab/>
            </w:r>
            <w:r>
              <w:rPr>
                <w:noProof/>
                <w:webHidden/>
              </w:rPr>
              <w:fldChar w:fldCharType="begin"/>
            </w:r>
            <w:r w:rsidR="000F0713">
              <w:rPr>
                <w:noProof/>
                <w:webHidden/>
              </w:rPr>
              <w:instrText xml:space="preserve"> PAGEREF _Toc16761588 \h </w:instrText>
            </w:r>
            <w:r>
              <w:rPr>
                <w:noProof/>
                <w:webHidden/>
              </w:rPr>
            </w:r>
            <w:r>
              <w:rPr>
                <w:noProof/>
                <w:webHidden/>
              </w:rPr>
              <w:fldChar w:fldCharType="separate"/>
            </w:r>
            <w:r w:rsidR="008D5388">
              <w:rPr>
                <w:noProof/>
                <w:webHidden/>
              </w:rPr>
              <w:t>10</w:t>
            </w:r>
            <w:r>
              <w:rPr>
                <w:noProof/>
                <w:webHidden/>
              </w:rPr>
              <w:fldChar w:fldCharType="end"/>
            </w:r>
          </w:hyperlink>
        </w:p>
        <w:p w:rsidR="000F0713" w:rsidRDefault="00CD4C95">
          <w:pPr>
            <w:pStyle w:val="TDC2"/>
            <w:tabs>
              <w:tab w:val="left" w:pos="660"/>
              <w:tab w:val="right" w:leader="dot" w:pos="8828"/>
            </w:tabs>
            <w:rPr>
              <w:noProof/>
            </w:rPr>
          </w:pPr>
          <w:hyperlink w:anchor="_Toc16761589" w:history="1">
            <w:r w:rsidR="000F0713" w:rsidRPr="00FA6C23">
              <w:rPr>
                <w:rStyle w:val="Hipervnculo"/>
                <w:rFonts w:ascii="Times New Roman" w:hAnsi="Times New Roman" w:cs="Times New Roman"/>
                <w:noProof/>
                <w:lang w:val="es-EC"/>
              </w:rPr>
              <w:t>8.</w:t>
            </w:r>
            <w:r w:rsidR="000F0713">
              <w:rPr>
                <w:noProof/>
              </w:rPr>
              <w:tab/>
            </w:r>
            <w:r w:rsidR="000F0713" w:rsidRPr="00FA6C23">
              <w:rPr>
                <w:rStyle w:val="Hipervnculo"/>
                <w:rFonts w:ascii="Times New Roman" w:hAnsi="Times New Roman" w:cs="Times New Roman"/>
                <w:noProof/>
                <w:lang w:val="es-EC"/>
              </w:rPr>
              <w:t>ENTREGABLES</w:t>
            </w:r>
            <w:r w:rsidR="000F0713">
              <w:rPr>
                <w:noProof/>
                <w:webHidden/>
              </w:rPr>
              <w:tab/>
            </w:r>
            <w:r>
              <w:rPr>
                <w:noProof/>
                <w:webHidden/>
              </w:rPr>
              <w:fldChar w:fldCharType="begin"/>
            </w:r>
            <w:r w:rsidR="000F0713">
              <w:rPr>
                <w:noProof/>
                <w:webHidden/>
              </w:rPr>
              <w:instrText xml:space="preserve"> PAGEREF _Toc16761589 \h </w:instrText>
            </w:r>
            <w:r>
              <w:rPr>
                <w:noProof/>
                <w:webHidden/>
              </w:rPr>
            </w:r>
            <w:r>
              <w:rPr>
                <w:noProof/>
                <w:webHidden/>
              </w:rPr>
              <w:fldChar w:fldCharType="separate"/>
            </w:r>
            <w:r w:rsidR="008D5388">
              <w:rPr>
                <w:noProof/>
                <w:webHidden/>
              </w:rPr>
              <w:t>14</w:t>
            </w:r>
            <w:r>
              <w:rPr>
                <w:noProof/>
                <w:webHidden/>
              </w:rPr>
              <w:fldChar w:fldCharType="end"/>
            </w:r>
          </w:hyperlink>
        </w:p>
        <w:p w:rsidR="000F0713" w:rsidRDefault="00CD4C95">
          <w:pPr>
            <w:pStyle w:val="TDC2"/>
            <w:tabs>
              <w:tab w:val="left" w:pos="660"/>
              <w:tab w:val="right" w:leader="dot" w:pos="8828"/>
            </w:tabs>
            <w:rPr>
              <w:noProof/>
            </w:rPr>
          </w:pPr>
          <w:hyperlink w:anchor="_Toc16761590" w:history="1">
            <w:r w:rsidR="000F0713" w:rsidRPr="00FA6C23">
              <w:rPr>
                <w:rStyle w:val="Hipervnculo"/>
                <w:rFonts w:ascii="Times New Roman" w:hAnsi="Times New Roman" w:cs="Times New Roman"/>
                <w:noProof/>
                <w:lang w:val="es-EC"/>
              </w:rPr>
              <w:t>9.</w:t>
            </w:r>
            <w:r w:rsidR="000F0713">
              <w:rPr>
                <w:noProof/>
              </w:rPr>
              <w:tab/>
            </w:r>
            <w:r w:rsidR="000F0713" w:rsidRPr="00FA6C23">
              <w:rPr>
                <w:rStyle w:val="Hipervnculo"/>
                <w:rFonts w:ascii="Times New Roman" w:hAnsi="Times New Roman" w:cs="Times New Roman"/>
                <w:noProof/>
                <w:lang w:val="es-EC"/>
              </w:rPr>
              <w:t>PLAZO TOTAL DE LA CONTRATACIÓN</w:t>
            </w:r>
            <w:r w:rsidR="000F0713">
              <w:rPr>
                <w:noProof/>
                <w:webHidden/>
              </w:rPr>
              <w:tab/>
            </w:r>
            <w:r>
              <w:rPr>
                <w:noProof/>
                <w:webHidden/>
              </w:rPr>
              <w:fldChar w:fldCharType="begin"/>
            </w:r>
            <w:r w:rsidR="000F0713">
              <w:rPr>
                <w:noProof/>
                <w:webHidden/>
              </w:rPr>
              <w:instrText xml:space="preserve"> PAGEREF _Toc16761590 \h </w:instrText>
            </w:r>
            <w:r>
              <w:rPr>
                <w:noProof/>
                <w:webHidden/>
              </w:rPr>
            </w:r>
            <w:r>
              <w:rPr>
                <w:noProof/>
                <w:webHidden/>
              </w:rPr>
              <w:fldChar w:fldCharType="separate"/>
            </w:r>
            <w:r w:rsidR="008D5388">
              <w:rPr>
                <w:noProof/>
                <w:webHidden/>
              </w:rPr>
              <w:t>15</w:t>
            </w:r>
            <w:r>
              <w:rPr>
                <w:noProof/>
                <w:webHidden/>
              </w:rPr>
              <w:fldChar w:fldCharType="end"/>
            </w:r>
          </w:hyperlink>
        </w:p>
        <w:p w:rsidR="000F0713" w:rsidRDefault="00CD4C95">
          <w:pPr>
            <w:pStyle w:val="TDC2"/>
            <w:tabs>
              <w:tab w:val="left" w:pos="880"/>
              <w:tab w:val="right" w:leader="dot" w:pos="8828"/>
            </w:tabs>
            <w:rPr>
              <w:noProof/>
            </w:rPr>
          </w:pPr>
          <w:hyperlink w:anchor="_Toc16761591" w:history="1">
            <w:r w:rsidR="000F0713" w:rsidRPr="00FA6C23">
              <w:rPr>
                <w:rStyle w:val="Hipervnculo"/>
                <w:rFonts w:ascii="Times New Roman" w:hAnsi="Times New Roman" w:cs="Times New Roman"/>
                <w:noProof/>
                <w:lang w:val="es-EC"/>
              </w:rPr>
              <w:t>10.</w:t>
            </w:r>
            <w:r w:rsidR="000F0713">
              <w:rPr>
                <w:noProof/>
              </w:rPr>
              <w:tab/>
            </w:r>
            <w:r w:rsidR="000F0713" w:rsidRPr="00FA6C23">
              <w:rPr>
                <w:rStyle w:val="Hipervnculo"/>
                <w:rFonts w:ascii="Times New Roman" w:hAnsi="Times New Roman" w:cs="Times New Roman"/>
                <w:noProof/>
                <w:lang w:val="es-EC"/>
              </w:rPr>
              <w:t>PERSONAL TÉCNICO / RECURSOS</w:t>
            </w:r>
            <w:r w:rsidR="000F0713">
              <w:rPr>
                <w:noProof/>
                <w:webHidden/>
              </w:rPr>
              <w:tab/>
            </w:r>
            <w:r>
              <w:rPr>
                <w:noProof/>
                <w:webHidden/>
              </w:rPr>
              <w:fldChar w:fldCharType="begin"/>
            </w:r>
            <w:r w:rsidR="000F0713">
              <w:rPr>
                <w:noProof/>
                <w:webHidden/>
              </w:rPr>
              <w:instrText xml:space="preserve"> PAGEREF _Toc16761591 \h </w:instrText>
            </w:r>
            <w:r>
              <w:rPr>
                <w:noProof/>
                <w:webHidden/>
              </w:rPr>
            </w:r>
            <w:r>
              <w:rPr>
                <w:noProof/>
                <w:webHidden/>
              </w:rPr>
              <w:fldChar w:fldCharType="separate"/>
            </w:r>
            <w:r w:rsidR="008D5388">
              <w:rPr>
                <w:noProof/>
                <w:webHidden/>
              </w:rPr>
              <w:t>15</w:t>
            </w:r>
            <w:r>
              <w:rPr>
                <w:noProof/>
                <w:webHidden/>
              </w:rPr>
              <w:fldChar w:fldCharType="end"/>
            </w:r>
          </w:hyperlink>
        </w:p>
        <w:p w:rsidR="000F0713" w:rsidRDefault="00CD4C95">
          <w:pPr>
            <w:pStyle w:val="TDC2"/>
            <w:tabs>
              <w:tab w:val="left" w:pos="880"/>
              <w:tab w:val="right" w:leader="dot" w:pos="8828"/>
            </w:tabs>
            <w:rPr>
              <w:noProof/>
            </w:rPr>
          </w:pPr>
          <w:hyperlink w:anchor="_Toc16761592" w:history="1">
            <w:r w:rsidR="000F0713" w:rsidRPr="00FA6C23">
              <w:rPr>
                <w:rStyle w:val="Hipervnculo"/>
                <w:rFonts w:ascii="Times New Roman" w:hAnsi="Times New Roman" w:cs="Times New Roman"/>
                <w:noProof/>
                <w:lang w:val="es-EC"/>
              </w:rPr>
              <w:t>12.</w:t>
            </w:r>
            <w:r w:rsidR="000F0713">
              <w:rPr>
                <w:noProof/>
              </w:rPr>
              <w:tab/>
            </w:r>
            <w:r w:rsidR="000F0713" w:rsidRPr="00FA6C23">
              <w:rPr>
                <w:rStyle w:val="Hipervnculo"/>
                <w:rFonts w:ascii="Times New Roman" w:hAnsi="Times New Roman" w:cs="Times New Roman"/>
                <w:noProof/>
                <w:lang w:val="es-EC"/>
              </w:rPr>
              <w:t>OBLIGACIONES DEL CONTRATANTE</w:t>
            </w:r>
            <w:r w:rsidR="000F0713">
              <w:rPr>
                <w:noProof/>
                <w:webHidden/>
              </w:rPr>
              <w:tab/>
            </w:r>
            <w:r>
              <w:rPr>
                <w:noProof/>
                <w:webHidden/>
              </w:rPr>
              <w:fldChar w:fldCharType="begin"/>
            </w:r>
            <w:r w:rsidR="000F0713">
              <w:rPr>
                <w:noProof/>
                <w:webHidden/>
              </w:rPr>
              <w:instrText xml:space="preserve"> PAGEREF _Toc16761592 \h </w:instrText>
            </w:r>
            <w:r>
              <w:rPr>
                <w:noProof/>
                <w:webHidden/>
              </w:rPr>
            </w:r>
            <w:r>
              <w:rPr>
                <w:noProof/>
                <w:webHidden/>
              </w:rPr>
              <w:fldChar w:fldCharType="separate"/>
            </w:r>
            <w:r w:rsidR="008D5388">
              <w:rPr>
                <w:noProof/>
                <w:webHidden/>
              </w:rPr>
              <w:t>16</w:t>
            </w:r>
            <w:r>
              <w:rPr>
                <w:noProof/>
                <w:webHidden/>
              </w:rPr>
              <w:fldChar w:fldCharType="end"/>
            </w:r>
          </w:hyperlink>
        </w:p>
        <w:p w:rsidR="000F0713" w:rsidRDefault="00CD4C95">
          <w:pPr>
            <w:pStyle w:val="TDC2"/>
            <w:tabs>
              <w:tab w:val="left" w:pos="880"/>
              <w:tab w:val="right" w:leader="dot" w:pos="8828"/>
            </w:tabs>
            <w:rPr>
              <w:noProof/>
            </w:rPr>
          </w:pPr>
          <w:hyperlink w:anchor="_Toc16761595" w:history="1">
            <w:r w:rsidR="000F0713" w:rsidRPr="00FA6C23">
              <w:rPr>
                <w:rStyle w:val="Hipervnculo"/>
                <w:rFonts w:ascii="Times New Roman" w:hAnsi="Times New Roman" w:cs="Times New Roman"/>
                <w:noProof/>
                <w:lang w:val="es-EC"/>
              </w:rPr>
              <w:t>13.</w:t>
            </w:r>
            <w:r w:rsidR="000F0713">
              <w:rPr>
                <w:noProof/>
              </w:rPr>
              <w:tab/>
            </w:r>
            <w:r w:rsidR="000F0713" w:rsidRPr="00FA6C23">
              <w:rPr>
                <w:rStyle w:val="Hipervnculo"/>
                <w:rFonts w:ascii="Times New Roman" w:hAnsi="Times New Roman" w:cs="Times New Roman"/>
                <w:noProof/>
                <w:lang w:val="es-EC"/>
              </w:rPr>
              <w:t>GARANTÍAS</w:t>
            </w:r>
            <w:r w:rsidR="000F0713">
              <w:rPr>
                <w:noProof/>
                <w:webHidden/>
              </w:rPr>
              <w:tab/>
            </w:r>
            <w:r>
              <w:rPr>
                <w:noProof/>
                <w:webHidden/>
              </w:rPr>
              <w:fldChar w:fldCharType="begin"/>
            </w:r>
            <w:r w:rsidR="000F0713">
              <w:rPr>
                <w:noProof/>
                <w:webHidden/>
              </w:rPr>
              <w:instrText xml:space="preserve"> PAGEREF _Toc16761595 \h </w:instrText>
            </w:r>
            <w:r>
              <w:rPr>
                <w:noProof/>
                <w:webHidden/>
              </w:rPr>
            </w:r>
            <w:r>
              <w:rPr>
                <w:noProof/>
                <w:webHidden/>
              </w:rPr>
              <w:fldChar w:fldCharType="separate"/>
            </w:r>
            <w:r w:rsidR="008D5388">
              <w:rPr>
                <w:noProof/>
                <w:webHidden/>
              </w:rPr>
              <w:t>16</w:t>
            </w:r>
            <w:r>
              <w:rPr>
                <w:noProof/>
                <w:webHidden/>
              </w:rPr>
              <w:fldChar w:fldCharType="end"/>
            </w:r>
          </w:hyperlink>
        </w:p>
        <w:p w:rsidR="000F0713" w:rsidRDefault="00CD4C95">
          <w:pPr>
            <w:pStyle w:val="TDC2"/>
            <w:tabs>
              <w:tab w:val="left" w:pos="880"/>
              <w:tab w:val="right" w:leader="dot" w:pos="8828"/>
            </w:tabs>
            <w:rPr>
              <w:noProof/>
            </w:rPr>
          </w:pPr>
          <w:hyperlink w:anchor="_Toc16761596" w:history="1">
            <w:r w:rsidR="000F0713" w:rsidRPr="00FA6C23">
              <w:rPr>
                <w:rStyle w:val="Hipervnculo"/>
                <w:rFonts w:ascii="Times New Roman" w:hAnsi="Times New Roman" w:cs="Times New Roman"/>
                <w:noProof/>
                <w:lang w:val="es-EC"/>
              </w:rPr>
              <w:t>14.</w:t>
            </w:r>
            <w:r w:rsidR="000F0713">
              <w:rPr>
                <w:noProof/>
              </w:rPr>
              <w:tab/>
            </w:r>
            <w:r w:rsidR="000F0713" w:rsidRPr="00FA6C23">
              <w:rPr>
                <w:rStyle w:val="Hipervnculo"/>
                <w:rFonts w:ascii="Times New Roman" w:hAnsi="Times New Roman" w:cs="Times New Roman"/>
                <w:noProof/>
                <w:lang w:val="es-EC"/>
              </w:rPr>
              <w:t>MULTAS</w:t>
            </w:r>
            <w:r w:rsidR="000F0713">
              <w:rPr>
                <w:noProof/>
                <w:webHidden/>
              </w:rPr>
              <w:tab/>
            </w:r>
            <w:r>
              <w:rPr>
                <w:noProof/>
                <w:webHidden/>
              </w:rPr>
              <w:fldChar w:fldCharType="begin"/>
            </w:r>
            <w:r w:rsidR="000F0713">
              <w:rPr>
                <w:noProof/>
                <w:webHidden/>
              </w:rPr>
              <w:instrText xml:space="preserve"> PAGEREF _Toc16761596 \h </w:instrText>
            </w:r>
            <w:r>
              <w:rPr>
                <w:noProof/>
                <w:webHidden/>
              </w:rPr>
            </w:r>
            <w:r>
              <w:rPr>
                <w:noProof/>
                <w:webHidden/>
              </w:rPr>
              <w:fldChar w:fldCharType="separate"/>
            </w:r>
            <w:r w:rsidR="008D5388">
              <w:rPr>
                <w:noProof/>
                <w:webHidden/>
              </w:rPr>
              <w:t>16</w:t>
            </w:r>
            <w:r>
              <w:rPr>
                <w:noProof/>
                <w:webHidden/>
              </w:rPr>
              <w:fldChar w:fldCharType="end"/>
            </w:r>
          </w:hyperlink>
        </w:p>
        <w:p w:rsidR="000F0713" w:rsidRDefault="00CD4C95">
          <w:pPr>
            <w:pStyle w:val="TDC2"/>
            <w:tabs>
              <w:tab w:val="left" w:pos="880"/>
              <w:tab w:val="right" w:leader="dot" w:pos="8828"/>
            </w:tabs>
            <w:rPr>
              <w:noProof/>
            </w:rPr>
          </w:pPr>
          <w:hyperlink w:anchor="_Toc16761599" w:history="1">
            <w:r w:rsidR="000F0713" w:rsidRPr="00FA6C23">
              <w:rPr>
                <w:rStyle w:val="Hipervnculo"/>
                <w:rFonts w:ascii="Times New Roman" w:hAnsi="Times New Roman" w:cs="Times New Roman"/>
                <w:noProof/>
              </w:rPr>
              <w:t>15.</w:t>
            </w:r>
            <w:r w:rsidR="000F0713">
              <w:rPr>
                <w:noProof/>
              </w:rPr>
              <w:tab/>
            </w:r>
            <w:r w:rsidR="000F0713" w:rsidRPr="00FA6C23">
              <w:rPr>
                <w:rStyle w:val="Hipervnculo"/>
                <w:rFonts w:ascii="Times New Roman" w:hAnsi="Times New Roman" w:cs="Times New Roman"/>
                <w:noProof/>
              </w:rPr>
              <w:t>LOCALIDAD</w:t>
            </w:r>
            <w:r w:rsidR="000F0713">
              <w:rPr>
                <w:noProof/>
                <w:webHidden/>
              </w:rPr>
              <w:tab/>
            </w:r>
            <w:r>
              <w:rPr>
                <w:noProof/>
                <w:webHidden/>
              </w:rPr>
              <w:fldChar w:fldCharType="begin"/>
            </w:r>
            <w:r w:rsidR="000F0713">
              <w:rPr>
                <w:noProof/>
                <w:webHidden/>
              </w:rPr>
              <w:instrText xml:space="preserve"> PAGEREF _Toc16761599 \h </w:instrText>
            </w:r>
            <w:r>
              <w:rPr>
                <w:noProof/>
                <w:webHidden/>
              </w:rPr>
            </w:r>
            <w:r>
              <w:rPr>
                <w:noProof/>
                <w:webHidden/>
              </w:rPr>
              <w:fldChar w:fldCharType="separate"/>
            </w:r>
            <w:r w:rsidR="008D5388">
              <w:rPr>
                <w:noProof/>
                <w:webHidden/>
              </w:rPr>
              <w:t>17</w:t>
            </w:r>
            <w:r>
              <w:rPr>
                <w:noProof/>
                <w:webHidden/>
              </w:rPr>
              <w:fldChar w:fldCharType="end"/>
            </w:r>
          </w:hyperlink>
        </w:p>
        <w:p w:rsidR="000F0713" w:rsidRDefault="00CD4C95">
          <w:pPr>
            <w:pStyle w:val="TDC2"/>
            <w:tabs>
              <w:tab w:val="left" w:pos="880"/>
              <w:tab w:val="right" w:leader="dot" w:pos="8828"/>
            </w:tabs>
            <w:rPr>
              <w:noProof/>
            </w:rPr>
          </w:pPr>
          <w:hyperlink w:anchor="_Toc16761600" w:history="1">
            <w:r w:rsidR="000F0713" w:rsidRPr="00FA6C23">
              <w:rPr>
                <w:rStyle w:val="Hipervnculo"/>
                <w:rFonts w:ascii="Times New Roman" w:hAnsi="Times New Roman" w:cs="Times New Roman"/>
                <w:noProof/>
                <w:lang w:val="es-EC"/>
              </w:rPr>
              <w:t>16.</w:t>
            </w:r>
            <w:r w:rsidR="000F0713">
              <w:rPr>
                <w:noProof/>
              </w:rPr>
              <w:tab/>
            </w:r>
            <w:r w:rsidR="000F0713" w:rsidRPr="00FA6C23">
              <w:rPr>
                <w:rStyle w:val="Hipervnculo"/>
                <w:rFonts w:ascii="Times New Roman" w:hAnsi="Times New Roman" w:cs="Times New Roman"/>
                <w:noProof/>
              </w:rPr>
              <w:t>REQUISITOS MÍNIMOS</w:t>
            </w:r>
            <w:r w:rsidR="000F0713">
              <w:rPr>
                <w:noProof/>
                <w:webHidden/>
              </w:rPr>
              <w:tab/>
            </w:r>
            <w:r>
              <w:rPr>
                <w:noProof/>
                <w:webHidden/>
              </w:rPr>
              <w:fldChar w:fldCharType="begin"/>
            </w:r>
            <w:r w:rsidR="000F0713">
              <w:rPr>
                <w:noProof/>
                <w:webHidden/>
              </w:rPr>
              <w:instrText xml:space="preserve"> PAGEREF _Toc16761600 \h </w:instrText>
            </w:r>
            <w:r>
              <w:rPr>
                <w:noProof/>
                <w:webHidden/>
              </w:rPr>
            </w:r>
            <w:r>
              <w:rPr>
                <w:noProof/>
                <w:webHidden/>
              </w:rPr>
              <w:fldChar w:fldCharType="separate"/>
            </w:r>
            <w:r w:rsidR="008D5388">
              <w:rPr>
                <w:noProof/>
                <w:webHidden/>
              </w:rPr>
              <w:t>17</w:t>
            </w:r>
            <w:r>
              <w:rPr>
                <w:noProof/>
                <w:webHidden/>
              </w:rPr>
              <w:fldChar w:fldCharType="end"/>
            </w:r>
          </w:hyperlink>
        </w:p>
        <w:p w:rsidR="000F0713" w:rsidRDefault="00CD4C95">
          <w:pPr>
            <w:pStyle w:val="TDC2"/>
            <w:tabs>
              <w:tab w:val="left" w:pos="880"/>
              <w:tab w:val="right" w:leader="dot" w:pos="8828"/>
            </w:tabs>
            <w:rPr>
              <w:noProof/>
            </w:rPr>
          </w:pPr>
          <w:hyperlink w:anchor="_Toc16761601" w:history="1">
            <w:r w:rsidR="000F0713" w:rsidRPr="00FA6C23">
              <w:rPr>
                <w:rStyle w:val="Hipervnculo"/>
                <w:rFonts w:ascii="Times New Roman" w:hAnsi="Times New Roman" w:cs="Times New Roman"/>
                <w:noProof/>
              </w:rPr>
              <w:t>17.</w:t>
            </w:r>
            <w:r w:rsidR="000F0713">
              <w:rPr>
                <w:noProof/>
              </w:rPr>
              <w:tab/>
            </w:r>
            <w:r w:rsidR="000F0713" w:rsidRPr="00FA6C23">
              <w:rPr>
                <w:rStyle w:val="Hipervnculo"/>
                <w:rFonts w:ascii="Times New Roman" w:hAnsi="Times New Roman" w:cs="Times New Roman"/>
                <w:noProof/>
              </w:rPr>
              <w:t>OTROS PARÁMETROS</w:t>
            </w:r>
            <w:r w:rsidR="000F0713">
              <w:rPr>
                <w:noProof/>
                <w:webHidden/>
              </w:rPr>
              <w:tab/>
            </w:r>
            <w:r>
              <w:rPr>
                <w:noProof/>
                <w:webHidden/>
              </w:rPr>
              <w:fldChar w:fldCharType="begin"/>
            </w:r>
            <w:r w:rsidR="000F0713">
              <w:rPr>
                <w:noProof/>
                <w:webHidden/>
              </w:rPr>
              <w:instrText xml:space="preserve"> PAGEREF _Toc16761601 \h </w:instrText>
            </w:r>
            <w:r>
              <w:rPr>
                <w:noProof/>
                <w:webHidden/>
              </w:rPr>
            </w:r>
            <w:r>
              <w:rPr>
                <w:noProof/>
                <w:webHidden/>
              </w:rPr>
              <w:fldChar w:fldCharType="separate"/>
            </w:r>
            <w:r w:rsidR="008D5388">
              <w:rPr>
                <w:b/>
                <w:bCs/>
                <w:noProof/>
                <w:webHidden/>
                <w:lang w:val="es-ES"/>
              </w:rPr>
              <w:t>¡Error! Marcador no definido.</w:t>
            </w:r>
            <w:r>
              <w:rPr>
                <w:noProof/>
                <w:webHidden/>
              </w:rPr>
              <w:fldChar w:fldCharType="end"/>
            </w:r>
          </w:hyperlink>
        </w:p>
        <w:p w:rsidR="009D3A00" w:rsidRDefault="00CD4C95">
          <w:pPr>
            <w:rPr>
              <w:lang w:val="es-ES"/>
            </w:rPr>
          </w:pPr>
          <w:r>
            <w:rPr>
              <w:lang w:val="es-ES"/>
            </w:rPr>
            <w:fldChar w:fldCharType="end"/>
          </w:r>
        </w:p>
      </w:sdtContent>
    </w:sdt>
    <w:p w:rsidR="00B55937" w:rsidRPr="00740134" w:rsidRDefault="00B55937" w:rsidP="00802B30">
      <w:pPr>
        <w:spacing w:after="0" w:line="240" w:lineRule="auto"/>
        <w:rPr>
          <w:rFonts w:ascii="Times New Roman" w:hAnsi="Times New Roman" w:cs="Times New Roman"/>
          <w:b/>
          <w:sz w:val="20"/>
          <w:szCs w:val="20"/>
          <w:lang w:val="es-EC"/>
        </w:rPr>
      </w:pPr>
      <w:r w:rsidRPr="00740134">
        <w:rPr>
          <w:rFonts w:ascii="Times New Roman" w:hAnsi="Times New Roman" w:cs="Times New Roman"/>
          <w:b/>
          <w:sz w:val="20"/>
          <w:szCs w:val="20"/>
          <w:lang w:val="es-EC"/>
        </w:rPr>
        <w:br w:type="page"/>
      </w:r>
    </w:p>
    <w:p w:rsidR="00336B0D" w:rsidRPr="00740134" w:rsidRDefault="004955AE" w:rsidP="00802B30">
      <w:pPr>
        <w:spacing w:after="0" w:line="240" w:lineRule="auto"/>
        <w:jc w:val="center"/>
        <w:rPr>
          <w:rFonts w:ascii="Times New Roman" w:hAnsi="Times New Roman" w:cs="Times New Roman"/>
          <w:b/>
          <w:sz w:val="20"/>
          <w:szCs w:val="20"/>
          <w:lang w:val="es-EC"/>
        </w:rPr>
      </w:pPr>
      <w:r w:rsidRPr="00740134">
        <w:rPr>
          <w:rFonts w:ascii="Times New Roman" w:hAnsi="Times New Roman" w:cs="Times New Roman"/>
          <w:b/>
          <w:sz w:val="20"/>
          <w:szCs w:val="20"/>
          <w:lang w:val="es-EC"/>
        </w:rPr>
        <w:lastRenderedPageBreak/>
        <w:t>TÉRMINO</w:t>
      </w:r>
      <w:r w:rsidR="00276D7A" w:rsidRPr="00740134">
        <w:rPr>
          <w:rFonts w:ascii="Times New Roman" w:hAnsi="Times New Roman" w:cs="Times New Roman"/>
          <w:b/>
          <w:sz w:val="20"/>
          <w:szCs w:val="20"/>
          <w:lang w:val="es-EC"/>
        </w:rPr>
        <w:t>S</w:t>
      </w:r>
      <w:r w:rsidRPr="00740134">
        <w:rPr>
          <w:rFonts w:ascii="Times New Roman" w:hAnsi="Times New Roman" w:cs="Times New Roman"/>
          <w:b/>
          <w:sz w:val="20"/>
          <w:szCs w:val="20"/>
          <w:lang w:val="es-EC"/>
        </w:rPr>
        <w:t xml:space="preserve"> DE REFERENCIA PARA LA  CONTRATACIÓN DEL </w:t>
      </w:r>
      <w:r w:rsidR="00787727" w:rsidRPr="00787727">
        <w:rPr>
          <w:rFonts w:ascii="Times New Roman" w:hAnsi="Times New Roman" w:cs="Times New Roman"/>
          <w:b/>
          <w:sz w:val="20"/>
          <w:szCs w:val="20"/>
          <w:lang w:val="es-EC"/>
        </w:rPr>
        <w:t>SERVICIO DE SOPORTE TÉCNICO, MANTENIMIENTO PREVENTIVO Y CORRECTIVO PARA LOS EQUIPOS DEL CENTRO DE CÓMPUTO DE LA CORPORACIÓN FINANCIERA NACIONAL B.P. GUAYAQUIL</w:t>
      </w:r>
    </w:p>
    <w:p w:rsidR="004955AE" w:rsidRPr="00740134" w:rsidRDefault="004955AE" w:rsidP="00802B30">
      <w:pPr>
        <w:spacing w:after="0" w:line="240" w:lineRule="auto"/>
        <w:rPr>
          <w:rFonts w:ascii="Times New Roman" w:hAnsi="Times New Roman" w:cs="Times New Roman"/>
          <w:b/>
          <w:sz w:val="20"/>
          <w:szCs w:val="20"/>
          <w:lang w:val="es-EC"/>
        </w:rPr>
      </w:pPr>
    </w:p>
    <w:p w:rsidR="00263089" w:rsidRPr="00263089" w:rsidRDefault="004955AE" w:rsidP="009F2149">
      <w:pPr>
        <w:pStyle w:val="Ttulo2"/>
        <w:numPr>
          <w:ilvl w:val="0"/>
          <w:numId w:val="2"/>
        </w:numPr>
        <w:spacing w:before="0" w:line="240" w:lineRule="auto"/>
        <w:rPr>
          <w:rFonts w:ascii="Times New Roman" w:hAnsi="Times New Roman" w:cs="Times New Roman"/>
          <w:color w:val="000000" w:themeColor="text1"/>
          <w:sz w:val="20"/>
          <w:szCs w:val="20"/>
          <w:lang w:val="es-EC"/>
        </w:rPr>
      </w:pPr>
      <w:bookmarkStart w:id="1" w:name="_Toc16761580"/>
      <w:r w:rsidRPr="00740134">
        <w:rPr>
          <w:rFonts w:ascii="Times New Roman" w:hAnsi="Times New Roman" w:cs="Times New Roman"/>
          <w:color w:val="000000" w:themeColor="text1"/>
          <w:sz w:val="20"/>
          <w:szCs w:val="20"/>
          <w:lang w:val="es-EC"/>
        </w:rPr>
        <w:t>ANTECEDES Y JUSTIFICACIÓN</w:t>
      </w:r>
      <w:bookmarkEnd w:id="1"/>
    </w:p>
    <w:p w:rsidR="00276D7A" w:rsidRPr="00740134" w:rsidRDefault="00276D7A" w:rsidP="00802B30">
      <w:pPr>
        <w:pStyle w:val="Normal1"/>
        <w:spacing w:after="0" w:line="240" w:lineRule="auto"/>
        <w:jc w:val="both"/>
        <w:rPr>
          <w:rFonts w:ascii="Times New Roman" w:eastAsia="Arial" w:hAnsi="Times New Roman" w:cs="Times New Roman"/>
          <w:sz w:val="20"/>
          <w:szCs w:val="20"/>
          <w:lang w:val="es-EC"/>
        </w:rPr>
      </w:pPr>
    </w:p>
    <w:p w:rsidR="00787727" w:rsidRDefault="00787727" w:rsidP="00E96672">
      <w:pPr>
        <w:pStyle w:val="Normal1"/>
        <w:jc w:val="both"/>
        <w:rPr>
          <w:rFonts w:ascii="Times New Roman" w:eastAsia="Arial" w:hAnsi="Times New Roman" w:cs="Times New Roman"/>
          <w:iCs/>
          <w:sz w:val="20"/>
          <w:szCs w:val="20"/>
          <w:lang w:val="es-EC"/>
        </w:rPr>
      </w:pPr>
      <w:r w:rsidRPr="00787727">
        <w:rPr>
          <w:rFonts w:ascii="Times New Roman" w:eastAsia="Arial" w:hAnsi="Times New Roman" w:cs="Times New Roman"/>
          <w:iCs/>
          <w:sz w:val="20"/>
          <w:szCs w:val="20"/>
          <w:lang w:val="es-EC"/>
        </w:rPr>
        <w:t>La Corporación Financiera Nacional B.P., es una institución financiera pública, cuya misión es impulsar el desarrollo de los sectores productivos y estratégicos del Ecuador, a través de múltiples servicios financieros y no financieros alineados a las políticas públicas</w:t>
      </w:r>
      <w:r w:rsidR="000E450F">
        <w:rPr>
          <w:rFonts w:ascii="Times New Roman" w:eastAsia="Arial" w:hAnsi="Times New Roman" w:cs="Times New Roman"/>
          <w:iCs/>
          <w:sz w:val="20"/>
          <w:szCs w:val="20"/>
          <w:lang w:val="es-EC"/>
        </w:rPr>
        <w:t xml:space="preserve">, servicios que se ofrecen a la ciudadanía a través de </w:t>
      </w:r>
      <w:r w:rsidR="000E450F" w:rsidRPr="00787727">
        <w:rPr>
          <w:rFonts w:ascii="Times New Roman" w:eastAsia="Arial" w:hAnsi="Times New Roman" w:cs="Times New Roman"/>
          <w:sz w:val="20"/>
          <w:szCs w:val="20"/>
          <w:lang w:val="es-EC"/>
        </w:rPr>
        <w:t>herramientas tecnológicas</w:t>
      </w:r>
      <w:r w:rsidR="000E450F">
        <w:rPr>
          <w:rFonts w:ascii="Times New Roman" w:eastAsia="Arial" w:hAnsi="Times New Roman" w:cs="Times New Roman"/>
          <w:sz w:val="20"/>
          <w:szCs w:val="20"/>
          <w:lang w:val="es-EC"/>
        </w:rPr>
        <w:t xml:space="preserve"> </w:t>
      </w:r>
      <w:r w:rsidR="000E450F" w:rsidRPr="00787727">
        <w:rPr>
          <w:rFonts w:ascii="Times New Roman" w:eastAsia="Arial" w:hAnsi="Times New Roman" w:cs="Times New Roman"/>
          <w:sz w:val="20"/>
          <w:szCs w:val="20"/>
          <w:lang w:val="es-EC"/>
        </w:rPr>
        <w:t>y sus aplicativos informáticos</w:t>
      </w:r>
      <w:r w:rsidR="000E450F">
        <w:rPr>
          <w:rFonts w:ascii="Times New Roman" w:eastAsia="Arial" w:hAnsi="Times New Roman" w:cs="Times New Roman"/>
          <w:sz w:val="20"/>
          <w:szCs w:val="20"/>
          <w:lang w:val="es-EC"/>
        </w:rPr>
        <w:t>, ya sean contratadas o desarrolladas por CFN.</w:t>
      </w:r>
    </w:p>
    <w:p w:rsidR="00787727" w:rsidRPr="00787727" w:rsidRDefault="000E450F" w:rsidP="00E96672">
      <w:pPr>
        <w:pStyle w:val="Normal1"/>
        <w:jc w:val="both"/>
        <w:rPr>
          <w:rFonts w:ascii="Times New Roman" w:eastAsia="Arial" w:hAnsi="Times New Roman" w:cs="Times New Roman"/>
          <w:sz w:val="20"/>
          <w:szCs w:val="20"/>
          <w:lang w:val="es-EC"/>
        </w:rPr>
      </w:pPr>
      <w:r>
        <w:rPr>
          <w:rFonts w:ascii="Times New Roman" w:eastAsia="Arial" w:hAnsi="Times New Roman" w:cs="Times New Roman"/>
          <w:sz w:val="20"/>
          <w:szCs w:val="20"/>
          <w:lang w:val="es-EC"/>
        </w:rPr>
        <w:t xml:space="preserve">Con </w:t>
      </w:r>
      <w:r w:rsidR="00787727" w:rsidRPr="00787727">
        <w:rPr>
          <w:rFonts w:ascii="Times New Roman" w:eastAsia="Arial" w:hAnsi="Times New Roman" w:cs="Times New Roman"/>
          <w:sz w:val="20"/>
          <w:szCs w:val="20"/>
          <w:lang w:val="es-EC"/>
        </w:rPr>
        <w:t xml:space="preserve">el afán de proteger </w:t>
      </w:r>
      <w:r w:rsidR="0087075D">
        <w:rPr>
          <w:rFonts w:ascii="Times New Roman" w:eastAsia="Arial" w:hAnsi="Times New Roman" w:cs="Times New Roman"/>
          <w:sz w:val="20"/>
          <w:szCs w:val="20"/>
          <w:lang w:val="es-EC"/>
        </w:rPr>
        <w:t xml:space="preserve">el hardware y software de estas </w:t>
      </w:r>
      <w:r w:rsidR="00787727" w:rsidRPr="00787727">
        <w:rPr>
          <w:rFonts w:ascii="Times New Roman" w:eastAsia="Arial" w:hAnsi="Times New Roman" w:cs="Times New Roman"/>
          <w:sz w:val="20"/>
          <w:szCs w:val="20"/>
          <w:lang w:val="es-EC"/>
        </w:rPr>
        <w:t xml:space="preserve"> herramientas tecnológicas y sus aplicativos informáticos</w:t>
      </w:r>
      <w:r>
        <w:rPr>
          <w:rFonts w:ascii="Times New Roman" w:eastAsia="Arial" w:hAnsi="Times New Roman" w:cs="Times New Roman"/>
          <w:sz w:val="20"/>
          <w:szCs w:val="20"/>
          <w:lang w:val="es-EC"/>
        </w:rPr>
        <w:t xml:space="preserve"> para la correcta, adecuada y oportuna gestión de la institución</w:t>
      </w:r>
      <w:r w:rsidR="00787727" w:rsidRPr="00787727">
        <w:rPr>
          <w:rFonts w:ascii="Times New Roman" w:eastAsia="Arial" w:hAnsi="Times New Roman" w:cs="Times New Roman"/>
          <w:sz w:val="20"/>
          <w:szCs w:val="20"/>
          <w:lang w:val="es-EC"/>
        </w:rPr>
        <w:t xml:space="preserve">, </w:t>
      </w:r>
      <w:r>
        <w:rPr>
          <w:rFonts w:ascii="Times New Roman" w:eastAsia="Arial" w:hAnsi="Times New Roman" w:cs="Times New Roman"/>
          <w:sz w:val="20"/>
          <w:szCs w:val="20"/>
          <w:lang w:val="es-EC"/>
        </w:rPr>
        <w:t xml:space="preserve">la CFN </w:t>
      </w:r>
      <w:r w:rsidR="00787727" w:rsidRPr="00787727">
        <w:rPr>
          <w:rFonts w:ascii="Times New Roman" w:eastAsia="Arial" w:hAnsi="Times New Roman" w:cs="Times New Roman"/>
          <w:sz w:val="20"/>
          <w:szCs w:val="20"/>
          <w:lang w:val="es-EC"/>
        </w:rPr>
        <w:t>cuenta con un Centro de Cómputo en la oficina de Guayaquil, que es una sala dedicada al procesamiento de datos e información de forma sistematizada, misma que debe tener las medidas de seguridad adecuadas, encontrarse debidamente acondicionada para su funcionamiento, y contar con el mantenimiento pertinente.</w:t>
      </w:r>
    </w:p>
    <w:p w:rsidR="00787727" w:rsidRPr="00787727" w:rsidRDefault="00787727" w:rsidP="00787727">
      <w:pPr>
        <w:pStyle w:val="Normal1"/>
        <w:rPr>
          <w:rFonts w:ascii="Times New Roman" w:eastAsia="Arial" w:hAnsi="Times New Roman" w:cs="Times New Roman"/>
          <w:sz w:val="20"/>
          <w:szCs w:val="20"/>
          <w:lang w:val="es-EC"/>
        </w:rPr>
      </w:pPr>
      <w:r w:rsidRPr="00787727">
        <w:rPr>
          <w:rFonts w:ascii="Times New Roman" w:eastAsia="Arial" w:hAnsi="Times New Roman" w:cs="Times New Roman"/>
          <w:sz w:val="20"/>
          <w:szCs w:val="20"/>
          <w:lang w:val="es-EC"/>
        </w:rPr>
        <w:t xml:space="preserve"> El Centro de Cómputo de la CFN B.P., ubicado en las oficinas de Guayaquil, dispone de los siguientes sistem</w:t>
      </w:r>
      <w:r>
        <w:rPr>
          <w:rFonts w:ascii="Times New Roman" w:eastAsia="Arial" w:hAnsi="Times New Roman" w:cs="Times New Roman"/>
          <w:sz w:val="20"/>
          <w:szCs w:val="20"/>
          <w:lang w:val="es-EC"/>
        </w:rPr>
        <w:t>as:</w:t>
      </w:r>
    </w:p>
    <w:p w:rsidR="00787727" w:rsidRPr="001F3A4E" w:rsidRDefault="00787727" w:rsidP="009F2149">
      <w:pPr>
        <w:pStyle w:val="Normal1"/>
        <w:numPr>
          <w:ilvl w:val="0"/>
          <w:numId w:val="3"/>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t>Sistema de Aire Acondicionado condensadora</w:t>
      </w:r>
      <w:r w:rsidR="001F3A4E" w:rsidRPr="001F3A4E">
        <w:rPr>
          <w:rFonts w:ascii="Times New Roman" w:eastAsia="Arial" w:hAnsi="Times New Roman" w:cs="Times New Roman"/>
          <w:sz w:val="20"/>
          <w:szCs w:val="20"/>
          <w:lang w:val="es-EC"/>
        </w:rPr>
        <w:t xml:space="preserve"> </w:t>
      </w:r>
      <w:r w:rsidR="001F3A4E">
        <w:rPr>
          <w:rFonts w:ascii="Times New Roman" w:eastAsia="Arial" w:hAnsi="Times New Roman" w:cs="Times New Roman"/>
          <w:sz w:val="20"/>
          <w:szCs w:val="20"/>
          <w:lang w:val="es-EC"/>
        </w:rPr>
        <w:t>-</w:t>
      </w:r>
      <w:r w:rsidRPr="001F3A4E">
        <w:rPr>
          <w:rFonts w:ascii="Times New Roman" w:eastAsia="Arial" w:hAnsi="Times New Roman" w:cs="Times New Roman"/>
          <w:sz w:val="20"/>
          <w:szCs w:val="20"/>
          <w:lang w:val="es-EC"/>
        </w:rPr>
        <w:t xml:space="preserve"> evaporadora</w:t>
      </w:r>
    </w:p>
    <w:p w:rsidR="00787727" w:rsidRPr="00787727" w:rsidRDefault="00787727" w:rsidP="009F2149">
      <w:pPr>
        <w:pStyle w:val="Normal1"/>
        <w:numPr>
          <w:ilvl w:val="0"/>
          <w:numId w:val="3"/>
        </w:numPr>
        <w:spacing w:after="0" w:line="240" w:lineRule="auto"/>
        <w:rPr>
          <w:rFonts w:ascii="Times New Roman" w:eastAsia="Arial" w:hAnsi="Times New Roman" w:cs="Times New Roman"/>
          <w:sz w:val="20"/>
          <w:szCs w:val="20"/>
          <w:lang w:val="es-EC"/>
        </w:rPr>
      </w:pPr>
      <w:r w:rsidRPr="00787727">
        <w:rPr>
          <w:rFonts w:ascii="Times New Roman" w:eastAsia="Arial" w:hAnsi="Times New Roman" w:cs="Times New Roman"/>
          <w:sz w:val="20"/>
          <w:szCs w:val="20"/>
          <w:lang w:val="es-EC"/>
        </w:rPr>
        <w:t>2 ups de 15 kva</w:t>
      </w:r>
    </w:p>
    <w:p w:rsidR="001F3A4E" w:rsidRDefault="00787727" w:rsidP="009F2149">
      <w:pPr>
        <w:pStyle w:val="Normal1"/>
        <w:numPr>
          <w:ilvl w:val="0"/>
          <w:numId w:val="3"/>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t xml:space="preserve">Consola de detección y extinción </w:t>
      </w:r>
      <w:r w:rsidR="001F3A4E">
        <w:rPr>
          <w:rFonts w:ascii="Times New Roman" w:eastAsia="Arial" w:hAnsi="Times New Roman" w:cs="Times New Roman"/>
          <w:sz w:val="20"/>
          <w:szCs w:val="20"/>
          <w:lang w:val="es-EC"/>
        </w:rPr>
        <w:t>de incendios</w:t>
      </w:r>
    </w:p>
    <w:p w:rsidR="00787727" w:rsidRPr="001F3A4E" w:rsidRDefault="00787727" w:rsidP="009F2149">
      <w:pPr>
        <w:pStyle w:val="Normal1"/>
        <w:numPr>
          <w:ilvl w:val="0"/>
          <w:numId w:val="3"/>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t>Power Distribution Unit – Pdu</w:t>
      </w:r>
    </w:p>
    <w:p w:rsidR="00787727" w:rsidRPr="00787727" w:rsidRDefault="00787727" w:rsidP="009F2149">
      <w:pPr>
        <w:pStyle w:val="Normal1"/>
        <w:numPr>
          <w:ilvl w:val="0"/>
          <w:numId w:val="3"/>
        </w:numPr>
        <w:spacing w:after="0" w:line="240" w:lineRule="auto"/>
        <w:rPr>
          <w:rFonts w:ascii="Times New Roman" w:eastAsia="Arial" w:hAnsi="Times New Roman" w:cs="Times New Roman"/>
          <w:sz w:val="20"/>
          <w:szCs w:val="20"/>
          <w:lang w:val="es-EC"/>
        </w:rPr>
      </w:pPr>
      <w:r w:rsidRPr="00787727">
        <w:rPr>
          <w:rFonts w:ascii="Times New Roman" w:eastAsia="Arial" w:hAnsi="Times New Roman" w:cs="Times New Roman"/>
          <w:sz w:val="20"/>
          <w:szCs w:val="20"/>
          <w:lang w:val="es-EC"/>
        </w:rPr>
        <w:t>Monitoreo SECURITY 5</w:t>
      </w:r>
      <w:r w:rsidR="001F3A4E">
        <w:rPr>
          <w:rFonts w:ascii="Times New Roman" w:eastAsia="Arial" w:hAnsi="Times New Roman" w:cs="Times New Roman"/>
          <w:sz w:val="20"/>
          <w:szCs w:val="20"/>
          <w:lang w:val="es-EC"/>
        </w:rPr>
        <w:t>e</w:t>
      </w:r>
    </w:p>
    <w:p w:rsidR="00787727" w:rsidRDefault="00787727" w:rsidP="00802B30">
      <w:pPr>
        <w:spacing w:after="0" w:line="240" w:lineRule="auto"/>
        <w:jc w:val="both"/>
        <w:rPr>
          <w:rFonts w:ascii="Times New Roman" w:eastAsia="Arial" w:hAnsi="Times New Roman" w:cs="Times New Roman"/>
          <w:color w:val="000000"/>
          <w:sz w:val="20"/>
          <w:szCs w:val="20"/>
          <w:lang w:val="es-EC"/>
        </w:rPr>
      </w:pPr>
    </w:p>
    <w:p w:rsidR="00740134" w:rsidRDefault="00740134" w:rsidP="00802B30">
      <w:pPr>
        <w:spacing w:after="0" w:line="240" w:lineRule="auto"/>
        <w:jc w:val="both"/>
        <w:rPr>
          <w:rFonts w:ascii="Times New Roman" w:hAnsi="Times New Roman" w:cs="Times New Roman"/>
          <w:b/>
          <w:sz w:val="20"/>
          <w:szCs w:val="20"/>
          <w:lang w:val="es-EC"/>
        </w:rPr>
      </w:pPr>
      <w:r>
        <w:rPr>
          <w:rFonts w:ascii="Times New Roman" w:hAnsi="Times New Roman" w:cs="Times New Roman"/>
          <w:b/>
          <w:sz w:val="20"/>
          <w:szCs w:val="20"/>
          <w:lang w:val="es-EC"/>
        </w:rPr>
        <w:t xml:space="preserve">Antecedentes de la Contratación </w:t>
      </w:r>
    </w:p>
    <w:p w:rsidR="00740134" w:rsidRDefault="00740134" w:rsidP="00802B30">
      <w:pPr>
        <w:spacing w:after="0" w:line="240" w:lineRule="auto"/>
        <w:jc w:val="both"/>
        <w:rPr>
          <w:rFonts w:ascii="Times New Roman" w:hAnsi="Times New Roman" w:cs="Times New Roman"/>
          <w:b/>
          <w:sz w:val="20"/>
          <w:szCs w:val="20"/>
          <w:lang w:val="es-EC"/>
        </w:rPr>
      </w:pPr>
    </w:p>
    <w:p w:rsidR="00740134" w:rsidRPr="00787727" w:rsidRDefault="00740134" w:rsidP="00740134">
      <w:pPr>
        <w:spacing w:after="0" w:line="240" w:lineRule="auto"/>
        <w:jc w:val="both"/>
        <w:rPr>
          <w:rFonts w:ascii="Times New Roman" w:hAnsi="Times New Roman" w:cs="Times New Roman"/>
          <w:b/>
          <w:sz w:val="20"/>
          <w:szCs w:val="20"/>
          <w:lang w:val="es-EC"/>
        </w:rPr>
      </w:pPr>
      <w:r w:rsidRPr="00AB7B94">
        <w:rPr>
          <w:rFonts w:ascii="Times New Roman" w:eastAsia="Arial" w:hAnsi="Times New Roman" w:cs="Times New Roman"/>
          <w:color w:val="000000"/>
          <w:sz w:val="20"/>
          <w:szCs w:val="20"/>
          <w:lang w:val="es-EC"/>
        </w:rPr>
        <w:t xml:space="preserve">Con fecha </w:t>
      </w:r>
      <w:r w:rsidR="00787727" w:rsidRPr="00AB7B94">
        <w:rPr>
          <w:rFonts w:ascii="Times New Roman" w:eastAsia="Arial" w:hAnsi="Times New Roman" w:cs="Times New Roman"/>
          <w:color w:val="000000"/>
          <w:sz w:val="20"/>
          <w:szCs w:val="20"/>
          <w:lang w:val="es-EC"/>
        </w:rPr>
        <w:t>14</w:t>
      </w:r>
      <w:r w:rsidRPr="00AB7B94">
        <w:rPr>
          <w:rFonts w:ascii="Times New Roman" w:eastAsia="Arial" w:hAnsi="Times New Roman" w:cs="Times New Roman"/>
          <w:color w:val="000000"/>
          <w:sz w:val="20"/>
          <w:szCs w:val="20"/>
          <w:lang w:val="es-EC"/>
        </w:rPr>
        <w:t xml:space="preserve"> de </w:t>
      </w:r>
      <w:r w:rsidR="00787727" w:rsidRPr="00AB7B94">
        <w:rPr>
          <w:rFonts w:ascii="Times New Roman" w:eastAsia="Arial" w:hAnsi="Times New Roman" w:cs="Times New Roman"/>
          <w:color w:val="000000"/>
          <w:sz w:val="20"/>
          <w:szCs w:val="20"/>
          <w:lang w:val="es-EC"/>
        </w:rPr>
        <w:t>agosto del 2015</w:t>
      </w:r>
      <w:r w:rsidRPr="00AB7B94">
        <w:rPr>
          <w:rFonts w:ascii="Times New Roman" w:eastAsia="Arial" w:hAnsi="Times New Roman" w:cs="Times New Roman"/>
          <w:color w:val="000000"/>
          <w:sz w:val="20"/>
          <w:szCs w:val="20"/>
          <w:lang w:val="es-EC"/>
        </w:rPr>
        <w:t xml:space="preserve">, la Corporación Financiera Nacional B.P. y la compañía </w:t>
      </w:r>
      <w:r w:rsidR="00F440E2" w:rsidRPr="00AB7B94">
        <w:rPr>
          <w:rFonts w:ascii="Times New Roman" w:eastAsia="Arial" w:hAnsi="Times New Roman" w:cs="Times New Roman"/>
          <w:color w:val="000000"/>
          <w:sz w:val="20"/>
          <w:szCs w:val="20"/>
          <w:lang w:val="es-EC"/>
        </w:rPr>
        <w:t>OMNIPOWER</w:t>
      </w:r>
      <w:r w:rsidR="0012222D" w:rsidRPr="00AB7B94">
        <w:rPr>
          <w:rFonts w:ascii="Times New Roman" w:eastAsia="Arial" w:hAnsi="Times New Roman" w:cs="Times New Roman"/>
          <w:color w:val="000000"/>
          <w:sz w:val="20"/>
          <w:szCs w:val="20"/>
          <w:lang w:val="es-EC"/>
        </w:rPr>
        <w:t xml:space="preserve"> CORPORACIÓN CIA LTDA</w:t>
      </w:r>
      <w:r w:rsidRPr="00AB7B94">
        <w:rPr>
          <w:rFonts w:ascii="Times New Roman" w:eastAsia="Arial" w:hAnsi="Times New Roman" w:cs="Times New Roman"/>
          <w:color w:val="000000"/>
          <w:sz w:val="20"/>
          <w:szCs w:val="20"/>
          <w:lang w:val="es-EC"/>
        </w:rPr>
        <w:t xml:space="preserve">., </w:t>
      </w:r>
      <w:r w:rsidR="00467EC3" w:rsidRPr="00AB7B94">
        <w:rPr>
          <w:rFonts w:ascii="Times New Roman" w:eastAsia="Arial" w:hAnsi="Times New Roman" w:cs="Times New Roman"/>
          <w:color w:val="000000"/>
          <w:sz w:val="20"/>
          <w:szCs w:val="20"/>
          <w:lang w:val="es-EC"/>
        </w:rPr>
        <w:t xml:space="preserve">suscribieron el contrato </w:t>
      </w:r>
      <w:r w:rsidR="00363774" w:rsidRPr="00AB7B94">
        <w:rPr>
          <w:rFonts w:ascii="Times New Roman" w:eastAsia="Arial" w:hAnsi="Times New Roman" w:cs="Times New Roman"/>
          <w:color w:val="000000"/>
          <w:sz w:val="20"/>
          <w:szCs w:val="20"/>
          <w:lang w:val="es-EC"/>
        </w:rPr>
        <w:t xml:space="preserve">del proceso </w:t>
      </w:r>
      <w:r w:rsidR="00467EC3" w:rsidRPr="00AB7B94">
        <w:rPr>
          <w:rFonts w:ascii="Times New Roman" w:eastAsia="Arial" w:hAnsi="Times New Roman" w:cs="Times New Roman"/>
          <w:color w:val="000000"/>
          <w:sz w:val="20"/>
          <w:szCs w:val="20"/>
          <w:lang w:val="es-EC"/>
        </w:rPr>
        <w:t>REAP-SIE-CFNGYE-008-2015</w:t>
      </w:r>
      <w:r w:rsidR="00467EC3" w:rsidRPr="00AB7B94" w:rsidDel="00467EC3">
        <w:rPr>
          <w:rFonts w:ascii="Times New Roman" w:eastAsia="Arial" w:hAnsi="Times New Roman" w:cs="Times New Roman"/>
          <w:color w:val="000000"/>
          <w:sz w:val="20"/>
          <w:szCs w:val="20"/>
          <w:lang w:val="es-EC"/>
        </w:rPr>
        <w:t xml:space="preserve"> </w:t>
      </w:r>
      <w:r w:rsidRPr="00AB7B94">
        <w:rPr>
          <w:rFonts w:ascii="Times New Roman" w:eastAsia="Arial" w:hAnsi="Times New Roman" w:cs="Times New Roman"/>
          <w:color w:val="000000"/>
          <w:sz w:val="20"/>
          <w:szCs w:val="20"/>
          <w:lang w:val="es-EC"/>
        </w:rPr>
        <w:t>“</w:t>
      </w:r>
      <w:r w:rsidR="00787727" w:rsidRPr="00AB7B94">
        <w:rPr>
          <w:rFonts w:ascii="Times New Roman" w:eastAsia="Arial" w:hAnsi="Times New Roman" w:cs="Times New Roman"/>
          <w:b/>
          <w:color w:val="000000"/>
          <w:sz w:val="20"/>
          <w:szCs w:val="20"/>
          <w:lang w:val="es-EC"/>
        </w:rPr>
        <w:t xml:space="preserve">SERVICIO DE SOPORTE TÉCNICO, MANTENIMIENTO PREVENTIVO Y CORRECTIVO PARA </w:t>
      </w:r>
      <w:r w:rsidR="00467EC3" w:rsidRPr="00AB7B94">
        <w:rPr>
          <w:rFonts w:ascii="Times New Roman" w:eastAsia="Arial" w:hAnsi="Times New Roman" w:cs="Times New Roman"/>
          <w:b/>
          <w:color w:val="000000"/>
          <w:sz w:val="20"/>
          <w:szCs w:val="20"/>
          <w:lang w:val="es-EC"/>
        </w:rPr>
        <w:t xml:space="preserve">EL CENTRO DE COMPUTO </w:t>
      </w:r>
      <w:r w:rsidR="00EC163A" w:rsidRPr="00AB7B94">
        <w:rPr>
          <w:rFonts w:ascii="Times New Roman" w:eastAsia="Arial" w:hAnsi="Times New Roman" w:cs="Times New Roman"/>
          <w:b/>
          <w:color w:val="000000"/>
          <w:sz w:val="20"/>
          <w:szCs w:val="20"/>
          <w:lang w:val="es-EC"/>
        </w:rPr>
        <w:t>DE GUAYA</w:t>
      </w:r>
      <w:r w:rsidR="00467EC3" w:rsidRPr="00AB7B94">
        <w:rPr>
          <w:rFonts w:ascii="Times New Roman" w:eastAsia="Arial" w:hAnsi="Times New Roman" w:cs="Times New Roman"/>
          <w:b/>
          <w:color w:val="000000"/>
          <w:sz w:val="20"/>
          <w:szCs w:val="20"/>
          <w:lang w:val="es-EC"/>
        </w:rPr>
        <w:t>QUIL Y PROVISIONAMIENTO DE BATERIAS LIEBERT</w:t>
      </w:r>
      <w:r w:rsidRPr="00AB7B94">
        <w:rPr>
          <w:rFonts w:ascii="Times New Roman" w:eastAsia="Arial" w:hAnsi="Times New Roman" w:cs="Times New Roman"/>
          <w:color w:val="000000"/>
          <w:sz w:val="20"/>
          <w:szCs w:val="20"/>
          <w:lang w:val="es-EC"/>
        </w:rPr>
        <w:t>”, con plazo de ejecución de</w:t>
      </w:r>
      <w:r w:rsidR="00787727" w:rsidRPr="00AB7B94">
        <w:rPr>
          <w:rFonts w:ascii="Times New Roman" w:eastAsia="Arial" w:hAnsi="Times New Roman" w:cs="Times New Roman"/>
          <w:color w:val="000000"/>
          <w:sz w:val="20"/>
          <w:szCs w:val="20"/>
          <w:lang w:val="es-EC"/>
        </w:rPr>
        <w:t xml:space="preserve"> 1 año, vigente hasta el 14 de agosto del 2016</w:t>
      </w:r>
      <w:r w:rsidR="00787727">
        <w:rPr>
          <w:rFonts w:ascii="Times New Roman" w:hAnsi="Times New Roman" w:cs="Times New Roman"/>
          <w:sz w:val="20"/>
          <w:szCs w:val="20"/>
          <w:lang w:val="es-EC"/>
        </w:rPr>
        <w:t>.</w:t>
      </w:r>
    </w:p>
    <w:p w:rsidR="00363774" w:rsidRDefault="00363774" w:rsidP="00363774">
      <w:pPr>
        <w:spacing w:after="0" w:line="240" w:lineRule="auto"/>
        <w:jc w:val="both"/>
        <w:rPr>
          <w:rFonts w:ascii="Times New Roman" w:hAnsi="Times New Roman" w:cs="Times New Roman"/>
          <w:sz w:val="20"/>
          <w:szCs w:val="20"/>
          <w:lang w:val="es-EC"/>
        </w:rPr>
      </w:pPr>
    </w:p>
    <w:p w:rsidR="00F440E2" w:rsidRDefault="00740134" w:rsidP="00740134">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Con fecha </w:t>
      </w:r>
      <w:r w:rsidR="00787727">
        <w:rPr>
          <w:rFonts w:ascii="Times New Roman" w:hAnsi="Times New Roman" w:cs="Times New Roman"/>
          <w:sz w:val="20"/>
          <w:szCs w:val="20"/>
          <w:lang w:val="es-EC"/>
        </w:rPr>
        <w:t>25</w:t>
      </w:r>
      <w:r>
        <w:rPr>
          <w:rFonts w:ascii="Times New Roman" w:hAnsi="Times New Roman" w:cs="Times New Roman"/>
          <w:sz w:val="20"/>
          <w:szCs w:val="20"/>
          <w:lang w:val="es-EC"/>
        </w:rPr>
        <w:t xml:space="preserve"> de </w:t>
      </w:r>
      <w:r w:rsidR="00787727">
        <w:rPr>
          <w:rFonts w:ascii="Times New Roman" w:hAnsi="Times New Roman" w:cs="Times New Roman"/>
          <w:sz w:val="20"/>
          <w:szCs w:val="20"/>
          <w:lang w:val="es-EC"/>
        </w:rPr>
        <w:t>enero</w:t>
      </w:r>
      <w:r>
        <w:rPr>
          <w:rFonts w:ascii="Times New Roman" w:hAnsi="Times New Roman" w:cs="Times New Roman"/>
          <w:sz w:val="20"/>
          <w:szCs w:val="20"/>
          <w:lang w:val="es-EC"/>
        </w:rPr>
        <w:t xml:space="preserve"> del 2018, l</w:t>
      </w:r>
      <w:r w:rsidRPr="00740134">
        <w:rPr>
          <w:rFonts w:ascii="Times New Roman" w:hAnsi="Times New Roman" w:cs="Times New Roman"/>
          <w:sz w:val="20"/>
          <w:szCs w:val="20"/>
          <w:lang w:val="es-EC"/>
        </w:rPr>
        <w:t>a CFN B.P.</w:t>
      </w:r>
      <w:r>
        <w:rPr>
          <w:rFonts w:ascii="Times New Roman" w:hAnsi="Times New Roman" w:cs="Times New Roman"/>
          <w:sz w:val="20"/>
          <w:szCs w:val="20"/>
          <w:lang w:val="es-EC"/>
        </w:rPr>
        <w:t xml:space="preserve"> y </w:t>
      </w:r>
      <w:r w:rsidRPr="00740134">
        <w:rPr>
          <w:rFonts w:ascii="Times New Roman" w:hAnsi="Times New Roman" w:cs="Times New Roman"/>
          <w:sz w:val="20"/>
          <w:szCs w:val="20"/>
          <w:lang w:val="es-EC"/>
        </w:rPr>
        <w:t>la</w:t>
      </w:r>
      <w:r w:rsidR="004C5EB5">
        <w:rPr>
          <w:rFonts w:ascii="Times New Roman" w:hAnsi="Times New Roman" w:cs="Times New Roman"/>
          <w:sz w:val="20"/>
          <w:szCs w:val="20"/>
          <w:lang w:val="es-EC"/>
        </w:rPr>
        <w:t xml:space="preserve"> compañía PROTECOMPU C.A </w:t>
      </w:r>
      <w:r w:rsidRPr="00740134">
        <w:rPr>
          <w:rFonts w:ascii="Times New Roman" w:hAnsi="Times New Roman" w:cs="Times New Roman"/>
          <w:sz w:val="20"/>
          <w:szCs w:val="20"/>
          <w:lang w:val="es-EC"/>
        </w:rPr>
        <w:t xml:space="preserve">, </w:t>
      </w:r>
      <w:r w:rsidR="00787727">
        <w:rPr>
          <w:rFonts w:ascii="Times New Roman" w:hAnsi="Times New Roman" w:cs="Times New Roman"/>
          <w:sz w:val="20"/>
          <w:szCs w:val="20"/>
          <w:lang w:val="es-EC"/>
        </w:rPr>
        <w:t xml:space="preserve"> suscribi</w:t>
      </w:r>
      <w:r w:rsidR="000E450F">
        <w:rPr>
          <w:rFonts w:ascii="Times New Roman" w:hAnsi="Times New Roman" w:cs="Times New Roman"/>
          <w:sz w:val="20"/>
          <w:szCs w:val="20"/>
          <w:lang w:val="es-EC"/>
        </w:rPr>
        <w:t xml:space="preserve">eron </w:t>
      </w:r>
      <w:r w:rsidR="00787727">
        <w:rPr>
          <w:rFonts w:ascii="Times New Roman" w:hAnsi="Times New Roman" w:cs="Times New Roman"/>
          <w:sz w:val="20"/>
          <w:szCs w:val="20"/>
          <w:lang w:val="es-EC"/>
        </w:rPr>
        <w:t>el contrato No. 003</w:t>
      </w:r>
      <w:r w:rsidRPr="00740134">
        <w:rPr>
          <w:rFonts w:ascii="Times New Roman" w:hAnsi="Times New Roman" w:cs="Times New Roman"/>
          <w:sz w:val="20"/>
          <w:szCs w:val="20"/>
          <w:lang w:val="es-EC"/>
        </w:rPr>
        <w:t xml:space="preserve">-2018, para la provisión de </w:t>
      </w:r>
      <w:r w:rsidR="00F440E2" w:rsidRPr="00740134">
        <w:rPr>
          <w:rFonts w:ascii="Times New Roman" w:hAnsi="Times New Roman" w:cs="Times New Roman"/>
          <w:b/>
          <w:sz w:val="20"/>
          <w:szCs w:val="20"/>
          <w:lang w:val="es-EC"/>
        </w:rPr>
        <w:t>“</w:t>
      </w:r>
      <w:r w:rsidR="00F440E2" w:rsidRPr="00F440E2">
        <w:rPr>
          <w:rFonts w:ascii="Times New Roman" w:hAnsi="Times New Roman" w:cs="Times New Roman"/>
          <w:b/>
          <w:sz w:val="20"/>
          <w:szCs w:val="20"/>
          <w:lang w:val="es-EC"/>
        </w:rPr>
        <w:t>SERVICIO DE SOPORTE TÉCNICO, MANTENIMIENTO PREVENTIVO, CORRECTIVO CON REPUESTOS PARA EL SISTEMA DE CLIMATIZACIÓN; APROVISIONAMIENTO E INSTALACIÓN DE CONSOLA DE DETECCIÓN Y EXTINCIÓN DE INCENDIOS CON BOTÓN DE PÁNICO PARA EL CENTRO DE CÓMPUTO DE LA CFN B.B. EN GUAYAQUIL</w:t>
      </w:r>
      <w:r w:rsidR="00F440E2" w:rsidRPr="00740134">
        <w:rPr>
          <w:rFonts w:ascii="Times New Roman" w:hAnsi="Times New Roman" w:cs="Times New Roman"/>
          <w:b/>
          <w:sz w:val="20"/>
          <w:szCs w:val="20"/>
          <w:lang w:val="es-EC"/>
        </w:rPr>
        <w:t>”</w:t>
      </w:r>
      <w:r w:rsidRPr="00740134">
        <w:rPr>
          <w:rFonts w:ascii="Times New Roman" w:hAnsi="Times New Roman" w:cs="Times New Roman"/>
          <w:sz w:val="20"/>
          <w:szCs w:val="20"/>
          <w:lang w:val="es-EC"/>
        </w:rPr>
        <w:t xml:space="preserve">, con plazo de </w:t>
      </w:r>
      <w:r w:rsidR="00F440E2">
        <w:rPr>
          <w:rFonts w:ascii="Times New Roman" w:hAnsi="Times New Roman" w:cs="Times New Roman"/>
          <w:sz w:val="20"/>
          <w:szCs w:val="20"/>
          <w:lang w:val="es-EC"/>
        </w:rPr>
        <w:t xml:space="preserve"> 1 año, vigente hasta el 24 de enero del 2019.</w:t>
      </w:r>
    </w:p>
    <w:p w:rsidR="00F440E2" w:rsidRDefault="00F440E2" w:rsidP="00740134">
      <w:pPr>
        <w:spacing w:after="0" w:line="240" w:lineRule="auto"/>
        <w:jc w:val="both"/>
        <w:rPr>
          <w:rFonts w:ascii="Times New Roman" w:hAnsi="Times New Roman" w:cs="Times New Roman"/>
          <w:sz w:val="20"/>
          <w:szCs w:val="20"/>
          <w:lang w:val="es-EC"/>
        </w:rPr>
      </w:pPr>
    </w:p>
    <w:p w:rsidR="000E450F" w:rsidRDefault="00AB7B94" w:rsidP="00740134">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Considerando que  a</w:t>
      </w:r>
      <w:r w:rsidR="00FD302C">
        <w:rPr>
          <w:rFonts w:ascii="Times New Roman" w:hAnsi="Times New Roman" w:cs="Times New Roman"/>
          <w:sz w:val="20"/>
          <w:szCs w:val="20"/>
          <w:lang w:val="es-EC"/>
        </w:rPr>
        <w:t xml:space="preserve">ctualmente </w:t>
      </w:r>
      <w:r>
        <w:rPr>
          <w:rFonts w:ascii="Times New Roman" w:hAnsi="Times New Roman" w:cs="Times New Roman"/>
          <w:sz w:val="20"/>
          <w:szCs w:val="20"/>
          <w:lang w:val="es-EC"/>
        </w:rPr>
        <w:t xml:space="preserve">la CFN </w:t>
      </w:r>
      <w:r w:rsidR="00FD302C">
        <w:rPr>
          <w:rFonts w:ascii="Times New Roman" w:hAnsi="Times New Roman" w:cs="Times New Roman"/>
          <w:sz w:val="20"/>
          <w:szCs w:val="20"/>
          <w:lang w:val="es-EC"/>
        </w:rPr>
        <w:t>no t</w:t>
      </w:r>
      <w:r>
        <w:rPr>
          <w:rFonts w:ascii="Times New Roman" w:hAnsi="Times New Roman" w:cs="Times New Roman"/>
          <w:sz w:val="20"/>
          <w:szCs w:val="20"/>
          <w:lang w:val="es-EC"/>
        </w:rPr>
        <w:t>i</w:t>
      </w:r>
      <w:r w:rsidR="00FD302C">
        <w:rPr>
          <w:rFonts w:ascii="Times New Roman" w:hAnsi="Times New Roman" w:cs="Times New Roman"/>
          <w:sz w:val="20"/>
          <w:szCs w:val="20"/>
          <w:lang w:val="es-EC"/>
        </w:rPr>
        <w:t>ene</w:t>
      </w:r>
      <w:r>
        <w:rPr>
          <w:rFonts w:ascii="Times New Roman" w:hAnsi="Times New Roman" w:cs="Times New Roman"/>
          <w:sz w:val="20"/>
          <w:szCs w:val="20"/>
          <w:lang w:val="es-EC"/>
        </w:rPr>
        <w:t xml:space="preserve"> </w:t>
      </w:r>
      <w:r w:rsidR="00FD302C">
        <w:rPr>
          <w:rFonts w:ascii="Times New Roman" w:hAnsi="Times New Roman" w:cs="Times New Roman"/>
          <w:sz w:val="20"/>
          <w:szCs w:val="20"/>
          <w:lang w:val="es-EC"/>
        </w:rPr>
        <w:t xml:space="preserve"> </w:t>
      </w:r>
      <w:r>
        <w:rPr>
          <w:rFonts w:ascii="Times New Roman" w:hAnsi="Times New Roman" w:cs="Times New Roman"/>
          <w:sz w:val="20"/>
          <w:szCs w:val="20"/>
          <w:lang w:val="es-EC"/>
        </w:rPr>
        <w:t xml:space="preserve">vigente un </w:t>
      </w:r>
      <w:r w:rsidR="00FD302C">
        <w:rPr>
          <w:rFonts w:ascii="Times New Roman" w:hAnsi="Times New Roman" w:cs="Times New Roman"/>
          <w:sz w:val="20"/>
          <w:szCs w:val="20"/>
          <w:lang w:val="es-EC"/>
        </w:rPr>
        <w:t>contrato de mantenimiento</w:t>
      </w:r>
      <w:r>
        <w:rPr>
          <w:rFonts w:ascii="Times New Roman" w:hAnsi="Times New Roman" w:cs="Times New Roman"/>
          <w:sz w:val="20"/>
          <w:szCs w:val="20"/>
          <w:lang w:val="es-EC"/>
        </w:rPr>
        <w:t>,</w:t>
      </w:r>
      <w:r w:rsidR="00FD302C">
        <w:rPr>
          <w:rFonts w:ascii="Times New Roman" w:hAnsi="Times New Roman" w:cs="Times New Roman"/>
          <w:sz w:val="20"/>
          <w:szCs w:val="20"/>
          <w:lang w:val="es-EC"/>
        </w:rPr>
        <w:t xml:space="preserve">  se hace imperiosa la contratación</w:t>
      </w:r>
      <w:r>
        <w:rPr>
          <w:rFonts w:ascii="Times New Roman" w:hAnsi="Times New Roman" w:cs="Times New Roman"/>
          <w:sz w:val="20"/>
          <w:szCs w:val="20"/>
          <w:lang w:val="es-EC"/>
        </w:rPr>
        <w:t xml:space="preserve"> de este servicio</w:t>
      </w:r>
      <w:r w:rsidR="00FD302C">
        <w:rPr>
          <w:rFonts w:ascii="Times New Roman" w:hAnsi="Times New Roman" w:cs="Times New Roman"/>
          <w:sz w:val="20"/>
          <w:szCs w:val="20"/>
          <w:lang w:val="es-EC"/>
        </w:rPr>
        <w:t xml:space="preserve"> y poder cumplir con los controles internos de auditoria</w:t>
      </w:r>
      <w:r w:rsidR="00893CBC">
        <w:rPr>
          <w:rFonts w:ascii="Times New Roman" w:hAnsi="Times New Roman" w:cs="Times New Roman"/>
          <w:sz w:val="20"/>
          <w:szCs w:val="20"/>
          <w:lang w:val="es-EC"/>
        </w:rPr>
        <w:t xml:space="preserve">, así como para garantizar la continuidad del negocio. </w:t>
      </w:r>
    </w:p>
    <w:p w:rsidR="00AB7B94" w:rsidRDefault="00AB7B94" w:rsidP="00740134">
      <w:pPr>
        <w:spacing w:after="0" w:line="240" w:lineRule="auto"/>
        <w:jc w:val="both"/>
        <w:rPr>
          <w:rFonts w:ascii="Times New Roman" w:hAnsi="Times New Roman" w:cs="Times New Roman"/>
          <w:sz w:val="20"/>
          <w:szCs w:val="20"/>
          <w:lang w:val="es-EC"/>
        </w:rPr>
      </w:pPr>
    </w:p>
    <w:p w:rsidR="004955AE" w:rsidRPr="00740134" w:rsidRDefault="004955AE" w:rsidP="00802B30">
      <w:pPr>
        <w:pStyle w:val="Normal1"/>
        <w:spacing w:after="0" w:line="240" w:lineRule="auto"/>
        <w:jc w:val="both"/>
        <w:rPr>
          <w:rFonts w:ascii="Times New Roman" w:eastAsia="Arial" w:hAnsi="Times New Roman" w:cs="Times New Roman"/>
          <w:b/>
          <w:sz w:val="20"/>
          <w:szCs w:val="20"/>
          <w:u w:val="single"/>
          <w:lang w:val="es-EC"/>
        </w:rPr>
      </w:pPr>
      <w:r w:rsidRPr="00740134">
        <w:rPr>
          <w:rFonts w:ascii="Times New Roman" w:eastAsia="Arial" w:hAnsi="Times New Roman" w:cs="Times New Roman"/>
          <w:b/>
          <w:sz w:val="20"/>
          <w:szCs w:val="20"/>
          <w:u w:val="single"/>
          <w:lang w:val="es-EC"/>
        </w:rPr>
        <w:t>Base Legal</w:t>
      </w:r>
    </w:p>
    <w:p w:rsidR="004955AE" w:rsidRDefault="004955AE" w:rsidP="00802B30">
      <w:pPr>
        <w:pStyle w:val="Normal1"/>
        <w:spacing w:after="0" w:line="240" w:lineRule="auto"/>
        <w:jc w:val="both"/>
        <w:rPr>
          <w:rFonts w:ascii="Times New Roman" w:eastAsia="Arial" w:hAnsi="Times New Roman" w:cs="Times New Roman"/>
          <w:b/>
          <w:sz w:val="20"/>
          <w:szCs w:val="20"/>
          <w:lang w:val="es-EC"/>
        </w:rPr>
      </w:pPr>
    </w:p>
    <w:p w:rsidR="004C5EB5" w:rsidRPr="004C5EB5" w:rsidRDefault="004C5EB5" w:rsidP="004C5EB5">
      <w:pPr>
        <w:pStyle w:val="Default"/>
        <w:jc w:val="both"/>
        <w:rPr>
          <w:rFonts w:ascii="Times New Roman" w:eastAsia="Arial" w:hAnsi="Times New Roman" w:cs="Times New Roman"/>
          <w:sz w:val="20"/>
          <w:szCs w:val="20"/>
        </w:rPr>
      </w:pPr>
      <w:r w:rsidRPr="004C5EB5">
        <w:rPr>
          <w:rFonts w:ascii="Times New Roman" w:eastAsia="Arial" w:hAnsi="Times New Roman" w:cs="Times New Roman"/>
          <w:sz w:val="20"/>
          <w:szCs w:val="20"/>
        </w:rPr>
        <w:t>El numeral 6 de la sección 410-09: "Mantenimiento y control de la infraestructura tecnológica", subgrupo 410: "TECNOLOGÍA DE LA INFORMACIÓN", grupo 400: "ACTIVIDADES DE CONTROL" de las “Normas de Control Interno para las Entidades, Organismos del Sector Público”, de la Contraloría General del Estado, establece textualmente que: "</w:t>
      </w:r>
      <w:r w:rsidRPr="00363774">
        <w:rPr>
          <w:rFonts w:ascii="Times New Roman" w:eastAsia="Arial" w:hAnsi="Times New Roman" w:cs="Times New Roman"/>
          <w:sz w:val="20"/>
          <w:szCs w:val="20"/>
        </w:rPr>
        <w:t xml:space="preserve">Se </w:t>
      </w:r>
      <w:r w:rsidR="006D6ADE" w:rsidRPr="00363774">
        <w:rPr>
          <w:rFonts w:ascii="Times New Roman" w:eastAsia="Arial" w:hAnsi="Times New Roman" w:cs="Times New Roman"/>
          <w:sz w:val="20"/>
          <w:szCs w:val="20"/>
        </w:rPr>
        <w:t>elaborará un plan de mantenimiento</w:t>
      </w:r>
      <w:r w:rsidRPr="004C5EB5">
        <w:rPr>
          <w:rFonts w:ascii="Times New Roman" w:eastAsia="Arial" w:hAnsi="Times New Roman" w:cs="Times New Roman"/>
          <w:sz w:val="20"/>
          <w:szCs w:val="20"/>
        </w:rPr>
        <w:t xml:space="preserve"> preventivo y/o correctivo de la infraestructura tecnológica sustentado en revisiones periódicas y monitoreo en función de las necesidades </w:t>
      </w:r>
      <w:r w:rsidRPr="004C5EB5">
        <w:rPr>
          <w:rFonts w:ascii="Times New Roman" w:eastAsia="Arial" w:hAnsi="Times New Roman" w:cs="Times New Roman"/>
          <w:sz w:val="20"/>
          <w:szCs w:val="20"/>
        </w:rPr>
        <w:lastRenderedPageBreak/>
        <w:t>organizacionales (principalmente en las aplicaciones críticas de la organización), estrategias de actualización de hardware y software, riesgos, evaluación de vulnerabilidades y requerimientos de seguridad", considerando que la unidad de tecnología de información de cada organización será la responsable de definir y regular los procedimientos que garanticen el mantenimiento y uso adecuado de la infraestructura tecnológica de las entidades.</w:t>
      </w:r>
    </w:p>
    <w:p w:rsidR="004C5EB5" w:rsidRPr="001F3A4E" w:rsidRDefault="004C5EB5" w:rsidP="004C5EB5">
      <w:pPr>
        <w:pStyle w:val="Default"/>
        <w:jc w:val="both"/>
        <w:rPr>
          <w:rFonts w:ascii="Times New Roman" w:eastAsia="Arial" w:hAnsi="Times New Roman" w:cs="Times New Roman"/>
          <w:color w:val="auto"/>
          <w:sz w:val="20"/>
          <w:szCs w:val="20"/>
        </w:rPr>
      </w:pPr>
      <w:r w:rsidRPr="004C5EB5">
        <w:rPr>
          <w:rFonts w:ascii="Times New Roman" w:eastAsia="Arial" w:hAnsi="Times New Roman" w:cs="Times New Roman"/>
          <w:sz w:val="20"/>
          <w:szCs w:val="20"/>
        </w:rPr>
        <w:t xml:space="preserve">Adicionalmente, en el “LIBRO I: NORMATIVA SOBRE OPERACIONES, TITULO IV: ADMINISTRACIÓN DE RIESGOS, SUBTITULO V: SEGURIDAD DE INFORMACIÓN (DIR-032-2010), CAPÍTULO I: MANUAL DE SEGURIDAD DE LA INFORMACIÓN, SECCIÓN I: POLÍTICAS DE SEGURIDAD DE LA INFORMACIÓN”, de la Normativa de la CFN B.P., Numeral “5. DE </w:t>
      </w:r>
      <w:smartTag w:uri="urn:schemas-microsoft-com:office:smarttags" w:element="PersonName">
        <w:smartTagPr>
          <w:attr w:name="ProductID" w:val="LA SEGURIDAD FÍSICA"/>
        </w:smartTagPr>
        <w:r w:rsidRPr="004C5EB5">
          <w:rPr>
            <w:rFonts w:ascii="Times New Roman" w:eastAsia="Arial" w:hAnsi="Times New Roman" w:cs="Times New Roman"/>
            <w:sz w:val="20"/>
            <w:szCs w:val="20"/>
          </w:rPr>
          <w:t>LA SEGURIDAD FÍSICA</w:t>
        </w:r>
      </w:smartTag>
      <w:r w:rsidRPr="004C5EB5">
        <w:rPr>
          <w:rFonts w:ascii="Times New Roman" w:eastAsia="Arial" w:hAnsi="Times New Roman" w:cs="Times New Roman"/>
          <w:sz w:val="20"/>
          <w:szCs w:val="20"/>
        </w:rPr>
        <w:t xml:space="preserve"> Y DEL ENTORNO, D. POLITICAS GENERALES”, Sección “Seguridad del equipamiento y documentación”, establece textualmente que: “</w:t>
      </w:r>
      <w:r w:rsidRPr="001F3A4E">
        <w:rPr>
          <w:rFonts w:ascii="Times New Roman" w:eastAsia="Arial" w:hAnsi="Times New Roman" w:cs="Times New Roman"/>
          <w:i/>
          <w:color w:val="auto"/>
          <w:sz w:val="20"/>
          <w:szCs w:val="20"/>
        </w:rPr>
        <w:t>d) El equipamiento será provisto de mantenimiento adecuado para asegurar que su disponibilidad e integridad sean permanentes</w:t>
      </w:r>
      <w:r w:rsidRPr="001F3A4E">
        <w:rPr>
          <w:rFonts w:ascii="Times New Roman" w:eastAsia="Arial" w:hAnsi="Times New Roman" w:cs="Times New Roman"/>
          <w:color w:val="auto"/>
          <w:sz w:val="20"/>
          <w:szCs w:val="20"/>
        </w:rPr>
        <w:t>.”</w:t>
      </w:r>
    </w:p>
    <w:p w:rsidR="004C5EB5" w:rsidRPr="004C5EB5" w:rsidRDefault="004C5EB5" w:rsidP="004C5EB5">
      <w:pPr>
        <w:pStyle w:val="Default"/>
        <w:jc w:val="both"/>
        <w:rPr>
          <w:rFonts w:ascii="Times New Roman" w:eastAsia="Arial" w:hAnsi="Times New Roman" w:cs="Times New Roman"/>
          <w:i/>
          <w:sz w:val="20"/>
          <w:szCs w:val="20"/>
        </w:rPr>
      </w:pPr>
      <w:r w:rsidRPr="004C5EB5">
        <w:rPr>
          <w:rFonts w:ascii="Times New Roman" w:eastAsia="Arial" w:hAnsi="Times New Roman" w:cs="Times New Roman"/>
          <w:sz w:val="20"/>
          <w:szCs w:val="20"/>
        </w:rPr>
        <w:t>Finalmente, en el “LIBRO II: NORMATIVA SOBRE ADMINISTRACIÓN, TITULO V: TECNOLOGÍA DE LA INFORMACIÓN, CAPÍTULO I: POLÍTICAS DE TECNOLOGÍA DE LA INFORMACIÓN, D. POLITICAS ESPECÍFICAS”, de la Normativa de la CFN B.P., Numeral 4. Para administrar la infraestructura de TI”, establece textualmente que</w:t>
      </w:r>
      <w:r w:rsidRPr="004C5EB5">
        <w:rPr>
          <w:rFonts w:ascii="Times New Roman" w:eastAsia="Arial" w:hAnsi="Times New Roman" w:cs="Times New Roman"/>
          <w:i/>
          <w:sz w:val="20"/>
          <w:szCs w:val="20"/>
        </w:rPr>
        <w:t xml:space="preserve">: “a. Todos los componentes de hardware y software de la infraestructura de tecnología informática que soporten a las aplicaciones críticas deberán ser mantenidos en modalidad de alta disponibilidad.” </w:t>
      </w:r>
    </w:p>
    <w:p w:rsidR="004C5EB5" w:rsidRDefault="0087075D" w:rsidP="004C5EB5">
      <w:pPr>
        <w:pStyle w:val="Default"/>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Por lo antes expuesto, con el fin </w:t>
      </w:r>
      <w:r w:rsidR="004C5EB5" w:rsidRPr="004C5EB5">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de </w:t>
      </w:r>
      <w:r w:rsidR="004C5EB5" w:rsidRPr="004C5EB5">
        <w:rPr>
          <w:rFonts w:ascii="Times New Roman" w:eastAsia="Arial" w:hAnsi="Times New Roman" w:cs="Times New Roman"/>
          <w:sz w:val="20"/>
          <w:szCs w:val="20"/>
        </w:rPr>
        <w:t>cumplir a lo dispuesto en las</w:t>
      </w:r>
      <w:r>
        <w:rPr>
          <w:rFonts w:ascii="Times New Roman" w:eastAsia="Arial" w:hAnsi="Times New Roman" w:cs="Times New Roman"/>
          <w:sz w:val="20"/>
          <w:szCs w:val="20"/>
        </w:rPr>
        <w:t xml:space="preserve"> normas legales vigentes,</w:t>
      </w:r>
      <w:r w:rsidR="004C5EB5" w:rsidRPr="004C5EB5">
        <w:rPr>
          <w:rFonts w:ascii="Times New Roman" w:eastAsia="Arial" w:hAnsi="Times New Roman" w:cs="Times New Roman"/>
          <w:sz w:val="20"/>
          <w:szCs w:val="20"/>
        </w:rPr>
        <w:t xml:space="preserve"> debido a que los equipos del Centro de Cómputo cumplen un rol crítico para la institución </w:t>
      </w:r>
      <w:r>
        <w:rPr>
          <w:rFonts w:ascii="Times New Roman" w:eastAsia="Arial" w:hAnsi="Times New Roman" w:cs="Times New Roman"/>
          <w:sz w:val="20"/>
          <w:szCs w:val="20"/>
        </w:rPr>
        <w:t>, y considerando que dentro del plan de mantenimiento de</w:t>
      </w:r>
      <w:r w:rsidR="00363774">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la GETI consta esta </w:t>
      </w:r>
      <w:r w:rsidR="004C5EB5" w:rsidRPr="004C5EB5">
        <w:rPr>
          <w:rFonts w:ascii="Times New Roman" w:eastAsia="Arial" w:hAnsi="Times New Roman" w:cs="Times New Roman"/>
          <w:sz w:val="20"/>
          <w:szCs w:val="20"/>
        </w:rPr>
        <w:t xml:space="preserve">contratación es necesario  contar con </w:t>
      </w:r>
      <w:r>
        <w:rPr>
          <w:rFonts w:ascii="Times New Roman" w:eastAsia="Arial" w:hAnsi="Times New Roman" w:cs="Times New Roman"/>
          <w:sz w:val="20"/>
          <w:szCs w:val="20"/>
        </w:rPr>
        <w:t xml:space="preserve"> el</w:t>
      </w:r>
      <w:r w:rsidR="004C5EB5" w:rsidRPr="004C5EB5">
        <w:rPr>
          <w:rFonts w:ascii="Times New Roman" w:eastAsia="Arial" w:hAnsi="Times New Roman" w:cs="Times New Roman"/>
          <w:sz w:val="20"/>
          <w:szCs w:val="20"/>
        </w:rPr>
        <w:t xml:space="preserve"> servicio de soporte técnico, mantenimiento preventivo y correctivo</w:t>
      </w:r>
      <w:r>
        <w:rPr>
          <w:rFonts w:ascii="Times New Roman" w:eastAsia="Arial" w:hAnsi="Times New Roman" w:cs="Times New Roman"/>
          <w:sz w:val="20"/>
          <w:szCs w:val="20"/>
        </w:rPr>
        <w:t xml:space="preserve"> de dicho centro</w:t>
      </w:r>
      <w:r w:rsidR="004C5EB5" w:rsidRPr="004C5EB5">
        <w:rPr>
          <w:rFonts w:ascii="Times New Roman" w:eastAsia="Arial" w:hAnsi="Times New Roman" w:cs="Times New Roman"/>
          <w:sz w:val="20"/>
          <w:szCs w:val="20"/>
        </w:rPr>
        <w:t>.</w:t>
      </w:r>
    </w:p>
    <w:p w:rsidR="0087075D" w:rsidRDefault="0087075D" w:rsidP="004C5EB5">
      <w:pPr>
        <w:pStyle w:val="Default"/>
        <w:spacing w:after="0" w:line="240" w:lineRule="auto"/>
        <w:jc w:val="both"/>
        <w:rPr>
          <w:rFonts w:ascii="Times New Roman" w:eastAsia="Arial" w:hAnsi="Times New Roman" w:cs="Times New Roman"/>
          <w:sz w:val="20"/>
          <w:szCs w:val="20"/>
        </w:rPr>
      </w:pPr>
    </w:p>
    <w:p w:rsidR="00363774" w:rsidRDefault="0087075D">
      <w:pPr>
        <w:autoSpaceDE w:val="0"/>
        <w:autoSpaceDN w:val="0"/>
        <w:adjustRightInd w:val="0"/>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Es importante indicar que no contar con este servicio </w:t>
      </w:r>
      <w:r w:rsidR="00FD302C" w:rsidRPr="004C5EB5">
        <w:rPr>
          <w:rFonts w:ascii="Times New Roman" w:eastAsia="Arial" w:hAnsi="Times New Roman" w:cs="Times New Roman"/>
          <w:sz w:val="20"/>
          <w:szCs w:val="20"/>
        </w:rPr>
        <w:t>afectaría</w:t>
      </w:r>
      <w:r w:rsidRPr="004C5EB5">
        <w:rPr>
          <w:rFonts w:ascii="Times New Roman" w:eastAsia="Arial" w:hAnsi="Times New Roman" w:cs="Times New Roman"/>
          <w:sz w:val="20"/>
          <w:szCs w:val="20"/>
        </w:rPr>
        <w:t xml:space="preserve"> a la continuidad del negocio así como la afectación de la </w:t>
      </w:r>
      <w:r w:rsidR="00FD302C" w:rsidRPr="004C5EB5">
        <w:rPr>
          <w:rFonts w:ascii="Times New Roman" w:eastAsia="Arial" w:hAnsi="Times New Roman" w:cs="Times New Roman"/>
          <w:sz w:val="20"/>
          <w:szCs w:val="20"/>
        </w:rPr>
        <w:t>información</w:t>
      </w:r>
      <w:r w:rsidR="00FD302C">
        <w:rPr>
          <w:rFonts w:ascii="Times New Roman" w:eastAsia="Arial" w:hAnsi="Times New Roman" w:cs="Times New Roman"/>
          <w:sz w:val="20"/>
          <w:szCs w:val="20"/>
        </w:rPr>
        <w:t xml:space="preserve"> tal como  lo manifiesta el informe de riesgos operativo mediante </w:t>
      </w:r>
      <w:r w:rsidR="00FD302C">
        <w:rPr>
          <w:rFonts w:ascii="Times New Roman" w:hAnsi="Times New Roman" w:cs="Times New Roman"/>
          <w:b/>
          <w:bCs/>
          <w:lang w:val="es-EC"/>
        </w:rPr>
        <w:t>Memorando Nro. CFN-B.P.-GETI-2019-0475-M  del  28 de mayo de 2019</w:t>
      </w:r>
    </w:p>
    <w:p w:rsidR="00736BC9" w:rsidRPr="00740134" w:rsidRDefault="00736BC9" w:rsidP="00E96672">
      <w:pPr>
        <w:pStyle w:val="Ttulo2"/>
        <w:spacing w:before="0" w:line="240" w:lineRule="auto"/>
        <w:jc w:val="both"/>
        <w:rPr>
          <w:rFonts w:ascii="Times New Roman" w:hAnsi="Times New Roman" w:cs="Times New Roman"/>
          <w:color w:val="000000" w:themeColor="text1"/>
          <w:sz w:val="20"/>
          <w:szCs w:val="20"/>
          <w:lang w:val="es-EC"/>
        </w:rPr>
      </w:pPr>
    </w:p>
    <w:p w:rsidR="004955AE" w:rsidRPr="00740134" w:rsidRDefault="004955AE" w:rsidP="009F2149">
      <w:pPr>
        <w:pStyle w:val="Ttulo2"/>
        <w:numPr>
          <w:ilvl w:val="0"/>
          <w:numId w:val="2"/>
        </w:numPr>
        <w:spacing w:before="0" w:line="240" w:lineRule="auto"/>
        <w:jc w:val="both"/>
        <w:rPr>
          <w:rFonts w:ascii="Times New Roman" w:hAnsi="Times New Roman" w:cs="Times New Roman"/>
          <w:color w:val="000000" w:themeColor="text1"/>
          <w:sz w:val="20"/>
          <w:szCs w:val="20"/>
          <w:lang w:val="es-EC"/>
        </w:rPr>
      </w:pPr>
      <w:bookmarkStart w:id="2" w:name="_Toc16761581"/>
      <w:r w:rsidRPr="00740134">
        <w:rPr>
          <w:rFonts w:ascii="Times New Roman" w:hAnsi="Times New Roman" w:cs="Times New Roman"/>
          <w:color w:val="000000" w:themeColor="text1"/>
          <w:sz w:val="20"/>
          <w:szCs w:val="20"/>
          <w:lang w:val="es-EC"/>
        </w:rPr>
        <w:t>OBJETO DE LA CONTRATACIÓN</w:t>
      </w:r>
      <w:bookmarkEnd w:id="2"/>
      <w:r w:rsidRPr="00740134">
        <w:rPr>
          <w:rFonts w:ascii="Times New Roman" w:hAnsi="Times New Roman" w:cs="Times New Roman"/>
          <w:color w:val="000000" w:themeColor="text1"/>
          <w:sz w:val="20"/>
          <w:szCs w:val="20"/>
          <w:lang w:val="es-EC"/>
        </w:rPr>
        <w:t xml:space="preserve"> </w:t>
      </w:r>
    </w:p>
    <w:p w:rsidR="00E96672" w:rsidRDefault="00E96672" w:rsidP="00E96672">
      <w:pPr>
        <w:tabs>
          <w:tab w:val="left" w:pos="0"/>
        </w:tabs>
        <w:spacing w:after="0" w:line="240" w:lineRule="auto"/>
        <w:jc w:val="both"/>
        <w:rPr>
          <w:rFonts w:ascii="Times New Roman" w:eastAsiaTheme="minorHAnsi" w:hAnsi="Times New Roman" w:cs="Times New Roman"/>
          <w:sz w:val="20"/>
          <w:szCs w:val="20"/>
          <w:lang w:eastAsia="en-US"/>
        </w:rPr>
      </w:pPr>
    </w:p>
    <w:p w:rsidR="00E96672" w:rsidRPr="00E96672" w:rsidRDefault="00E96672" w:rsidP="00E96672">
      <w:pPr>
        <w:tabs>
          <w:tab w:val="left" w:pos="0"/>
        </w:tabs>
        <w:spacing w:after="0" w:line="240" w:lineRule="auto"/>
        <w:jc w:val="both"/>
        <w:rPr>
          <w:rFonts w:ascii="Times New Roman" w:eastAsia="Cambria" w:hAnsi="Times New Roman" w:cs="Times New Roman"/>
          <w:color w:val="000000"/>
          <w:sz w:val="20"/>
          <w:szCs w:val="20"/>
          <w:lang w:val="es-EC"/>
        </w:rPr>
      </w:pPr>
      <w:r w:rsidRPr="00E96672">
        <w:rPr>
          <w:rFonts w:ascii="Times New Roman" w:eastAsia="Cambria" w:hAnsi="Times New Roman" w:cs="Times New Roman"/>
          <w:color w:val="000000"/>
          <w:sz w:val="20"/>
          <w:szCs w:val="20"/>
          <w:lang w:val="es-EC"/>
        </w:rPr>
        <w:t>Servicio de soporte técnico, mantenimiento preventivo y correctivo para los equipos del cen</w:t>
      </w:r>
      <w:r>
        <w:rPr>
          <w:rFonts w:ascii="Times New Roman" w:eastAsia="Cambria" w:hAnsi="Times New Roman" w:cs="Times New Roman"/>
          <w:color w:val="000000"/>
          <w:sz w:val="20"/>
          <w:szCs w:val="20"/>
          <w:lang w:val="es-EC"/>
        </w:rPr>
        <w:t>tro de cómputo de la Corporación Financiera N</w:t>
      </w:r>
      <w:r w:rsidRPr="00E96672">
        <w:rPr>
          <w:rFonts w:ascii="Times New Roman" w:eastAsia="Cambria" w:hAnsi="Times New Roman" w:cs="Times New Roman"/>
          <w:color w:val="000000"/>
          <w:sz w:val="20"/>
          <w:szCs w:val="20"/>
          <w:lang w:val="es-EC"/>
        </w:rPr>
        <w:t>acional B.P</w:t>
      </w:r>
      <w:r>
        <w:rPr>
          <w:rFonts w:ascii="Times New Roman" w:eastAsia="Cambria" w:hAnsi="Times New Roman" w:cs="Times New Roman"/>
          <w:color w:val="000000"/>
          <w:sz w:val="20"/>
          <w:szCs w:val="20"/>
          <w:lang w:val="es-EC"/>
        </w:rPr>
        <w:t>. M</w:t>
      </w:r>
      <w:r w:rsidRPr="00E96672">
        <w:rPr>
          <w:rFonts w:ascii="Times New Roman" w:eastAsia="Cambria" w:hAnsi="Times New Roman" w:cs="Times New Roman"/>
          <w:color w:val="000000"/>
          <w:sz w:val="20"/>
          <w:szCs w:val="20"/>
          <w:lang w:val="es-EC"/>
        </w:rPr>
        <w:t>atriz Guayaquil</w:t>
      </w:r>
    </w:p>
    <w:p w:rsidR="0039534C" w:rsidRPr="00740134" w:rsidRDefault="0039534C" w:rsidP="00802B30">
      <w:pPr>
        <w:tabs>
          <w:tab w:val="left" w:pos="0"/>
        </w:tabs>
        <w:spacing w:after="0" w:line="240" w:lineRule="auto"/>
        <w:jc w:val="both"/>
        <w:rPr>
          <w:rFonts w:ascii="Times New Roman" w:eastAsia="Arial" w:hAnsi="Times New Roman" w:cs="Times New Roman"/>
          <w:sz w:val="20"/>
          <w:szCs w:val="20"/>
          <w:lang w:val="es-EC"/>
        </w:rPr>
      </w:pPr>
    </w:p>
    <w:p w:rsidR="00E96672" w:rsidRDefault="004955AE" w:rsidP="009F2149">
      <w:pPr>
        <w:pStyle w:val="Ttulo2"/>
        <w:numPr>
          <w:ilvl w:val="0"/>
          <w:numId w:val="2"/>
        </w:numPr>
        <w:spacing w:before="0" w:line="240" w:lineRule="auto"/>
        <w:jc w:val="both"/>
        <w:rPr>
          <w:rFonts w:ascii="Times New Roman" w:hAnsi="Times New Roman" w:cs="Times New Roman"/>
          <w:color w:val="000000" w:themeColor="text1"/>
          <w:sz w:val="20"/>
          <w:szCs w:val="20"/>
          <w:lang w:val="es-EC"/>
        </w:rPr>
      </w:pPr>
      <w:bookmarkStart w:id="3" w:name="_Toc16761582"/>
      <w:r w:rsidRPr="00740134">
        <w:rPr>
          <w:rFonts w:ascii="Times New Roman" w:hAnsi="Times New Roman" w:cs="Times New Roman"/>
          <w:color w:val="000000" w:themeColor="text1"/>
          <w:sz w:val="20"/>
          <w:szCs w:val="20"/>
          <w:lang w:val="es-EC"/>
        </w:rPr>
        <w:t>OBJETIVOS</w:t>
      </w:r>
      <w:bookmarkEnd w:id="3"/>
      <w:r w:rsidRPr="00740134">
        <w:rPr>
          <w:rFonts w:ascii="Times New Roman" w:hAnsi="Times New Roman" w:cs="Times New Roman"/>
          <w:color w:val="000000" w:themeColor="text1"/>
          <w:sz w:val="20"/>
          <w:szCs w:val="20"/>
          <w:lang w:val="es-EC"/>
        </w:rPr>
        <w:t xml:space="preserve"> </w:t>
      </w:r>
    </w:p>
    <w:p w:rsidR="00E96672" w:rsidRPr="00E96672" w:rsidRDefault="00E96672" w:rsidP="00E96672">
      <w:pPr>
        <w:spacing w:after="0" w:line="240" w:lineRule="auto"/>
        <w:rPr>
          <w:lang w:val="es-EC"/>
        </w:rPr>
      </w:pPr>
    </w:p>
    <w:p w:rsidR="00E96672" w:rsidRDefault="00E96672" w:rsidP="009F2149">
      <w:pPr>
        <w:pStyle w:val="Prrafodelista"/>
        <w:widowControl w:val="0"/>
        <w:numPr>
          <w:ilvl w:val="0"/>
          <w:numId w:val="4"/>
        </w:numPr>
        <w:suppressAutoHyphens/>
        <w:spacing w:after="0" w:line="240" w:lineRule="auto"/>
        <w:jc w:val="both"/>
        <w:rPr>
          <w:rFonts w:ascii="Times New Roman" w:eastAsia="Cambria" w:hAnsi="Times New Roman" w:cs="Times New Roman"/>
          <w:color w:val="000000"/>
          <w:sz w:val="20"/>
          <w:szCs w:val="20"/>
          <w:lang w:val="es-EC"/>
        </w:rPr>
      </w:pPr>
      <w:r w:rsidRPr="00E96672">
        <w:rPr>
          <w:rFonts w:ascii="Times New Roman" w:eastAsia="Cambria" w:hAnsi="Times New Roman" w:cs="Times New Roman"/>
          <w:color w:val="000000"/>
          <w:sz w:val="20"/>
          <w:szCs w:val="20"/>
          <w:lang w:val="es-EC"/>
        </w:rPr>
        <w:t>Contar con los servicios de soporte técnico, mantenimiento preventivo y correctivo de manera oportuna para los equipos del Centro de Cómputo alterno, lo cual permitirá tomar acciones preventivas</w:t>
      </w:r>
      <w:r w:rsidR="0087075D">
        <w:rPr>
          <w:rFonts w:ascii="Times New Roman" w:eastAsia="Cambria" w:hAnsi="Times New Roman" w:cs="Times New Roman"/>
          <w:color w:val="000000"/>
          <w:sz w:val="20"/>
          <w:szCs w:val="20"/>
          <w:lang w:val="es-EC"/>
        </w:rPr>
        <w:t>.</w:t>
      </w:r>
    </w:p>
    <w:p w:rsidR="00E96672" w:rsidRDefault="00E96672" w:rsidP="009F2149">
      <w:pPr>
        <w:pStyle w:val="Prrafodelista"/>
        <w:widowControl w:val="0"/>
        <w:numPr>
          <w:ilvl w:val="0"/>
          <w:numId w:val="4"/>
        </w:numPr>
        <w:suppressAutoHyphens/>
        <w:spacing w:after="0" w:line="240" w:lineRule="auto"/>
        <w:jc w:val="both"/>
        <w:rPr>
          <w:rFonts w:ascii="Times New Roman" w:eastAsia="Cambria" w:hAnsi="Times New Roman" w:cs="Times New Roman"/>
          <w:color w:val="000000"/>
          <w:sz w:val="20"/>
          <w:szCs w:val="20"/>
          <w:lang w:val="es-EC"/>
        </w:rPr>
      </w:pPr>
      <w:r w:rsidRPr="00E96672">
        <w:rPr>
          <w:rFonts w:ascii="Times New Roman" w:eastAsia="Cambria" w:hAnsi="Times New Roman" w:cs="Times New Roman"/>
          <w:color w:val="000000"/>
          <w:sz w:val="20"/>
          <w:szCs w:val="20"/>
          <w:lang w:val="es-EC"/>
        </w:rPr>
        <w:t>Brindar mayor confiabilidad y disponibilidad de la Infraestructura de TI y garantizar la continuidad del negocio</w:t>
      </w:r>
      <w:r w:rsidR="0087075D">
        <w:rPr>
          <w:rFonts w:ascii="Times New Roman" w:eastAsia="Cambria" w:hAnsi="Times New Roman" w:cs="Times New Roman"/>
          <w:color w:val="000000"/>
          <w:sz w:val="20"/>
          <w:szCs w:val="20"/>
          <w:lang w:val="es-EC"/>
        </w:rPr>
        <w:t>.</w:t>
      </w:r>
    </w:p>
    <w:p w:rsidR="00E96672" w:rsidRDefault="00E96672" w:rsidP="009F2149">
      <w:pPr>
        <w:pStyle w:val="Prrafodelista"/>
        <w:widowControl w:val="0"/>
        <w:numPr>
          <w:ilvl w:val="0"/>
          <w:numId w:val="4"/>
        </w:numPr>
        <w:suppressAutoHyphens/>
        <w:spacing w:after="0" w:line="240" w:lineRule="auto"/>
        <w:jc w:val="both"/>
        <w:rPr>
          <w:rFonts w:ascii="Times New Roman" w:eastAsia="Cambria" w:hAnsi="Times New Roman" w:cs="Times New Roman"/>
          <w:color w:val="000000"/>
          <w:sz w:val="20"/>
          <w:szCs w:val="20"/>
          <w:lang w:val="es-EC"/>
        </w:rPr>
      </w:pPr>
      <w:r w:rsidRPr="00E96672">
        <w:rPr>
          <w:rFonts w:ascii="Times New Roman" w:eastAsia="Cambria" w:hAnsi="Times New Roman" w:cs="Times New Roman"/>
          <w:color w:val="000000"/>
          <w:sz w:val="20"/>
          <w:szCs w:val="20"/>
          <w:lang w:val="es-EC"/>
        </w:rPr>
        <w:t>Prolongar la vida útil de los equipos</w:t>
      </w:r>
      <w:r w:rsidR="0087075D">
        <w:rPr>
          <w:rFonts w:ascii="Times New Roman" w:eastAsia="Cambria" w:hAnsi="Times New Roman" w:cs="Times New Roman"/>
          <w:color w:val="000000"/>
          <w:sz w:val="20"/>
          <w:szCs w:val="20"/>
          <w:lang w:val="es-EC"/>
        </w:rPr>
        <w:t>.</w:t>
      </w:r>
      <w:r w:rsidRPr="00E96672">
        <w:rPr>
          <w:rFonts w:ascii="Times New Roman" w:eastAsia="Cambria" w:hAnsi="Times New Roman" w:cs="Times New Roman"/>
          <w:color w:val="000000"/>
          <w:sz w:val="20"/>
          <w:szCs w:val="20"/>
          <w:lang w:val="es-EC"/>
        </w:rPr>
        <w:t xml:space="preserve"> </w:t>
      </w:r>
    </w:p>
    <w:p w:rsidR="00E96672" w:rsidRPr="00E96672" w:rsidRDefault="00E96672" w:rsidP="009F2149">
      <w:pPr>
        <w:pStyle w:val="Prrafodelista"/>
        <w:widowControl w:val="0"/>
        <w:numPr>
          <w:ilvl w:val="0"/>
          <w:numId w:val="4"/>
        </w:numPr>
        <w:suppressAutoHyphens/>
        <w:spacing w:after="0" w:line="240" w:lineRule="auto"/>
        <w:jc w:val="both"/>
        <w:rPr>
          <w:rFonts w:ascii="Times New Roman" w:eastAsia="Cambria" w:hAnsi="Times New Roman" w:cs="Times New Roman"/>
          <w:color w:val="000000"/>
          <w:sz w:val="20"/>
          <w:szCs w:val="20"/>
          <w:lang w:val="es-EC"/>
        </w:rPr>
      </w:pPr>
      <w:r w:rsidRPr="00E96672">
        <w:rPr>
          <w:rFonts w:ascii="Times New Roman" w:eastAsia="Cambria" w:hAnsi="Times New Roman" w:cs="Times New Roman"/>
          <w:color w:val="000000"/>
          <w:sz w:val="20"/>
          <w:szCs w:val="20"/>
          <w:lang w:val="es-EC"/>
        </w:rPr>
        <w:t xml:space="preserve">Cumplir con las recomendaciones de los organismos de control y de las mejores prácticas de TI. </w:t>
      </w:r>
    </w:p>
    <w:p w:rsidR="00E96672" w:rsidRPr="00740134" w:rsidRDefault="00E96672" w:rsidP="00802B30">
      <w:pPr>
        <w:tabs>
          <w:tab w:val="left" w:pos="0"/>
        </w:tabs>
        <w:spacing w:after="0" w:line="240" w:lineRule="auto"/>
        <w:jc w:val="both"/>
        <w:rPr>
          <w:rFonts w:ascii="Times New Roman" w:eastAsia="Arial" w:hAnsi="Times New Roman" w:cs="Times New Roman"/>
          <w:sz w:val="20"/>
          <w:szCs w:val="20"/>
          <w:lang w:val="es-EC"/>
        </w:rPr>
      </w:pPr>
    </w:p>
    <w:p w:rsidR="000E7EA5" w:rsidRPr="000E7EA5" w:rsidRDefault="004955AE" w:rsidP="009F2149">
      <w:pPr>
        <w:pStyle w:val="Ttulo2"/>
        <w:numPr>
          <w:ilvl w:val="0"/>
          <w:numId w:val="2"/>
        </w:numPr>
        <w:spacing w:before="0" w:line="240" w:lineRule="auto"/>
        <w:jc w:val="both"/>
        <w:rPr>
          <w:rFonts w:ascii="Times New Roman" w:hAnsi="Times New Roman" w:cs="Times New Roman"/>
          <w:color w:val="000000" w:themeColor="text1"/>
          <w:sz w:val="20"/>
          <w:szCs w:val="20"/>
          <w:lang w:val="es-EC"/>
        </w:rPr>
      </w:pPr>
      <w:bookmarkStart w:id="4" w:name="_Toc16761583"/>
      <w:r w:rsidRPr="00740134">
        <w:rPr>
          <w:rFonts w:ascii="Times New Roman" w:hAnsi="Times New Roman" w:cs="Times New Roman"/>
          <w:color w:val="000000" w:themeColor="text1"/>
          <w:sz w:val="20"/>
          <w:szCs w:val="20"/>
          <w:lang w:val="es-EC"/>
        </w:rPr>
        <w:t>ALCANCE</w:t>
      </w:r>
      <w:bookmarkEnd w:id="4"/>
    </w:p>
    <w:p w:rsidR="0087075D" w:rsidRDefault="0087075D" w:rsidP="00E96672">
      <w:pPr>
        <w:tabs>
          <w:tab w:val="left" w:pos="0"/>
        </w:tabs>
        <w:spacing w:after="0" w:line="240" w:lineRule="auto"/>
        <w:jc w:val="both"/>
        <w:rPr>
          <w:rFonts w:ascii="Times New Roman" w:eastAsia="Cambria" w:hAnsi="Times New Roman" w:cs="Times New Roman"/>
          <w:color w:val="000000"/>
          <w:sz w:val="20"/>
          <w:szCs w:val="20"/>
          <w:lang w:val="es-EC"/>
        </w:rPr>
      </w:pPr>
    </w:p>
    <w:p w:rsidR="00E96672" w:rsidRDefault="0031589E" w:rsidP="00E96672">
      <w:pPr>
        <w:tabs>
          <w:tab w:val="left" w:pos="0"/>
        </w:tabs>
        <w:spacing w:after="0" w:line="240" w:lineRule="auto"/>
        <w:jc w:val="both"/>
        <w:rPr>
          <w:rFonts w:ascii="Times New Roman" w:eastAsia="Cambria" w:hAnsi="Times New Roman" w:cs="Times New Roman"/>
          <w:color w:val="000000"/>
          <w:sz w:val="20"/>
          <w:szCs w:val="20"/>
          <w:lang w:val="es-EC"/>
        </w:rPr>
      </w:pPr>
      <w:r>
        <w:rPr>
          <w:rFonts w:ascii="Times New Roman" w:eastAsia="Cambria" w:hAnsi="Times New Roman" w:cs="Times New Roman"/>
          <w:color w:val="000000"/>
          <w:sz w:val="20"/>
          <w:szCs w:val="20"/>
          <w:lang w:val="es-EC"/>
        </w:rPr>
        <w:t>La presente contratación tiene como alcance contar con el servicio 24x7 para brindar</w:t>
      </w:r>
      <w:r w:rsidR="00363774">
        <w:rPr>
          <w:rFonts w:ascii="Times New Roman" w:eastAsia="Cambria" w:hAnsi="Times New Roman" w:cs="Times New Roman"/>
          <w:color w:val="000000"/>
          <w:sz w:val="20"/>
          <w:szCs w:val="20"/>
          <w:lang w:val="es-EC"/>
        </w:rPr>
        <w:t xml:space="preserve"> el adecuado mantenimiento preventivo y correctivo, así como también el</w:t>
      </w:r>
      <w:r>
        <w:rPr>
          <w:rFonts w:ascii="Times New Roman" w:eastAsia="Cambria" w:hAnsi="Times New Roman" w:cs="Times New Roman"/>
          <w:color w:val="000000"/>
          <w:sz w:val="20"/>
          <w:szCs w:val="20"/>
          <w:lang w:val="es-EC"/>
        </w:rPr>
        <w:t xml:space="preserve"> soporte técnico en el </w:t>
      </w:r>
      <w:r w:rsidR="00893CBC">
        <w:rPr>
          <w:rFonts w:ascii="Times New Roman" w:eastAsia="Cambria" w:hAnsi="Times New Roman" w:cs="Times New Roman"/>
          <w:color w:val="000000"/>
          <w:sz w:val="20"/>
          <w:szCs w:val="20"/>
          <w:lang w:val="es-EC"/>
        </w:rPr>
        <w:t>centro de cómputo</w:t>
      </w:r>
      <w:r>
        <w:rPr>
          <w:rFonts w:ascii="Times New Roman" w:eastAsia="Cambria" w:hAnsi="Times New Roman" w:cs="Times New Roman"/>
          <w:color w:val="000000"/>
          <w:sz w:val="20"/>
          <w:szCs w:val="20"/>
          <w:lang w:val="es-EC"/>
        </w:rPr>
        <w:t xml:space="preserve"> en caso de fallas físicas en los </w:t>
      </w:r>
      <w:r w:rsidR="009A1530">
        <w:rPr>
          <w:rFonts w:ascii="Times New Roman" w:eastAsia="Cambria" w:hAnsi="Times New Roman" w:cs="Times New Roman"/>
          <w:color w:val="000000"/>
          <w:sz w:val="20"/>
          <w:szCs w:val="20"/>
          <w:lang w:val="es-EC"/>
        </w:rPr>
        <w:t xml:space="preserve">siguientes </w:t>
      </w:r>
      <w:r>
        <w:rPr>
          <w:rFonts w:ascii="Times New Roman" w:eastAsia="Cambria" w:hAnsi="Times New Roman" w:cs="Times New Roman"/>
          <w:color w:val="000000"/>
          <w:sz w:val="20"/>
          <w:szCs w:val="20"/>
          <w:lang w:val="es-EC"/>
        </w:rPr>
        <w:t xml:space="preserve">sistemas, y de esta manera </w:t>
      </w:r>
      <w:r w:rsidR="006B0F0A">
        <w:rPr>
          <w:rFonts w:ascii="Times New Roman" w:eastAsia="Cambria" w:hAnsi="Times New Roman" w:cs="Times New Roman"/>
          <w:color w:val="000000"/>
          <w:sz w:val="20"/>
          <w:szCs w:val="20"/>
          <w:lang w:val="es-EC"/>
        </w:rPr>
        <w:t>brindar alta disponibilidad de los servicios que la institución ofrece.</w:t>
      </w:r>
      <w:r w:rsidR="006B0F0A" w:rsidRPr="00E96672" w:rsidDel="006B0F0A">
        <w:rPr>
          <w:rFonts w:ascii="Times New Roman" w:eastAsia="Cambria" w:hAnsi="Times New Roman" w:cs="Times New Roman"/>
          <w:color w:val="000000"/>
          <w:sz w:val="20"/>
          <w:szCs w:val="20"/>
          <w:lang w:val="es-EC"/>
        </w:rPr>
        <w:t xml:space="preserve"> </w:t>
      </w:r>
    </w:p>
    <w:p w:rsidR="009A1530" w:rsidRDefault="009A1530" w:rsidP="00E96672">
      <w:pPr>
        <w:tabs>
          <w:tab w:val="left" w:pos="0"/>
        </w:tabs>
        <w:spacing w:after="0" w:line="240" w:lineRule="auto"/>
        <w:jc w:val="both"/>
        <w:rPr>
          <w:rFonts w:ascii="Times New Roman" w:eastAsia="Cambria" w:hAnsi="Times New Roman" w:cs="Times New Roman"/>
          <w:color w:val="000000"/>
          <w:sz w:val="20"/>
          <w:szCs w:val="20"/>
          <w:lang w:val="es-EC"/>
        </w:rPr>
      </w:pPr>
    </w:p>
    <w:p w:rsidR="00BD1B26" w:rsidRPr="001F3A4E" w:rsidRDefault="00BD1B26" w:rsidP="00BD1B26">
      <w:pPr>
        <w:pStyle w:val="Normal1"/>
        <w:numPr>
          <w:ilvl w:val="0"/>
          <w:numId w:val="29"/>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lastRenderedPageBreak/>
        <w:t xml:space="preserve">Sistema de Aire Acondicionado condensadora </w:t>
      </w:r>
      <w:r>
        <w:rPr>
          <w:rFonts w:ascii="Times New Roman" w:eastAsia="Arial" w:hAnsi="Times New Roman" w:cs="Times New Roman"/>
          <w:sz w:val="20"/>
          <w:szCs w:val="20"/>
          <w:lang w:val="es-EC"/>
        </w:rPr>
        <w:t>-</w:t>
      </w:r>
      <w:r w:rsidRPr="001F3A4E">
        <w:rPr>
          <w:rFonts w:ascii="Times New Roman" w:eastAsia="Arial" w:hAnsi="Times New Roman" w:cs="Times New Roman"/>
          <w:sz w:val="20"/>
          <w:szCs w:val="20"/>
          <w:lang w:val="es-EC"/>
        </w:rPr>
        <w:t xml:space="preserve"> evaporadora</w:t>
      </w:r>
    </w:p>
    <w:p w:rsidR="00BD1B26" w:rsidRPr="00787727" w:rsidRDefault="00BD1B26" w:rsidP="00BD1B26">
      <w:pPr>
        <w:pStyle w:val="Normal1"/>
        <w:numPr>
          <w:ilvl w:val="0"/>
          <w:numId w:val="29"/>
        </w:numPr>
        <w:spacing w:after="0" w:line="240" w:lineRule="auto"/>
        <w:rPr>
          <w:rFonts w:ascii="Times New Roman" w:eastAsia="Arial" w:hAnsi="Times New Roman" w:cs="Times New Roman"/>
          <w:sz w:val="20"/>
          <w:szCs w:val="20"/>
          <w:lang w:val="es-EC"/>
        </w:rPr>
      </w:pPr>
      <w:r w:rsidRPr="00787727">
        <w:rPr>
          <w:rFonts w:ascii="Times New Roman" w:eastAsia="Arial" w:hAnsi="Times New Roman" w:cs="Times New Roman"/>
          <w:sz w:val="20"/>
          <w:szCs w:val="20"/>
          <w:lang w:val="es-EC"/>
        </w:rPr>
        <w:t>2 ups de 15 kva</w:t>
      </w:r>
    </w:p>
    <w:p w:rsidR="00BD1B26" w:rsidRDefault="00BD1B26" w:rsidP="00BD1B26">
      <w:pPr>
        <w:pStyle w:val="Normal1"/>
        <w:numPr>
          <w:ilvl w:val="0"/>
          <w:numId w:val="29"/>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t xml:space="preserve">Consola de detección y extinción </w:t>
      </w:r>
      <w:r>
        <w:rPr>
          <w:rFonts w:ascii="Times New Roman" w:eastAsia="Arial" w:hAnsi="Times New Roman" w:cs="Times New Roman"/>
          <w:sz w:val="20"/>
          <w:szCs w:val="20"/>
          <w:lang w:val="es-EC"/>
        </w:rPr>
        <w:t>de incendios</w:t>
      </w:r>
    </w:p>
    <w:p w:rsidR="00BD1B26" w:rsidRPr="001F3A4E" w:rsidRDefault="00BD1B26" w:rsidP="00BD1B26">
      <w:pPr>
        <w:pStyle w:val="Normal1"/>
        <w:numPr>
          <w:ilvl w:val="0"/>
          <w:numId w:val="29"/>
        </w:numPr>
        <w:spacing w:after="0" w:line="240" w:lineRule="auto"/>
        <w:rPr>
          <w:rFonts w:ascii="Times New Roman" w:eastAsia="Arial" w:hAnsi="Times New Roman" w:cs="Times New Roman"/>
          <w:sz w:val="20"/>
          <w:szCs w:val="20"/>
          <w:lang w:val="es-EC"/>
        </w:rPr>
      </w:pPr>
      <w:r w:rsidRPr="001F3A4E">
        <w:rPr>
          <w:rFonts w:ascii="Times New Roman" w:eastAsia="Arial" w:hAnsi="Times New Roman" w:cs="Times New Roman"/>
          <w:sz w:val="20"/>
          <w:szCs w:val="20"/>
          <w:lang w:val="es-EC"/>
        </w:rPr>
        <w:t>Power Distribution Unit – Pdu</w:t>
      </w:r>
    </w:p>
    <w:p w:rsidR="00BD1B26" w:rsidRPr="00787727" w:rsidRDefault="00BD1B26" w:rsidP="00BD1B26">
      <w:pPr>
        <w:pStyle w:val="Normal1"/>
        <w:numPr>
          <w:ilvl w:val="0"/>
          <w:numId w:val="29"/>
        </w:numPr>
        <w:spacing w:after="0" w:line="240" w:lineRule="auto"/>
        <w:rPr>
          <w:rFonts w:ascii="Times New Roman" w:eastAsia="Arial" w:hAnsi="Times New Roman" w:cs="Times New Roman"/>
          <w:sz w:val="20"/>
          <w:szCs w:val="20"/>
          <w:lang w:val="es-EC"/>
        </w:rPr>
      </w:pPr>
      <w:r w:rsidRPr="00787727">
        <w:rPr>
          <w:rFonts w:ascii="Times New Roman" w:eastAsia="Arial" w:hAnsi="Times New Roman" w:cs="Times New Roman"/>
          <w:sz w:val="20"/>
          <w:szCs w:val="20"/>
          <w:lang w:val="es-EC"/>
        </w:rPr>
        <w:t>Monitoreo SECURITY 5</w:t>
      </w:r>
      <w:r>
        <w:rPr>
          <w:rFonts w:ascii="Times New Roman" w:eastAsia="Arial" w:hAnsi="Times New Roman" w:cs="Times New Roman"/>
          <w:sz w:val="20"/>
          <w:szCs w:val="20"/>
          <w:lang w:val="es-EC"/>
        </w:rPr>
        <w:t>e</w:t>
      </w:r>
    </w:p>
    <w:p w:rsidR="00363774" w:rsidRDefault="004955AE" w:rsidP="000F0713">
      <w:pPr>
        <w:pStyle w:val="Ttulo2"/>
        <w:numPr>
          <w:ilvl w:val="0"/>
          <w:numId w:val="29"/>
        </w:numPr>
        <w:jc w:val="both"/>
        <w:rPr>
          <w:rFonts w:ascii="Times New Roman" w:eastAsia="Arial" w:hAnsi="Times New Roman" w:cs="Times New Roman"/>
          <w:color w:val="000000" w:themeColor="text1"/>
          <w:sz w:val="20"/>
          <w:szCs w:val="20"/>
          <w:lang w:val="es-EC"/>
        </w:rPr>
      </w:pPr>
      <w:bookmarkStart w:id="5" w:name="_Toc16761584"/>
      <w:r w:rsidRPr="00974051">
        <w:rPr>
          <w:rFonts w:ascii="Times New Roman" w:hAnsi="Times New Roman" w:cs="Times New Roman"/>
          <w:color w:val="000000" w:themeColor="text1"/>
          <w:sz w:val="20"/>
          <w:szCs w:val="20"/>
          <w:lang w:val="es-EC"/>
        </w:rPr>
        <w:t>METOLOGÍA DE TRABAJO</w:t>
      </w:r>
      <w:r w:rsidR="006739B0" w:rsidRPr="00974051">
        <w:rPr>
          <w:rFonts w:ascii="Times New Roman" w:hAnsi="Times New Roman" w:cs="Times New Roman"/>
          <w:color w:val="000000" w:themeColor="text1"/>
          <w:sz w:val="20"/>
          <w:szCs w:val="20"/>
          <w:lang w:val="es-EC"/>
        </w:rPr>
        <w:t xml:space="preserve">  Y</w:t>
      </w:r>
      <w:r w:rsidRPr="00974051">
        <w:rPr>
          <w:rFonts w:ascii="Times New Roman" w:hAnsi="Times New Roman" w:cs="Times New Roman"/>
          <w:color w:val="000000" w:themeColor="text1"/>
          <w:sz w:val="20"/>
          <w:szCs w:val="20"/>
          <w:lang w:val="es-EC"/>
        </w:rPr>
        <w:t xml:space="preserve"> </w:t>
      </w:r>
      <w:r w:rsidR="006739B0" w:rsidRPr="00974051">
        <w:rPr>
          <w:rFonts w:ascii="Times New Roman" w:hAnsi="Times New Roman" w:cs="Times New Roman"/>
          <w:color w:val="000000" w:themeColor="text1"/>
          <w:sz w:val="20"/>
          <w:szCs w:val="20"/>
          <w:lang w:val="es-EC"/>
        </w:rPr>
        <w:t xml:space="preserve"> </w:t>
      </w:r>
      <w:r w:rsidR="006739B0" w:rsidRPr="00974051">
        <w:rPr>
          <w:rFonts w:ascii="Times New Roman" w:hAnsi="Times New Roman" w:cs="Times New Roman"/>
          <w:color w:val="000000" w:themeColor="text1"/>
          <w:sz w:val="20"/>
          <w:szCs w:val="20"/>
        </w:rPr>
        <w:t>REQUERIMIENTOS POR GESTIÓN DE RIESGO OPERATIVO</w:t>
      </w:r>
      <w:bookmarkEnd w:id="5"/>
      <w:r w:rsidR="006739B0" w:rsidRPr="00974051">
        <w:rPr>
          <w:rFonts w:ascii="Times New Roman" w:hAnsi="Times New Roman" w:cs="Times New Roman"/>
          <w:color w:val="000000" w:themeColor="text1"/>
          <w:sz w:val="20"/>
          <w:szCs w:val="20"/>
        </w:rPr>
        <w:t xml:space="preserve"> </w:t>
      </w:r>
    </w:p>
    <w:p w:rsidR="00C72ECF" w:rsidRPr="00974051" w:rsidRDefault="00263089" w:rsidP="000F0713">
      <w:pPr>
        <w:pStyle w:val="Ttulo2"/>
        <w:numPr>
          <w:ilvl w:val="1"/>
          <w:numId w:val="3"/>
        </w:numPr>
        <w:jc w:val="both"/>
        <w:rPr>
          <w:rFonts w:ascii="Times New Roman" w:eastAsia="Arial" w:hAnsi="Times New Roman" w:cs="Times New Roman"/>
          <w:color w:val="000000" w:themeColor="text1"/>
          <w:sz w:val="20"/>
          <w:szCs w:val="20"/>
          <w:lang w:val="es-EC"/>
        </w:rPr>
      </w:pPr>
      <w:bookmarkStart w:id="6" w:name="_Toc16761536"/>
      <w:bookmarkStart w:id="7" w:name="_Toc16761585"/>
      <w:r w:rsidRPr="00974051">
        <w:rPr>
          <w:rFonts w:ascii="Times New Roman" w:eastAsia="Arial" w:hAnsi="Times New Roman" w:cs="Times New Roman"/>
          <w:color w:val="000000" w:themeColor="text1"/>
          <w:sz w:val="20"/>
          <w:szCs w:val="20"/>
          <w:lang w:val="es-EC"/>
        </w:rPr>
        <w:t>Metodología de trabajo</w:t>
      </w:r>
      <w:bookmarkEnd w:id="6"/>
      <w:bookmarkEnd w:id="7"/>
    </w:p>
    <w:p w:rsidR="009A1530" w:rsidRDefault="009A1530" w:rsidP="0050454D">
      <w:pPr>
        <w:spacing w:after="0" w:line="240" w:lineRule="auto"/>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 </w:t>
      </w:r>
    </w:p>
    <w:p w:rsidR="009A1530" w:rsidRDefault="009A1530" w:rsidP="0050454D">
      <w:pPr>
        <w:spacing w:after="0" w:line="240" w:lineRule="auto"/>
        <w:rPr>
          <w:rFonts w:ascii="Times New Roman" w:hAnsi="Times New Roman" w:cs="Times New Roman"/>
          <w:sz w:val="20"/>
          <w:szCs w:val="20"/>
          <w:lang w:val="es-EC" w:eastAsia="es-EC"/>
        </w:rPr>
      </w:pPr>
      <w:r>
        <w:rPr>
          <w:rFonts w:ascii="Times New Roman" w:hAnsi="Times New Roman" w:cs="Times New Roman"/>
          <w:sz w:val="20"/>
          <w:szCs w:val="20"/>
          <w:lang w:val="es-EC" w:eastAsia="es-EC"/>
        </w:rPr>
        <w:t>L</w:t>
      </w:r>
      <w:r w:rsidR="0082277D" w:rsidRPr="0050454D">
        <w:rPr>
          <w:rFonts w:ascii="Times New Roman" w:hAnsi="Times New Roman" w:cs="Times New Roman"/>
          <w:sz w:val="20"/>
          <w:szCs w:val="20"/>
          <w:lang w:val="es-EC" w:eastAsia="es-EC"/>
        </w:rPr>
        <w:t xml:space="preserve">a prestación del </w:t>
      </w:r>
      <w:r w:rsidR="00AB7B94">
        <w:rPr>
          <w:rFonts w:ascii="Times New Roman" w:eastAsia="Cambria" w:hAnsi="Times New Roman" w:cs="Times New Roman"/>
          <w:color w:val="000000"/>
          <w:sz w:val="20"/>
          <w:szCs w:val="20"/>
          <w:lang w:val="es-EC"/>
        </w:rPr>
        <w:t xml:space="preserve"> s</w:t>
      </w:r>
      <w:r w:rsidR="00463205">
        <w:rPr>
          <w:rFonts w:ascii="Times New Roman" w:eastAsia="Cambria" w:hAnsi="Times New Roman" w:cs="Times New Roman"/>
          <w:color w:val="000000"/>
          <w:sz w:val="20"/>
          <w:szCs w:val="20"/>
          <w:lang w:val="es-EC"/>
        </w:rPr>
        <w:t xml:space="preserve">ervicio </w:t>
      </w:r>
      <w:r>
        <w:rPr>
          <w:rFonts w:ascii="Times New Roman" w:eastAsia="Cambria" w:hAnsi="Times New Roman" w:cs="Times New Roman"/>
          <w:color w:val="000000"/>
          <w:sz w:val="20"/>
          <w:szCs w:val="20"/>
          <w:lang w:val="es-EC"/>
        </w:rPr>
        <w:t xml:space="preserve">se realizará </w:t>
      </w:r>
      <w:r w:rsidR="001F3A4E" w:rsidRPr="0050454D">
        <w:rPr>
          <w:rFonts w:ascii="Times New Roman" w:eastAsia="Cambria" w:hAnsi="Times New Roman" w:cs="Times New Roman"/>
          <w:color w:val="000000"/>
          <w:sz w:val="20"/>
          <w:szCs w:val="20"/>
          <w:lang w:val="es-EC"/>
        </w:rPr>
        <w:t>para los equipos del centro de cómputo</w:t>
      </w:r>
      <w:r w:rsidR="0050454D">
        <w:rPr>
          <w:rFonts w:ascii="Times New Roman" w:eastAsia="Cambria" w:hAnsi="Times New Roman" w:cs="Times New Roman"/>
          <w:color w:val="000000"/>
          <w:sz w:val="20"/>
          <w:szCs w:val="20"/>
          <w:lang w:val="es-EC"/>
        </w:rPr>
        <w:t xml:space="preserve"> </w:t>
      </w:r>
      <w:r>
        <w:rPr>
          <w:rFonts w:ascii="Times New Roman" w:eastAsia="Cambria" w:hAnsi="Times New Roman" w:cs="Times New Roman"/>
          <w:color w:val="000000"/>
          <w:sz w:val="20"/>
          <w:szCs w:val="20"/>
          <w:lang w:val="es-EC"/>
        </w:rPr>
        <w:t>que se encuentran deta</w:t>
      </w:r>
      <w:r w:rsidR="00893CBC">
        <w:rPr>
          <w:rFonts w:ascii="Times New Roman" w:eastAsia="Cambria" w:hAnsi="Times New Roman" w:cs="Times New Roman"/>
          <w:color w:val="000000"/>
          <w:sz w:val="20"/>
          <w:szCs w:val="20"/>
          <w:lang w:val="es-EC"/>
        </w:rPr>
        <w:t>llad</w:t>
      </w:r>
      <w:r w:rsidR="00AB7B94">
        <w:rPr>
          <w:rFonts w:ascii="Times New Roman" w:eastAsia="Cambria" w:hAnsi="Times New Roman" w:cs="Times New Roman"/>
          <w:color w:val="000000"/>
          <w:sz w:val="20"/>
          <w:szCs w:val="20"/>
          <w:lang w:val="es-EC"/>
        </w:rPr>
        <w:t>o</w:t>
      </w:r>
      <w:r>
        <w:rPr>
          <w:rFonts w:ascii="Times New Roman" w:eastAsia="Cambria" w:hAnsi="Times New Roman" w:cs="Times New Roman"/>
          <w:color w:val="000000"/>
          <w:sz w:val="20"/>
          <w:szCs w:val="20"/>
          <w:lang w:val="es-EC"/>
        </w:rPr>
        <w:t xml:space="preserve">s en  la </w:t>
      </w:r>
      <w:r w:rsidR="0050454D" w:rsidRPr="0050454D">
        <w:rPr>
          <w:rFonts w:ascii="Times New Roman" w:hAnsi="Times New Roman" w:cs="Times New Roman"/>
          <w:b/>
          <w:bCs/>
          <w:sz w:val="20"/>
          <w:szCs w:val="20"/>
          <w:u w:val="single"/>
          <w:lang w:val="es-EC"/>
        </w:rPr>
        <w:t>Tabla No. 1</w:t>
      </w:r>
      <w:r w:rsidR="0050454D" w:rsidRPr="0050454D">
        <w:rPr>
          <w:rFonts w:ascii="Times New Roman" w:hAnsi="Times New Roman" w:cs="Times New Roman"/>
          <w:bCs/>
          <w:sz w:val="20"/>
          <w:szCs w:val="20"/>
          <w:u w:val="single"/>
          <w:lang w:val="es-EC"/>
        </w:rPr>
        <w:t>: Equipos del Centro de Cómputo</w:t>
      </w:r>
      <w:r>
        <w:rPr>
          <w:rFonts w:ascii="Times New Roman" w:hAnsi="Times New Roman" w:cs="Times New Roman"/>
          <w:bCs/>
          <w:sz w:val="20"/>
          <w:szCs w:val="20"/>
          <w:u w:val="single"/>
          <w:lang w:val="es-EC"/>
        </w:rPr>
        <w:t>.</w:t>
      </w:r>
      <w:r w:rsidR="002E679B" w:rsidRPr="00C72ECF">
        <w:rPr>
          <w:rFonts w:ascii="Times New Roman" w:hAnsi="Times New Roman" w:cs="Times New Roman"/>
          <w:sz w:val="20"/>
          <w:szCs w:val="20"/>
          <w:lang w:val="es-EC" w:eastAsia="es-EC"/>
        </w:rPr>
        <w:t xml:space="preserve"> </w:t>
      </w:r>
    </w:p>
    <w:p w:rsidR="009A1530" w:rsidRDefault="009A1530" w:rsidP="0050454D">
      <w:pPr>
        <w:spacing w:after="0" w:line="240" w:lineRule="auto"/>
        <w:rPr>
          <w:rFonts w:ascii="Times New Roman" w:hAnsi="Times New Roman" w:cs="Times New Roman"/>
          <w:sz w:val="20"/>
          <w:szCs w:val="20"/>
          <w:lang w:val="es-EC" w:eastAsia="es-EC"/>
        </w:rPr>
      </w:pPr>
    </w:p>
    <w:p w:rsidR="00263089" w:rsidRDefault="009A1530" w:rsidP="0050454D">
      <w:pPr>
        <w:spacing w:after="0" w:line="240" w:lineRule="auto"/>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 L</w:t>
      </w:r>
      <w:r w:rsidR="004955AE" w:rsidRPr="00C72ECF">
        <w:rPr>
          <w:rFonts w:ascii="Times New Roman" w:hAnsi="Times New Roman" w:cs="Times New Roman"/>
          <w:sz w:val="20"/>
          <w:szCs w:val="20"/>
          <w:lang w:val="es-EC" w:eastAsia="es-EC"/>
        </w:rPr>
        <w:t>a metodología de trabajo, contempla los siguientes aspectos:</w:t>
      </w:r>
    </w:p>
    <w:p w:rsidR="00363774" w:rsidRDefault="00363774">
      <w:pPr>
        <w:pStyle w:val="Prrafodelista"/>
        <w:ind w:left="360"/>
        <w:jc w:val="both"/>
        <w:rPr>
          <w:rFonts w:ascii="Times New Roman" w:hAnsi="Times New Roman" w:cs="Times New Roman"/>
          <w:sz w:val="20"/>
          <w:szCs w:val="20"/>
          <w:lang w:val="es-EC" w:eastAsia="es-EC"/>
        </w:rPr>
      </w:pPr>
    </w:p>
    <w:p w:rsidR="00C67383" w:rsidRDefault="002C14DB" w:rsidP="000F0713">
      <w:pPr>
        <w:pStyle w:val="Prrafodelista"/>
        <w:numPr>
          <w:ilvl w:val="2"/>
          <w:numId w:val="3"/>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 </w:t>
      </w:r>
      <w:r w:rsidR="00E96672" w:rsidRPr="00451413">
        <w:rPr>
          <w:rFonts w:ascii="Times New Roman" w:hAnsi="Times New Roman" w:cs="Times New Roman"/>
          <w:sz w:val="20"/>
          <w:szCs w:val="20"/>
          <w:lang w:val="es-EC" w:eastAsia="es-EC"/>
        </w:rPr>
        <w:t>El servicio de mantenimiento preventivo deberá contener las siguientes actividades:</w:t>
      </w:r>
    </w:p>
    <w:p w:rsidR="00E96672" w:rsidRPr="00911949" w:rsidRDefault="00911949" w:rsidP="00911949">
      <w:pPr>
        <w:pStyle w:val="Prrafodelista"/>
        <w:numPr>
          <w:ilvl w:val="0"/>
          <w:numId w:val="6"/>
        </w:numPr>
        <w:autoSpaceDE w:val="0"/>
        <w:autoSpaceDN w:val="0"/>
        <w:adjustRightInd w:val="0"/>
        <w:spacing w:after="0" w:line="240" w:lineRule="auto"/>
        <w:rPr>
          <w:rFonts w:ascii="Times New Roman" w:hAnsi="Times New Roman" w:cs="Times New Roman"/>
          <w:sz w:val="20"/>
          <w:szCs w:val="20"/>
          <w:u w:val="single"/>
          <w:lang w:val="es-EC"/>
        </w:rPr>
      </w:pPr>
      <w:r w:rsidRPr="00911949">
        <w:rPr>
          <w:rFonts w:ascii="Times New Roman" w:hAnsi="Times New Roman" w:cs="Times New Roman"/>
          <w:sz w:val="20"/>
          <w:szCs w:val="20"/>
          <w:lang w:val="es-EC" w:eastAsia="es-EC"/>
        </w:rPr>
        <w:t xml:space="preserve">Las visitas se realizaran de acuerdo a la tabla </w:t>
      </w:r>
      <w:r w:rsidRPr="00911949">
        <w:rPr>
          <w:rFonts w:ascii="Times New Roman" w:hAnsi="Times New Roman" w:cs="Times New Roman"/>
          <w:b/>
          <w:sz w:val="20"/>
          <w:szCs w:val="20"/>
          <w:u w:val="single"/>
          <w:lang w:val="es-EC"/>
        </w:rPr>
        <w:t xml:space="preserve"> No. 2: </w:t>
      </w:r>
      <w:r w:rsidRPr="00911949">
        <w:rPr>
          <w:rFonts w:ascii="Times New Roman" w:hAnsi="Times New Roman" w:cs="Times New Roman"/>
          <w:sz w:val="20"/>
          <w:szCs w:val="20"/>
          <w:u w:val="single"/>
          <w:lang w:val="es-EC"/>
        </w:rPr>
        <w:t>Cantidad de visitas de mantenimiento preventivo</w:t>
      </w:r>
    </w:p>
    <w:p w:rsidR="00E96672" w:rsidRDefault="00CD7EF2" w:rsidP="009F2149">
      <w:pPr>
        <w:pStyle w:val="Prrafodelista"/>
        <w:numPr>
          <w:ilvl w:val="0"/>
          <w:numId w:val="6"/>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D</w:t>
      </w:r>
      <w:r w:rsidR="00E96672" w:rsidRPr="00451413">
        <w:rPr>
          <w:rFonts w:ascii="Times New Roman" w:hAnsi="Times New Roman" w:cs="Times New Roman"/>
          <w:sz w:val="20"/>
          <w:szCs w:val="20"/>
          <w:lang w:val="es-EC" w:eastAsia="es-EC"/>
        </w:rPr>
        <w:t>eberá ser realizado</w:t>
      </w:r>
      <w:r w:rsidR="00AB7B94">
        <w:rPr>
          <w:rFonts w:ascii="Times New Roman" w:hAnsi="Times New Roman" w:cs="Times New Roman"/>
          <w:sz w:val="20"/>
          <w:szCs w:val="20"/>
          <w:lang w:val="es-EC" w:eastAsia="es-EC"/>
        </w:rPr>
        <w:t xml:space="preserve"> </w:t>
      </w:r>
      <w:r>
        <w:rPr>
          <w:rFonts w:ascii="Times New Roman" w:hAnsi="Times New Roman" w:cs="Times New Roman"/>
          <w:sz w:val="20"/>
          <w:szCs w:val="20"/>
          <w:lang w:val="es-EC" w:eastAsia="es-EC"/>
        </w:rPr>
        <w:t>de acuerdo al cronograma establecido a la suscripción del contrato</w:t>
      </w:r>
      <w:r w:rsidR="00E96672" w:rsidRPr="00451413">
        <w:rPr>
          <w:rFonts w:ascii="Times New Roman" w:hAnsi="Times New Roman" w:cs="Times New Roman"/>
          <w:sz w:val="20"/>
          <w:szCs w:val="20"/>
          <w:lang w:val="es-EC" w:eastAsia="es-EC"/>
        </w:rPr>
        <w:t xml:space="preserve">, </w:t>
      </w:r>
      <w:r w:rsidR="00363774">
        <w:rPr>
          <w:rFonts w:ascii="Times New Roman" w:hAnsi="Times New Roman" w:cs="Times New Roman"/>
          <w:sz w:val="20"/>
          <w:szCs w:val="20"/>
          <w:lang w:val="es-EC" w:eastAsia="es-EC"/>
        </w:rPr>
        <w:t xml:space="preserve">inclusive </w:t>
      </w:r>
      <w:r w:rsidR="00E96672" w:rsidRPr="00451413">
        <w:rPr>
          <w:rFonts w:ascii="Times New Roman" w:hAnsi="Times New Roman" w:cs="Times New Roman"/>
          <w:sz w:val="20"/>
          <w:szCs w:val="20"/>
          <w:lang w:val="es-EC" w:eastAsia="es-EC"/>
        </w:rPr>
        <w:t xml:space="preserve">en días y horas no </w:t>
      </w:r>
      <w:r w:rsidR="00451413" w:rsidRPr="00451413">
        <w:rPr>
          <w:rFonts w:ascii="Times New Roman" w:hAnsi="Times New Roman" w:cs="Times New Roman"/>
          <w:sz w:val="20"/>
          <w:szCs w:val="20"/>
          <w:lang w:val="es-EC" w:eastAsia="es-EC"/>
        </w:rPr>
        <w:t>laborables.</w:t>
      </w:r>
    </w:p>
    <w:p w:rsidR="00E96672" w:rsidRDefault="00CD7EF2" w:rsidP="009F2149">
      <w:pPr>
        <w:pStyle w:val="Prrafodelista"/>
        <w:numPr>
          <w:ilvl w:val="0"/>
          <w:numId w:val="6"/>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D</w:t>
      </w:r>
      <w:r w:rsidR="00E96672" w:rsidRPr="00451413">
        <w:rPr>
          <w:rFonts w:ascii="Times New Roman" w:hAnsi="Times New Roman" w:cs="Times New Roman"/>
          <w:sz w:val="20"/>
          <w:szCs w:val="20"/>
          <w:lang w:val="es-EC" w:eastAsia="es-EC"/>
        </w:rPr>
        <w:t xml:space="preserve">eberá ser realizado </w:t>
      </w:r>
      <w:r w:rsidR="00974051" w:rsidRPr="00373547">
        <w:rPr>
          <w:rFonts w:ascii="Times New Roman" w:hAnsi="Times New Roman" w:cs="Times New Roman"/>
          <w:sz w:val="20"/>
          <w:szCs w:val="20"/>
          <w:lang w:val="es-EC" w:eastAsia="es-EC"/>
        </w:rPr>
        <w:t>por personal técnico y calificado del proveedor</w:t>
      </w:r>
    </w:p>
    <w:p w:rsidR="00E96672" w:rsidRPr="00C767F4" w:rsidRDefault="00CD7EF2" w:rsidP="009F2149">
      <w:pPr>
        <w:pStyle w:val="Prrafodelista"/>
        <w:numPr>
          <w:ilvl w:val="0"/>
          <w:numId w:val="6"/>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S</w:t>
      </w:r>
      <w:r w:rsidR="00E96672" w:rsidRPr="00451413">
        <w:rPr>
          <w:rFonts w:ascii="Times New Roman" w:hAnsi="Times New Roman" w:cs="Times New Roman"/>
          <w:sz w:val="20"/>
          <w:szCs w:val="20"/>
          <w:lang w:val="es-EC" w:eastAsia="es-EC"/>
        </w:rPr>
        <w:t>e</w:t>
      </w:r>
      <w:r>
        <w:rPr>
          <w:rFonts w:ascii="Times New Roman" w:hAnsi="Times New Roman" w:cs="Times New Roman"/>
          <w:sz w:val="20"/>
          <w:szCs w:val="20"/>
          <w:lang w:val="es-EC" w:eastAsia="es-EC"/>
        </w:rPr>
        <w:t xml:space="preserve"> </w:t>
      </w:r>
      <w:r w:rsidR="00E96672" w:rsidRPr="00451413">
        <w:rPr>
          <w:rFonts w:ascii="Times New Roman" w:hAnsi="Times New Roman" w:cs="Times New Roman"/>
          <w:sz w:val="20"/>
          <w:szCs w:val="20"/>
          <w:lang w:val="es-EC" w:eastAsia="es-EC"/>
        </w:rPr>
        <w:t xml:space="preserve">realizará en sitio, esto es en las instalaciones de la Corporación Financiera Nacional B.P. </w:t>
      </w:r>
      <w:r w:rsidR="00E96672" w:rsidRPr="00C767F4">
        <w:rPr>
          <w:rFonts w:ascii="Times New Roman" w:hAnsi="Times New Roman" w:cs="Times New Roman"/>
          <w:sz w:val="20"/>
          <w:szCs w:val="20"/>
          <w:lang w:val="es-EC" w:eastAsia="es-EC"/>
        </w:rPr>
        <w:t>Guayaquil.</w:t>
      </w:r>
    </w:p>
    <w:p w:rsidR="005A6752" w:rsidRPr="00C767F4" w:rsidRDefault="00911949" w:rsidP="005A6752">
      <w:pPr>
        <w:pStyle w:val="Prrafodelista"/>
        <w:numPr>
          <w:ilvl w:val="0"/>
          <w:numId w:val="6"/>
        </w:numPr>
        <w:jc w:val="both"/>
        <w:rPr>
          <w:rFonts w:ascii="Times New Roman" w:hAnsi="Times New Roman" w:cs="Times New Roman"/>
          <w:sz w:val="20"/>
          <w:szCs w:val="20"/>
          <w:lang w:val="es-EC" w:eastAsia="es-EC"/>
        </w:rPr>
      </w:pPr>
      <w:r w:rsidRPr="00C767F4">
        <w:rPr>
          <w:rFonts w:ascii="Times New Roman" w:hAnsi="Times New Roman" w:cs="Times New Roman"/>
          <w:sz w:val="20"/>
          <w:szCs w:val="20"/>
          <w:lang w:val="es-EC" w:eastAsia="es-EC"/>
        </w:rPr>
        <w:t xml:space="preserve">Deberá entregar dentro del 1er mantenimiento un diagrama unifilar del </w:t>
      </w:r>
      <w:r w:rsidR="00893CBC" w:rsidRPr="00C767F4">
        <w:rPr>
          <w:rFonts w:ascii="Times New Roman" w:hAnsi="Times New Roman" w:cs="Times New Roman"/>
          <w:sz w:val="20"/>
          <w:szCs w:val="20"/>
          <w:lang w:val="es-EC" w:eastAsia="es-EC"/>
        </w:rPr>
        <w:t xml:space="preserve">centro de </w:t>
      </w:r>
      <w:r w:rsidR="00BD1B26" w:rsidRPr="00C767F4">
        <w:rPr>
          <w:rFonts w:ascii="Times New Roman" w:hAnsi="Times New Roman" w:cs="Times New Roman"/>
          <w:sz w:val="20"/>
          <w:szCs w:val="20"/>
          <w:lang w:val="es-EC" w:eastAsia="es-EC"/>
        </w:rPr>
        <w:t>cómputo.</w:t>
      </w:r>
    </w:p>
    <w:p w:rsidR="00BD1B26" w:rsidRPr="00BD1B26" w:rsidRDefault="00BD1B26" w:rsidP="00BD1B26">
      <w:pPr>
        <w:pStyle w:val="Prrafodelista"/>
        <w:jc w:val="both"/>
        <w:rPr>
          <w:rFonts w:ascii="Times New Roman" w:hAnsi="Times New Roman" w:cs="Times New Roman"/>
          <w:sz w:val="20"/>
          <w:szCs w:val="20"/>
          <w:lang w:val="es-EC" w:eastAsia="es-EC"/>
        </w:rPr>
      </w:pPr>
    </w:p>
    <w:p w:rsidR="00E96672" w:rsidRDefault="002C14DB" w:rsidP="000F0713">
      <w:pPr>
        <w:pStyle w:val="Prrafodelista"/>
        <w:numPr>
          <w:ilvl w:val="2"/>
          <w:numId w:val="3"/>
        </w:numPr>
        <w:jc w:val="both"/>
        <w:rPr>
          <w:rFonts w:ascii="Times New Roman" w:hAnsi="Times New Roman" w:cs="Times New Roman"/>
          <w:sz w:val="20"/>
          <w:szCs w:val="20"/>
          <w:lang w:val="es-EC" w:eastAsia="es-EC"/>
        </w:rPr>
      </w:pPr>
      <w:r w:rsidRPr="000F0713">
        <w:rPr>
          <w:rFonts w:ascii="Times New Roman" w:hAnsi="Times New Roman" w:cs="Times New Roman"/>
          <w:sz w:val="20"/>
          <w:szCs w:val="20"/>
          <w:lang w:val="es-EC" w:eastAsia="es-EC"/>
        </w:rPr>
        <w:t xml:space="preserve"> </w:t>
      </w:r>
      <w:r w:rsidR="00E96672" w:rsidRPr="000F0713">
        <w:rPr>
          <w:rFonts w:ascii="Times New Roman" w:hAnsi="Times New Roman" w:cs="Times New Roman"/>
          <w:sz w:val="20"/>
          <w:szCs w:val="20"/>
          <w:lang w:val="es-EC" w:eastAsia="es-EC"/>
        </w:rPr>
        <w:t xml:space="preserve">El servicio </w:t>
      </w:r>
      <w:r w:rsidR="00911949" w:rsidRPr="000F0713">
        <w:rPr>
          <w:rFonts w:ascii="Times New Roman" w:hAnsi="Times New Roman" w:cs="Times New Roman"/>
          <w:sz w:val="20"/>
          <w:szCs w:val="20"/>
          <w:lang w:val="es-EC" w:eastAsia="es-EC"/>
        </w:rPr>
        <w:t xml:space="preserve">de soporte técnico y </w:t>
      </w:r>
      <w:r w:rsidR="00E96672" w:rsidRPr="000F0713">
        <w:rPr>
          <w:rFonts w:ascii="Times New Roman" w:hAnsi="Times New Roman" w:cs="Times New Roman"/>
          <w:sz w:val="20"/>
          <w:szCs w:val="20"/>
          <w:lang w:val="es-EC" w:eastAsia="es-EC"/>
        </w:rPr>
        <w:t>mantenimiento correctivo deberá contener las siguientes actividades:</w:t>
      </w:r>
    </w:p>
    <w:p w:rsidR="00E96672" w:rsidRDefault="00CD7EF2" w:rsidP="009F2149">
      <w:pPr>
        <w:pStyle w:val="Prrafodelista"/>
        <w:numPr>
          <w:ilvl w:val="0"/>
          <w:numId w:val="9"/>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D</w:t>
      </w:r>
      <w:r w:rsidR="00E96672" w:rsidRPr="00373547">
        <w:rPr>
          <w:rFonts w:ascii="Times New Roman" w:hAnsi="Times New Roman" w:cs="Times New Roman"/>
          <w:sz w:val="20"/>
          <w:szCs w:val="20"/>
          <w:lang w:val="es-EC" w:eastAsia="es-EC"/>
        </w:rPr>
        <w:t>eberá ser provisto directamente por personal técnico y calificado del proveedor.</w:t>
      </w:r>
    </w:p>
    <w:p w:rsidR="00E96672" w:rsidRDefault="00CD7EF2" w:rsidP="009F2149">
      <w:pPr>
        <w:pStyle w:val="Prrafodelista"/>
        <w:numPr>
          <w:ilvl w:val="0"/>
          <w:numId w:val="9"/>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D</w:t>
      </w:r>
      <w:r w:rsidR="00E96672" w:rsidRPr="00373547">
        <w:rPr>
          <w:rFonts w:ascii="Times New Roman" w:hAnsi="Times New Roman" w:cs="Times New Roman"/>
          <w:sz w:val="20"/>
          <w:szCs w:val="20"/>
          <w:lang w:val="es-EC" w:eastAsia="es-EC"/>
        </w:rPr>
        <w:t>eberá ser en modalidad 24x7</w:t>
      </w:r>
      <w:r>
        <w:rPr>
          <w:rFonts w:ascii="Times New Roman" w:hAnsi="Times New Roman" w:cs="Times New Roman"/>
          <w:sz w:val="20"/>
          <w:szCs w:val="20"/>
          <w:lang w:val="es-EC" w:eastAsia="es-EC"/>
        </w:rPr>
        <w:t>x730</w:t>
      </w:r>
      <w:r w:rsidR="00E96672" w:rsidRPr="00373547">
        <w:rPr>
          <w:rFonts w:ascii="Times New Roman" w:hAnsi="Times New Roman" w:cs="Times New Roman"/>
          <w:sz w:val="20"/>
          <w:szCs w:val="20"/>
          <w:lang w:val="es-EC" w:eastAsia="es-EC"/>
        </w:rPr>
        <w:t xml:space="preserve"> </w:t>
      </w:r>
      <w:r w:rsidR="00AB7B94">
        <w:rPr>
          <w:rFonts w:ascii="Times New Roman" w:hAnsi="Times New Roman" w:cs="Times New Roman"/>
          <w:sz w:val="20"/>
          <w:szCs w:val="20"/>
          <w:lang w:val="es-EC" w:eastAsia="es-EC"/>
        </w:rPr>
        <w:t xml:space="preserve"> inclusive </w:t>
      </w:r>
      <w:r w:rsidR="00AB7B94" w:rsidRPr="00451413">
        <w:rPr>
          <w:rFonts w:ascii="Times New Roman" w:hAnsi="Times New Roman" w:cs="Times New Roman"/>
          <w:sz w:val="20"/>
          <w:szCs w:val="20"/>
          <w:lang w:val="es-EC" w:eastAsia="es-EC"/>
        </w:rPr>
        <w:t>en días y horas no laborables</w:t>
      </w:r>
    </w:p>
    <w:p w:rsidR="00BD1B26" w:rsidRDefault="00974051" w:rsidP="00974051">
      <w:pPr>
        <w:pStyle w:val="Prrafodelista"/>
        <w:numPr>
          <w:ilvl w:val="0"/>
          <w:numId w:val="9"/>
        </w:numPr>
        <w:jc w:val="both"/>
        <w:rPr>
          <w:rFonts w:ascii="Times New Roman" w:hAnsi="Times New Roman" w:cs="Times New Roman"/>
          <w:sz w:val="20"/>
          <w:szCs w:val="20"/>
          <w:lang w:val="es-EC" w:eastAsia="es-EC"/>
        </w:rPr>
      </w:pPr>
      <w:r w:rsidRPr="00BD1B26">
        <w:rPr>
          <w:rFonts w:ascii="Times New Roman" w:hAnsi="Times New Roman" w:cs="Times New Roman"/>
          <w:sz w:val="20"/>
          <w:szCs w:val="20"/>
          <w:lang w:val="es-EC" w:eastAsia="es-EC"/>
        </w:rPr>
        <w:t>D</w:t>
      </w:r>
      <w:r w:rsidR="00E96672" w:rsidRPr="00BD1B26">
        <w:rPr>
          <w:rFonts w:ascii="Times New Roman" w:hAnsi="Times New Roman" w:cs="Times New Roman"/>
          <w:sz w:val="20"/>
          <w:szCs w:val="20"/>
          <w:lang w:val="es-EC" w:eastAsia="es-EC"/>
        </w:rPr>
        <w:t>eberá disponer de</w:t>
      </w:r>
      <w:r w:rsidR="00AB7B94" w:rsidRPr="00BD1B26">
        <w:rPr>
          <w:rFonts w:ascii="Times New Roman" w:hAnsi="Times New Roman" w:cs="Times New Roman"/>
          <w:sz w:val="20"/>
          <w:szCs w:val="20"/>
          <w:lang w:val="es-EC" w:eastAsia="es-EC"/>
        </w:rPr>
        <w:t xml:space="preserve"> un</w:t>
      </w:r>
      <w:r w:rsidR="00E96672" w:rsidRPr="00BD1B26">
        <w:rPr>
          <w:rFonts w:ascii="Times New Roman" w:hAnsi="Times New Roman" w:cs="Times New Roman"/>
          <w:sz w:val="20"/>
          <w:szCs w:val="20"/>
          <w:lang w:val="es-EC" w:eastAsia="es-EC"/>
        </w:rPr>
        <w:t xml:space="preserve"> centro de servicio técnico en la ciudad de Guayaquil</w:t>
      </w:r>
      <w:r w:rsidR="002C14DB" w:rsidRPr="00BD1B26">
        <w:rPr>
          <w:rFonts w:ascii="Times New Roman" w:hAnsi="Times New Roman" w:cs="Times New Roman"/>
          <w:sz w:val="20"/>
          <w:szCs w:val="20"/>
          <w:lang w:val="es-EC" w:eastAsia="es-EC"/>
        </w:rPr>
        <w:t xml:space="preserve"> </w:t>
      </w:r>
    </w:p>
    <w:p w:rsidR="00E96672" w:rsidRPr="00BD1B26" w:rsidRDefault="00CD7EF2" w:rsidP="00974051">
      <w:pPr>
        <w:pStyle w:val="Prrafodelista"/>
        <w:numPr>
          <w:ilvl w:val="0"/>
          <w:numId w:val="9"/>
        </w:numPr>
        <w:jc w:val="both"/>
        <w:rPr>
          <w:rFonts w:ascii="Times New Roman" w:hAnsi="Times New Roman" w:cs="Times New Roman"/>
          <w:sz w:val="20"/>
          <w:szCs w:val="20"/>
          <w:lang w:val="es-EC" w:eastAsia="es-EC"/>
        </w:rPr>
      </w:pPr>
      <w:r w:rsidRPr="00BD1B26">
        <w:rPr>
          <w:rFonts w:ascii="Times New Roman" w:hAnsi="Times New Roman" w:cs="Times New Roman"/>
          <w:sz w:val="20"/>
          <w:szCs w:val="20"/>
          <w:lang w:val="es-EC" w:eastAsia="es-EC"/>
        </w:rPr>
        <w:t>D</w:t>
      </w:r>
      <w:r w:rsidR="00E96672" w:rsidRPr="00BD1B26">
        <w:rPr>
          <w:rFonts w:ascii="Times New Roman" w:hAnsi="Times New Roman" w:cs="Times New Roman"/>
          <w:sz w:val="20"/>
          <w:szCs w:val="20"/>
          <w:lang w:val="es-EC" w:eastAsia="es-EC"/>
        </w:rPr>
        <w:t>eberá incluir la solución a problemas físicos y lógicos, los cuales incluyen problemas con las configuraciones, problemas de funcionamiento, problemas asociados al diseño, problemas asociados a bugs reportados por el fabricante, asesoría para optimización de configuraciones, realizar  afinamiento de los equipos, entre otros</w:t>
      </w:r>
      <w:r w:rsidR="00373547" w:rsidRPr="00BD1B26">
        <w:rPr>
          <w:rFonts w:ascii="Times New Roman" w:hAnsi="Times New Roman" w:cs="Times New Roman"/>
          <w:sz w:val="20"/>
          <w:szCs w:val="20"/>
          <w:lang w:val="es-EC" w:eastAsia="es-EC"/>
        </w:rPr>
        <w:t>.</w:t>
      </w:r>
    </w:p>
    <w:p w:rsidR="00911949" w:rsidRDefault="00CD7EF2" w:rsidP="00CD7EF2">
      <w:pPr>
        <w:pStyle w:val="Prrafodelista"/>
        <w:numPr>
          <w:ilvl w:val="0"/>
          <w:numId w:val="9"/>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I</w:t>
      </w:r>
      <w:r w:rsidR="00911949" w:rsidRPr="00911949">
        <w:rPr>
          <w:rFonts w:ascii="Times New Roman" w:hAnsi="Times New Roman" w:cs="Times New Roman"/>
          <w:sz w:val="20"/>
          <w:szCs w:val="20"/>
          <w:lang w:val="es-EC" w:eastAsia="es-EC"/>
        </w:rPr>
        <w:t>ncluye la provisión e instalación de filtros de retorno de aire y de bandas, sin costo adicional.</w:t>
      </w:r>
    </w:p>
    <w:p w:rsidR="000A5D56" w:rsidRDefault="00BD1B26" w:rsidP="00BD1B26">
      <w:pPr>
        <w:pStyle w:val="Prrafodelista"/>
        <w:numPr>
          <w:ilvl w:val="0"/>
          <w:numId w:val="9"/>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Se deberá contemplar el cambio de </w:t>
      </w:r>
      <w:r w:rsidRPr="00BD1B26">
        <w:rPr>
          <w:rFonts w:ascii="Times New Roman" w:hAnsi="Times New Roman" w:cs="Times New Roman"/>
          <w:sz w:val="20"/>
          <w:szCs w:val="20"/>
          <w:lang w:val="es-EC"/>
        </w:rPr>
        <w:t>repuestos y materiales para el equipo de centro de cómputo   durante la ejecución del contrato</w:t>
      </w:r>
      <w:r>
        <w:rPr>
          <w:rFonts w:ascii="Times New Roman" w:hAnsi="Times New Roman" w:cs="Times New Roman"/>
          <w:sz w:val="20"/>
          <w:szCs w:val="20"/>
          <w:lang w:val="es-EC"/>
        </w:rPr>
        <w:t>.</w:t>
      </w:r>
    </w:p>
    <w:p w:rsidR="00463205" w:rsidRPr="00463205" w:rsidRDefault="00463205" w:rsidP="00463205">
      <w:pPr>
        <w:pStyle w:val="Prrafodelista"/>
        <w:numPr>
          <w:ilvl w:val="0"/>
          <w:numId w:val="9"/>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Se deberá realizar las actualizaciones que se consideren pertinente al sistema de monitoreo.</w:t>
      </w:r>
    </w:p>
    <w:p w:rsidR="00D15B9F" w:rsidRPr="002E679B" w:rsidRDefault="00D15B9F" w:rsidP="000F0713">
      <w:pPr>
        <w:pStyle w:val="Ttulo3"/>
        <w:numPr>
          <w:ilvl w:val="1"/>
          <w:numId w:val="3"/>
        </w:numPr>
        <w:rPr>
          <w:rFonts w:ascii="Times New Roman" w:hAnsi="Times New Roman" w:cs="Times New Roman"/>
          <w:color w:val="000000" w:themeColor="text1"/>
          <w:sz w:val="20"/>
          <w:szCs w:val="20"/>
        </w:rPr>
      </w:pPr>
      <w:bookmarkStart w:id="8" w:name="_Toc16761537"/>
      <w:bookmarkStart w:id="9" w:name="_Toc16761586"/>
      <w:r w:rsidRPr="002E679B">
        <w:rPr>
          <w:rFonts w:ascii="Times New Roman" w:hAnsi="Times New Roman" w:cs="Times New Roman"/>
          <w:color w:val="000000" w:themeColor="text1"/>
          <w:sz w:val="20"/>
          <w:szCs w:val="20"/>
        </w:rPr>
        <w:t>Requerimientos por Gestión de Riesgo Operativo – S</w:t>
      </w:r>
      <w:r>
        <w:rPr>
          <w:rFonts w:ascii="Times New Roman" w:hAnsi="Times New Roman" w:cs="Times New Roman"/>
          <w:color w:val="000000" w:themeColor="text1"/>
          <w:sz w:val="20"/>
          <w:szCs w:val="20"/>
        </w:rPr>
        <w:t>B</w:t>
      </w:r>
      <w:r w:rsidRPr="002E679B">
        <w:rPr>
          <w:rFonts w:ascii="Times New Roman" w:hAnsi="Times New Roman" w:cs="Times New Roman"/>
          <w:color w:val="000000" w:themeColor="text1"/>
          <w:sz w:val="20"/>
          <w:szCs w:val="20"/>
        </w:rPr>
        <w:t>:</w:t>
      </w:r>
      <w:bookmarkEnd w:id="8"/>
      <w:bookmarkEnd w:id="9"/>
    </w:p>
    <w:p w:rsidR="00D15B9F" w:rsidRDefault="00D15B9F" w:rsidP="00D15B9F">
      <w:pPr>
        <w:tabs>
          <w:tab w:val="left" w:pos="0"/>
        </w:tabs>
        <w:spacing w:after="0" w:line="240" w:lineRule="auto"/>
        <w:rPr>
          <w:rFonts w:ascii="Times New Roman" w:hAnsi="Times New Roman" w:cs="Times New Roman"/>
        </w:rPr>
      </w:pPr>
      <w:r w:rsidRPr="00740134">
        <w:rPr>
          <w:rFonts w:ascii="Times New Roman" w:hAnsi="Times New Roman" w:cs="Times New Roman"/>
        </w:rPr>
        <w:tab/>
      </w:r>
    </w:p>
    <w:p w:rsidR="00D15B9F" w:rsidRDefault="00D15B9F" w:rsidP="00D15B9F">
      <w:pPr>
        <w:tabs>
          <w:tab w:val="left" w:pos="978"/>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De conformidad con los requerimientos por Gestión de Riesgos Operativo conforme a las disposiciones de la Superintendencia de Bancos, el contratista durante la ejecución del contrato deberá cumplir con lo establecido en los acuerdos que se detallan a continuación:</w:t>
      </w:r>
    </w:p>
    <w:p w:rsidR="00F7571C" w:rsidRPr="00732AB3" w:rsidRDefault="00F7571C" w:rsidP="00D15B9F">
      <w:pPr>
        <w:tabs>
          <w:tab w:val="left" w:pos="978"/>
        </w:tabs>
        <w:spacing w:after="0" w:line="240" w:lineRule="auto"/>
        <w:rPr>
          <w:rFonts w:ascii="Times New Roman" w:hAnsi="Times New Roman" w:cs="Times New Roman"/>
          <w:sz w:val="20"/>
          <w:szCs w:val="20"/>
        </w:rPr>
      </w:pPr>
    </w:p>
    <w:p w:rsidR="00D15B9F" w:rsidRDefault="00D15B9F" w:rsidP="009F2149">
      <w:pPr>
        <w:pStyle w:val="Prrafodelista"/>
        <w:numPr>
          <w:ilvl w:val="0"/>
          <w:numId w:val="22"/>
        </w:numPr>
        <w:spacing w:after="0" w:line="240" w:lineRule="auto"/>
        <w:ind w:left="284" w:hanging="284"/>
        <w:rPr>
          <w:rFonts w:ascii="Times New Roman" w:hAnsi="Times New Roman" w:cs="Times New Roman"/>
          <w:b/>
          <w:sz w:val="20"/>
          <w:szCs w:val="20"/>
          <w:lang w:val="es-EC"/>
        </w:rPr>
      </w:pPr>
      <w:r w:rsidRPr="00740134">
        <w:rPr>
          <w:rFonts w:ascii="Times New Roman" w:hAnsi="Times New Roman" w:cs="Times New Roman"/>
          <w:b/>
          <w:sz w:val="20"/>
          <w:szCs w:val="20"/>
          <w:lang w:val="es-EC"/>
        </w:rPr>
        <w:t>Acuerdo de nivel de servicio</w:t>
      </w:r>
      <w:r>
        <w:rPr>
          <w:rFonts w:ascii="Times New Roman" w:hAnsi="Times New Roman" w:cs="Times New Roman"/>
          <w:b/>
          <w:sz w:val="20"/>
          <w:szCs w:val="20"/>
          <w:lang w:val="es-EC"/>
        </w:rPr>
        <w:t xml:space="preserve"> (SLA)</w:t>
      </w:r>
    </w:p>
    <w:p w:rsidR="000F0713" w:rsidRPr="00740134" w:rsidRDefault="000F0713" w:rsidP="000F0713">
      <w:pPr>
        <w:pStyle w:val="Prrafodelista"/>
        <w:spacing w:after="0" w:line="240" w:lineRule="auto"/>
        <w:ind w:left="284"/>
        <w:rPr>
          <w:rFonts w:ascii="Times New Roman" w:hAnsi="Times New Roman" w:cs="Times New Roman"/>
          <w:b/>
          <w:sz w:val="20"/>
          <w:szCs w:val="20"/>
          <w:lang w:val="es-EC"/>
        </w:rPr>
      </w:pPr>
    </w:p>
    <w:p w:rsidR="00D15B9F"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De conformidad con lo establecido </w:t>
      </w:r>
      <w:r w:rsidRPr="00740134">
        <w:rPr>
          <w:rFonts w:ascii="Times New Roman" w:hAnsi="Times New Roman" w:cs="Times New Roman"/>
          <w:sz w:val="20"/>
          <w:szCs w:val="20"/>
          <w:lang w:val="es-EC"/>
        </w:rPr>
        <w:t xml:space="preserve"> en el Libro I.- NORMAS DE CONTROL PARA LAS ENTIDADES DE LOS SECTORES FINANCIEROS PÚBLICO Y PRIVADO, TITULO IX.- DE LA GESTIÓN Y ADMINISTRACIÓN DE RIESGOS, CAPITULO V.- NORMA DE CONTROL PARA LA GESTIÓN DEL </w:t>
      </w:r>
      <w:r w:rsidRPr="00740134">
        <w:rPr>
          <w:rFonts w:ascii="Times New Roman" w:hAnsi="Times New Roman" w:cs="Times New Roman"/>
          <w:sz w:val="20"/>
          <w:szCs w:val="20"/>
          <w:lang w:val="es-EC"/>
        </w:rPr>
        <w:lastRenderedPageBreak/>
        <w:t xml:space="preserve">RIESGO OPERATIVO, SECCIÓN VI.- SERVICIOS PROVISTOS POR TERCEROS, ARTICULO 14, numeral b., i: Niveles mínimos de calidad del servicio acordado, de la Codificación de Resoluciones de la Junta Bancaria y de la Superintendencia de Bancos, </w:t>
      </w:r>
      <w:r>
        <w:rPr>
          <w:rFonts w:ascii="Times New Roman" w:hAnsi="Times New Roman" w:cs="Times New Roman"/>
          <w:sz w:val="20"/>
          <w:szCs w:val="20"/>
          <w:lang w:val="es-EC"/>
        </w:rPr>
        <w:t xml:space="preserve">el contratista </w:t>
      </w:r>
      <w:r w:rsidRPr="00740134">
        <w:rPr>
          <w:rFonts w:ascii="Times New Roman" w:hAnsi="Times New Roman" w:cs="Times New Roman"/>
          <w:sz w:val="20"/>
          <w:szCs w:val="20"/>
          <w:lang w:val="es-EC"/>
        </w:rPr>
        <w:t xml:space="preserve">deberá </w:t>
      </w:r>
      <w:r>
        <w:rPr>
          <w:rFonts w:ascii="Times New Roman" w:hAnsi="Times New Roman" w:cs="Times New Roman"/>
          <w:sz w:val="20"/>
          <w:szCs w:val="20"/>
          <w:lang w:val="es-EC"/>
        </w:rPr>
        <w:t>cumplir con lo establecido en el</w:t>
      </w:r>
      <w:r w:rsidRPr="00740134">
        <w:rPr>
          <w:rFonts w:ascii="Times New Roman" w:hAnsi="Times New Roman" w:cs="Times New Roman"/>
          <w:sz w:val="20"/>
          <w:szCs w:val="20"/>
          <w:lang w:val="es-EC"/>
        </w:rPr>
        <w:t xml:space="preserve"> “ACUERDO DE NIVEL DE SERVICIO”, </w:t>
      </w:r>
      <w:r>
        <w:rPr>
          <w:rFonts w:ascii="Times New Roman" w:hAnsi="Times New Roman" w:cs="Times New Roman"/>
          <w:sz w:val="20"/>
          <w:szCs w:val="20"/>
          <w:lang w:val="es-EC"/>
        </w:rPr>
        <w:t>cuyo formulario deberá ser presentado como parte de su oferta.</w:t>
      </w:r>
    </w:p>
    <w:p w:rsidR="00D15B9F"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En el acuerdo de nivel de servicio se incluye </w:t>
      </w:r>
      <w:r w:rsidRPr="00740134">
        <w:rPr>
          <w:rFonts w:ascii="Times New Roman" w:hAnsi="Times New Roman" w:cs="Times New Roman"/>
          <w:sz w:val="20"/>
          <w:szCs w:val="20"/>
          <w:lang w:val="es-EC"/>
        </w:rPr>
        <w:t xml:space="preserve"> como mínimo lo siguiente:</w:t>
      </w: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Default="00D15B9F" w:rsidP="009F2149">
      <w:pPr>
        <w:pStyle w:val="Prrafodelista"/>
        <w:widowControl w:val="0"/>
        <w:numPr>
          <w:ilvl w:val="0"/>
          <w:numId w:val="18"/>
        </w:numPr>
        <w:suppressAutoHyphens/>
        <w:spacing w:after="0" w:line="240" w:lineRule="auto"/>
        <w:jc w:val="both"/>
        <w:rPr>
          <w:rFonts w:ascii="Times New Roman" w:hAnsi="Times New Roman" w:cs="Times New Roman"/>
          <w:sz w:val="20"/>
          <w:szCs w:val="20"/>
          <w:lang w:val="es-EC" w:eastAsia="es-EC"/>
        </w:rPr>
      </w:pPr>
      <w:r w:rsidRPr="00D15B9F">
        <w:rPr>
          <w:rFonts w:ascii="Times New Roman" w:hAnsi="Times New Roman" w:cs="Times New Roman"/>
          <w:sz w:val="20"/>
          <w:szCs w:val="20"/>
          <w:lang w:val="es-EC" w:eastAsia="es-EC"/>
        </w:rPr>
        <w:t xml:space="preserve">Acuerdo de Nivel de Servicio (SLA) </w:t>
      </w:r>
    </w:p>
    <w:p w:rsidR="00D15B9F" w:rsidRPr="00D15B9F" w:rsidRDefault="00D15B9F" w:rsidP="009F2149">
      <w:pPr>
        <w:pStyle w:val="Prrafodelista"/>
        <w:widowControl w:val="0"/>
        <w:numPr>
          <w:ilvl w:val="0"/>
          <w:numId w:val="18"/>
        </w:numPr>
        <w:suppressAutoHyphens/>
        <w:spacing w:after="0" w:line="240" w:lineRule="auto"/>
        <w:jc w:val="both"/>
        <w:rPr>
          <w:rFonts w:ascii="Times New Roman" w:hAnsi="Times New Roman" w:cs="Times New Roman"/>
          <w:sz w:val="20"/>
          <w:szCs w:val="20"/>
          <w:lang w:val="es-EC" w:eastAsia="es-EC"/>
        </w:rPr>
      </w:pPr>
      <w:r w:rsidRPr="00D15B9F">
        <w:rPr>
          <w:rFonts w:ascii="Times New Roman" w:hAnsi="Times New Roman" w:cs="Times New Roman"/>
          <w:sz w:val="20"/>
          <w:szCs w:val="20"/>
          <w:lang w:val="es-EC" w:eastAsia="es-EC"/>
        </w:rPr>
        <w:t>Periodo de Evaluación: mensual</w:t>
      </w:r>
    </w:p>
    <w:p w:rsidR="00D15B9F" w:rsidRPr="00740134" w:rsidRDefault="00D15B9F" w:rsidP="009F2149">
      <w:pPr>
        <w:pStyle w:val="Prrafodelista"/>
        <w:widowControl w:val="0"/>
        <w:numPr>
          <w:ilvl w:val="0"/>
          <w:numId w:val="18"/>
        </w:numPr>
        <w:suppressAutoHyphens/>
        <w:spacing w:after="0" w:line="240" w:lineRule="auto"/>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D</w:t>
      </w:r>
      <w:r>
        <w:rPr>
          <w:rFonts w:ascii="Times New Roman" w:hAnsi="Times New Roman" w:cs="Times New Roman"/>
          <w:sz w:val="20"/>
          <w:szCs w:val="20"/>
          <w:lang w:val="es-EC" w:eastAsia="es-EC"/>
        </w:rPr>
        <w:t xml:space="preserve">isponibilidad mínima mensual del servicio </w:t>
      </w:r>
      <w:r w:rsidRPr="00740134">
        <w:rPr>
          <w:rFonts w:ascii="Times New Roman" w:hAnsi="Times New Roman" w:cs="Times New Roman"/>
          <w:sz w:val="20"/>
          <w:szCs w:val="20"/>
          <w:lang w:val="es-EC" w:eastAsia="es-EC"/>
        </w:rPr>
        <w:t xml:space="preserve">99,6% </w:t>
      </w:r>
    </w:p>
    <w:p w:rsidR="00D15B9F" w:rsidRPr="00740134" w:rsidRDefault="00D15B9F" w:rsidP="00D15B9F">
      <w:pPr>
        <w:widowControl w:val="0"/>
        <w:suppressAutoHyphens/>
        <w:spacing w:after="0" w:line="240" w:lineRule="auto"/>
        <w:jc w:val="both"/>
        <w:rPr>
          <w:rFonts w:ascii="Times New Roman" w:hAnsi="Times New Roman" w:cs="Times New Roman"/>
          <w:sz w:val="20"/>
          <w:szCs w:val="20"/>
          <w:lang w:val="es-EC" w:eastAsia="es-EC"/>
        </w:rPr>
      </w:pPr>
    </w:p>
    <w:p w:rsidR="00D15B9F" w:rsidRPr="002C08D0"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b/>
          <w:sz w:val="20"/>
          <w:szCs w:val="20"/>
          <w:lang w:val="es-EC" w:eastAsia="es-EC"/>
        </w:rPr>
      </w:pPr>
      <w:r w:rsidRPr="002C08D0">
        <w:rPr>
          <w:rFonts w:ascii="Times New Roman" w:hAnsi="Times New Roman" w:cs="Times New Roman"/>
          <w:b/>
          <w:sz w:val="20"/>
          <w:szCs w:val="20"/>
          <w:lang w:val="es-EC" w:eastAsia="es-EC"/>
        </w:rPr>
        <w:t xml:space="preserve">Tiempos de respuesta y reparación para el servicio </w:t>
      </w:r>
    </w:p>
    <w:p w:rsidR="00D15B9F" w:rsidRPr="00740134" w:rsidRDefault="00D15B9F" w:rsidP="00D15B9F">
      <w:pPr>
        <w:pStyle w:val="Normal1"/>
        <w:spacing w:after="0" w:line="240" w:lineRule="auto"/>
        <w:jc w:val="both"/>
        <w:rPr>
          <w:rFonts w:ascii="Times New Roman" w:eastAsiaTheme="minorHAnsi" w:hAnsi="Times New Roman" w:cs="Times New Roman"/>
          <w:color w:val="auto"/>
          <w:sz w:val="20"/>
          <w:szCs w:val="20"/>
          <w:lang w:val="es-MX" w:eastAsia="en-US"/>
        </w:rPr>
      </w:pPr>
    </w:p>
    <w:p w:rsidR="00D15B9F" w:rsidRPr="00740134" w:rsidRDefault="00D15B9F" w:rsidP="009F2149">
      <w:pPr>
        <w:pStyle w:val="Prrafodelista"/>
        <w:numPr>
          <w:ilvl w:val="0"/>
          <w:numId w:val="19"/>
        </w:numPr>
        <w:spacing w:after="0" w:line="240" w:lineRule="auto"/>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El servicio de soporte técnico deberá ser en modalidad de 24</w:t>
      </w:r>
      <w:r w:rsidRPr="00740134">
        <w:rPr>
          <w:rFonts w:ascii="Times New Roman" w:hAnsi="Times New Roman" w:cs="Times New Roman"/>
          <w:color w:val="000000"/>
          <w:sz w:val="20"/>
          <w:szCs w:val="20"/>
          <w:lang w:val="es-EC" w:eastAsia="es-EC"/>
        </w:rPr>
        <w:t xml:space="preserve">x7x365 (24 horas al día, 7 días a la semana por </w:t>
      </w:r>
      <w:r w:rsidRPr="00740134">
        <w:rPr>
          <w:rFonts w:ascii="Times New Roman" w:hAnsi="Times New Roman" w:cs="Times New Roman"/>
          <w:sz w:val="20"/>
          <w:szCs w:val="20"/>
          <w:lang w:val="es-EC" w:eastAsia="es-EC"/>
        </w:rPr>
        <w:t>356 días del año)</w:t>
      </w:r>
      <w:r w:rsidR="00F21D79">
        <w:rPr>
          <w:rFonts w:ascii="Times New Roman" w:hAnsi="Times New Roman" w:cs="Times New Roman"/>
          <w:sz w:val="20"/>
          <w:szCs w:val="20"/>
          <w:lang w:val="es-EC" w:eastAsia="es-EC"/>
        </w:rPr>
        <w:t xml:space="preserve"> inclusive </w:t>
      </w:r>
      <w:r w:rsidR="00F21D79" w:rsidRPr="00451413">
        <w:rPr>
          <w:rFonts w:ascii="Times New Roman" w:hAnsi="Times New Roman" w:cs="Times New Roman"/>
          <w:sz w:val="20"/>
          <w:szCs w:val="20"/>
          <w:lang w:val="es-EC" w:eastAsia="es-EC"/>
        </w:rPr>
        <w:t>en días y horas no laborables</w:t>
      </w:r>
      <w:r w:rsidRPr="00740134">
        <w:rPr>
          <w:rFonts w:ascii="Times New Roman" w:hAnsi="Times New Roman" w:cs="Times New Roman"/>
          <w:sz w:val="20"/>
          <w:szCs w:val="20"/>
          <w:lang w:val="es-EC" w:eastAsia="es-EC"/>
        </w:rPr>
        <w:t>.</w:t>
      </w:r>
    </w:p>
    <w:p w:rsidR="00D15B9F" w:rsidRPr="00740134" w:rsidRDefault="00D15B9F" w:rsidP="00D15B9F">
      <w:pPr>
        <w:pStyle w:val="Prrafodelista"/>
        <w:spacing w:after="0" w:line="240" w:lineRule="auto"/>
        <w:ind w:left="360"/>
        <w:jc w:val="both"/>
        <w:rPr>
          <w:rFonts w:ascii="Times New Roman" w:hAnsi="Times New Roman" w:cs="Times New Roman"/>
          <w:color w:val="000000"/>
          <w:sz w:val="20"/>
          <w:szCs w:val="20"/>
          <w:lang w:val="es-EC" w:eastAsia="es-ES"/>
        </w:rPr>
      </w:pPr>
    </w:p>
    <w:p w:rsidR="00D15B9F" w:rsidRPr="00740134" w:rsidRDefault="00D15B9F" w:rsidP="009F2149">
      <w:pPr>
        <w:pStyle w:val="Prrafodelista"/>
        <w:numPr>
          <w:ilvl w:val="0"/>
          <w:numId w:val="19"/>
        </w:numPr>
        <w:spacing w:after="0" w:line="240" w:lineRule="auto"/>
        <w:jc w:val="both"/>
        <w:rPr>
          <w:rFonts w:ascii="Times New Roman" w:hAnsi="Times New Roman" w:cs="Times New Roman"/>
          <w:color w:val="000000"/>
          <w:sz w:val="20"/>
          <w:szCs w:val="20"/>
          <w:lang w:val="es-EC" w:eastAsia="es-ES"/>
        </w:rPr>
      </w:pPr>
      <w:r w:rsidRPr="00740134">
        <w:rPr>
          <w:rFonts w:ascii="Times New Roman" w:hAnsi="Times New Roman" w:cs="Times New Roman"/>
          <w:sz w:val="20"/>
          <w:szCs w:val="20"/>
          <w:lang w:val="es-EC" w:eastAsia="es-EC"/>
        </w:rPr>
        <w:t xml:space="preserve">Los tiempos de indisponibilidad del servicio serán contabilizados desde el momento de notificación del incidente al Centro de Atención del </w:t>
      </w:r>
      <w:r>
        <w:rPr>
          <w:rFonts w:ascii="Times New Roman" w:hAnsi="Times New Roman" w:cs="Times New Roman"/>
          <w:sz w:val="20"/>
          <w:szCs w:val="20"/>
          <w:lang w:val="es-EC" w:eastAsia="es-EC"/>
        </w:rPr>
        <w:t>contratista</w:t>
      </w:r>
      <w:r w:rsidRPr="00740134">
        <w:rPr>
          <w:rFonts w:ascii="Times New Roman" w:hAnsi="Times New Roman" w:cs="Times New Roman"/>
          <w:sz w:val="20"/>
          <w:szCs w:val="20"/>
          <w:lang w:val="es-EC" w:eastAsia="es-EC"/>
        </w:rPr>
        <w:t xml:space="preserve"> y en caso de </w:t>
      </w:r>
      <w:r w:rsidR="004E4A0E">
        <w:rPr>
          <w:rFonts w:ascii="Times New Roman" w:hAnsi="Times New Roman" w:cs="Times New Roman"/>
          <w:sz w:val="20"/>
          <w:szCs w:val="20"/>
          <w:lang w:val="es-EC" w:eastAsia="es-EC"/>
        </w:rPr>
        <w:t>problema</w:t>
      </w:r>
      <w:r>
        <w:rPr>
          <w:rFonts w:ascii="Times New Roman" w:hAnsi="Times New Roman" w:cs="Times New Roman"/>
          <w:sz w:val="20"/>
          <w:szCs w:val="20"/>
          <w:lang w:val="es-EC" w:eastAsia="es-EC"/>
        </w:rPr>
        <w:t>,</w:t>
      </w:r>
      <w:r w:rsidRPr="00740134">
        <w:rPr>
          <w:rFonts w:ascii="Times New Roman" w:hAnsi="Times New Roman" w:cs="Times New Roman"/>
          <w:sz w:val="20"/>
          <w:szCs w:val="20"/>
          <w:lang w:val="es-EC" w:eastAsia="es-EC"/>
        </w:rPr>
        <w:t xml:space="preserve"> desde la llamada al contacto del escalamiento del</w:t>
      </w:r>
      <w:r>
        <w:rPr>
          <w:rFonts w:ascii="Times New Roman" w:hAnsi="Times New Roman" w:cs="Times New Roman"/>
          <w:sz w:val="20"/>
          <w:szCs w:val="20"/>
          <w:lang w:val="es-EC" w:eastAsia="es-EC"/>
        </w:rPr>
        <w:t xml:space="preserve"> contratista</w:t>
      </w:r>
      <w:r w:rsidRPr="00740134">
        <w:rPr>
          <w:rFonts w:ascii="Times New Roman" w:hAnsi="Times New Roman" w:cs="Times New Roman"/>
          <w:sz w:val="20"/>
          <w:szCs w:val="20"/>
          <w:lang w:val="es-EC" w:eastAsia="es-EC"/>
        </w:rPr>
        <w:t>.</w:t>
      </w:r>
    </w:p>
    <w:p w:rsidR="00D15B9F" w:rsidRPr="00740134" w:rsidRDefault="00D15B9F" w:rsidP="00D15B9F">
      <w:pPr>
        <w:pStyle w:val="Normal1"/>
        <w:spacing w:after="0" w:line="240" w:lineRule="auto"/>
        <w:jc w:val="both"/>
        <w:rPr>
          <w:rFonts w:ascii="Times New Roman" w:eastAsiaTheme="minorHAnsi" w:hAnsi="Times New Roman" w:cs="Times New Roman"/>
          <w:color w:val="auto"/>
          <w:sz w:val="20"/>
          <w:szCs w:val="20"/>
          <w:lang w:val="es-MX" w:eastAsia="en-US"/>
        </w:rPr>
      </w:pPr>
    </w:p>
    <w:p w:rsidR="00D15B9F" w:rsidRPr="002C08D0" w:rsidRDefault="00D15B9F" w:rsidP="009F2149">
      <w:pPr>
        <w:pStyle w:val="Prrafodelista"/>
        <w:numPr>
          <w:ilvl w:val="0"/>
          <w:numId w:val="23"/>
        </w:numPr>
        <w:spacing w:after="0" w:line="240" w:lineRule="auto"/>
        <w:jc w:val="both"/>
        <w:rPr>
          <w:rFonts w:ascii="Times New Roman" w:hAnsi="Times New Roman" w:cs="Times New Roman"/>
          <w:b/>
          <w:sz w:val="20"/>
          <w:szCs w:val="20"/>
          <w:lang w:eastAsia="es-EC"/>
        </w:rPr>
      </w:pPr>
      <w:r w:rsidRPr="002C08D0">
        <w:rPr>
          <w:rFonts w:ascii="Times New Roman" w:hAnsi="Times New Roman" w:cs="Times New Roman"/>
          <w:b/>
          <w:sz w:val="20"/>
          <w:szCs w:val="20"/>
          <w:lang w:eastAsia="es-EC"/>
        </w:rPr>
        <w:t>Prioridad de Servicio de Soporte:</w:t>
      </w:r>
    </w:p>
    <w:p w:rsidR="00D15B9F" w:rsidRPr="00740134" w:rsidRDefault="00D15B9F" w:rsidP="00D15B9F">
      <w:pPr>
        <w:spacing w:after="0" w:line="240" w:lineRule="auto"/>
        <w:jc w:val="both"/>
        <w:rPr>
          <w:rFonts w:ascii="Times New Roman" w:hAnsi="Times New Roman" w:cs="Times New Roman"/>
          <w:sz w:val="20"/>
          <w:szCs w:val="20"/>
          <w:lang w:eastAsia="es-EC"/>
        </w:rPr>
      </w:pPr>
    </w:p>
    <w:p w:rsidR="00D15B9F" w:rsidRPr="00740134" w:rsidRDefault="00D15B9F" w:rsidP="00D15B9F">
      <w:pPr>
        <w:spacing w:after="0" w:line="240" w:lineRule="auto"/>
        <w:jc w:val="both"/>
        <w:rPr>
          <w:rFonts w:ascii="Times New Roman" w:hAnsi="Times New Roman" w:cs="Times New Roman"/>
          <w:sz w:val="20"/>
          <w:szCs w:val="20"/>
          <w:lang w:eastAsia="es-EC"/>
        </w:rPr>
      </w:pPr>
      <w:r>
        <w:rPr>
          <w:rFonts w:ascii="Times New Roman" w:hAnsi="Times New Roman" w:cs="Times New Roman"/>
          <w:sz w:val="20"/>
          <w:szCs w:val="20"/>
          <w:lang w:eastAsia="es-EC"/>
        </w:rPr>
        <w:t>L</w:t>
      </w:r>
      <w:r w:rsidRPr="00740134">
        <w:rPr>
          <w:rFonts w:ascii="Times New Roman" w:hAnsi="Times New Roman" w:cs="Times New Roman"/>
          <w:sz w:val="20"/>
          <w:szCs w:val="20"/>
          <w:lang w:eastAsia="es-EC"/>
        </w:rPr>
        <w:t xml:space="preserve">os servicios de </w:t>
      </w:r>
      <w:r>
        <w:rPr>
          <w:rFonts w:ascii="Times New Roman" w:hAnsi="Times New Roman" w:cs="Times New Roman"/>
          <w:sz w:val="20"/>
          <w:szCs w:val="20"/>
          <w:lang w:eastAsia="es-EC"/>
        </w:rPr>
        <w:t>s</w:t>
      </w:r>
      <w:r w:rsidRPr="00740134">
        <w:rPr>
          <w:rFonts w:ascii="Times New Roman" w:hAnsi="Times New Roman" w:cs="Times New Roman"/>
          <w:sz w:val="20"/>
          <w:szCs w:val="20"/>
          <w:lang w:eastAsia="es-EC"/>
        </w:rPr>
        <w:t xml:space="preserve">oporte, </w:t>
      </w:r>
      <w:r>
        <w:rPr>
          <w:rFonts w:ascii="Times New Roman" w:hAnsi="Times New Roman" w:cs="Times New Roman"/>
          <w:sz w:val="20"/>
          <w:szCs w:val="20"/>
          <w:lang w:eastAsia="es-EC"/>
        </w:rPr>
        <w:t xml:space="preserve">deberán </w:t>
      </w:r>
      <w:r w:rsidRPr="00740134">
        <w:rPr>
          <w:rFonts w:ascii="Times New Roman" w:hAnsi="Times New Roman" w:cs="Times New Roman"/>
          <w:sz w:val="20"/>
          <w:szCs w:val="20"/>
          <w:lang w:eastAsia="es-EC"/>
        </w:rPr>
        <w:t>ejecuta</w:t>
      </w:r>
      <w:r>
        <w:rPr>
          <w:rFonts w:ascii="Times New Roman" w:hAnsi="Times New Roman" w:cs="Times New Roman"/>
          <w:sz w:val="20"/>
          <w:szCs w:val="20"/>
          <w:lang w:eastAsia="es-EC"/>
        </w:rPr>
        <w:t>rse</w:t>
      </w:r>
      <w:r w:rsidRPr="00740134">
        <w:rPr>
          <w:rFonts w:ascii="Times New Roman" w:hAnsi="Times New Roman" w:cs="Times New Roman"/>
          <w:sz w:val="20"/>
          <w:szCs w:val="20"/>
          <w:lang w:eastAsia="es-EC"/>
        </w:rPr>
        <w:t xml:space="preserve"> bajo el esquema de atención y por el tipo de prioridad o severidad:</w:t>
      </w:r>
    </w:p>
    <w:p w:rsidR="00D15B9F" w:rsidRPr="00740134" w:rsidRDefault="00D15B9F" w:rsidP="00D15B9F">
      <w:pPr>
        <w:spacing w:after="0" w:line="240" w:lineRule="auto"/>
        <w:jc w:val="both"/>
        <w:rPr>
          <w:rFonts w:ascii="Times New Roman" w:hAnsi="Times New Roman" w:cs="Times New Roman"/>
          <w:sz w:val="20"/>
          <w:szCs w:val="20"/>
          <w:lang w:eastAsia="es-EC"/>
        </w:rPr>
      </w:pPr>
    </w:p>
    <w:p w:rsidR="00D15B9F" w:rsidRPr="00740134" w:rsidRDefault="00D15B9F" w:rsidP="00D15B9F">
      <w:pPr>
        <w:spacing w:after="0" w:line="240" w:lineRule="auto"/>
        <w:jc w:val="both"/>
        <w:rPr>
          <w:rFonts w:ascii="Times New Roman" w:hAnsi="Times New Roman" w:cs="Times New Roman"/>
          <w:sz w:val="20"/>
          <w:szCs w:val="20"/>
          <w:lang w:eastAsia="es-EC"/>
        </w:rPr>
      </w:pPr>
      <w:r w:rsidRPr="00740134">
        <w:rPr>
          <w:rFonts w:ascii="Times New Roman" w:hAnsi="Times New Roman" w:cs="Times New Roman"/>
          <w:sz w:val="20"/>
          <w:szCs w:val="20"/>
          <w:lang w:eastAsia="es-EC"/>
        </w:rPr>
        <w:t>La prioridad o severidad será definida por</w:t>
      </w:r>
      <w:r>
        <w:rPr>
          <w:rFonts w:ascii="Times New Roman" w:hAnsi="Times New Roman" w:cs="Times New Roman"/>
          <w:sz w:val="20"/>
          <w:szCs w:val="20"/>
          <w:lang w:eastAsia="es-EC"/>
        </w:rPr>
        <w:t xml:space="preserve"> la</w:t>
      </w:r>
      <w:r w:rsidRPr="00740134">
        <w:rPr>
          <w:rFonts w:ascii="Times New Roman" w:hAnsi="Times New Roman" w:cs="Times New Roman"/>
          <w:sz w:val="20"/>
          <w:szCs w:val="20"/>
          <w:lang w:eastAsia="es-EC"/>
        </w:rPr>
        <w:t xml:space="preserve"> CFN B.P de acuerdo al conocimiento que tiene del impacto hacia el negocio</w:t>
      </w:r>
      <w:r>
        <w:rPr>
          <w:rFonts w:ascii="Times New Roman" w:hAnsi="Times New Roman" w:cs="Times New Roman"/>
          <w:sz w:val="20"/>
          <w:szCs w:val="20"/>
          <w:lang w:eastAsia="es-EC"/>
        </w:rPr>
        <w:t>, y conforme al siguiente esquema:</w:t>
      </w:r>
    </w:p>
    <w:p w:rsidR="00D15B9F" w:rsidRPr="00740134" w:rsidRDefault="00D15B9F" w:rsidP="00D15B9F">
      <w:pPr>
        <w:spacing w:after="0" w:line="240" w:lineRule="auto"/>
        <w:jc w:val="both"/>
        <w:rPr>
          <w:rFonts w:ascii="Times New Roman" w:hAnsi="Times New Roman" w:cs="Times New Roman"/>
          <w:sz w:val="20"/>
          <w:szCs w:val="20"/>
          <w:lang w:eastAsia="es-EC"/>
        </w:rPr>
      </w:pPr>
    </w:p>
    <w:p w:rsidR="00D15B9F" w:rsidRPr="00D86B70"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sz w:val="20"/>
          <w:szCs w:val="20"/>
          <w:lang w:val="es-EC" w:eastAsia="es-EC"/>
        </w:rPr>
      </w:pPr>
      <w:r w:rsidRPr="00EF4E0F">
        <w:rPr>
          <w:rFonts w:ascii="Times New Roman" w:hAnsi="Times New Roman" w:cs="Times New Roman"/>
          <w:b/>
          <w:sz w:val="20"/>
          <w:szCs w:val="20"/>
          <w:lang w:val="es-EC" w:eastAsia="es-EC"/>
        </w:rPr>
        <w:t>Prioridad Alta</w:t>
      </w:r>
      <w:r w:rsidRPr="00740134">
        <w:rPr>
          <w:rFonts w:ascii="Times New Roman" w:hAnsi="Times New Roman" w:cs="Times New Roman"/>
          <w:sz w:val="20"/>
          <w:szCs w:val="20"/>
          <w:lang w:val="es-EC" w:eastAsia="es-EC"/>
        </w:rPr>
        <w:t xml:space="preserve">: </w:t>
      </w:r>
      <w:r w:rsidRPr="00EF4E0F">
        <w:rPr>
          <w:rFonts w:ascii="Times New Roman" w:hAnsi="Times New Roman" w:cs="Times New Roman"/>
          <w:b/>
          <w:sz w:val="20"/>
          <w:szCs w:val="20"/>
          <w:lang w:val="es-EC" w:eastAsia="es-EC"/>
        </w:rPr>
        <w:t xml:space="preserve">De carácter “Urgente”. </w:t>
      </w:r>
    </w:p>
    <w:p w:rsidR="00D15B9F" w:rsidRPr="00EF4E0F" w:rsidRDefault="00D15B9F" w:rsidP="00D15B9F">
      <w:pPr>
        <w:pStyle w:val="Prrafodelista"/>
        <w:widowControl w:val="0"/>
        <w:suppressAutoHyphens/>
        <w:spacing w:after="0" w:line="240" w:lineRule="auto"/>
        <w:jc w:val="both"/>
        <w:rPr>
          <w:rFonts w:ascii="Times New Roman" w:hAnsi="Times New Roman" w:cs="Times New Roman"/>
          <w:sz w:val="20"/>
          <w:szCs w:val="20"/>
          <w:lang w:val="es-EC" w:eastAsia="es-EC"/>
        </w:rPr>
      </w:pPr>
    </w:p>
    <w:p w:rsidR="00D15B9F"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 xml:space="preserve">Cuando el servicio o equipo se encuentre “caído” o el impacto sobre la operación es crítico lo cual impacta a la disponibilidad. Todas las partes involucradas se comprometen a dedicar recursos de tiempo completo, de acuerdo al nivel adquirido para resolver la situación. </w:t>
      </w:r>
    </w:p>
    <w:p w:rsidR="00D15B9F"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 xml:space="preserve">El tiempo máximo transcurrido desde el reporte del incidente hasta su </w:t>
      </w:r>
      <w:r w:rsidRPr="00740134">
        <w:rPr>
          <w:rFonts w:ascii="Times New Roman" w:hAnsi="Times New Roman" w:cs="Times New Roman"/>
          <w:sz w:val="20"/>
          <w:szCs w:val="20"/>
          <w:lang w:val="es-EC"/>
        </w:rPr>
        <w:t xml:space="preserve">atención </w:t>
      </w:r>
      <w:r w:rsidRPr="00740134">
        <w:rPr>
          <w:rFonts w:ascii="Times New Roman" w:hAnsi="Times New Roman" w:cs="Times New Roman"/>
          <w:sz w:val="20"/>
          <w:szCs w:val="20"/>
          <w:lang w:val="es-EC" w:eastAsia="es-EC"/>
        </w:rPr>
        <w:t xml:space="preserve">y solución </w:t>
      </w:r>
      <w:r w:rsidRPr="00740134">
        <w:rPr>
          <w:rFonts w:ascii="Times New Roman" w:hAnsi="Times New Roman" w:cs="Times New Roman"/>
          <w:sz w:val="20"/>
          <w:szCs w:val="20"/>
          <w:lang w:val="es-EC"/>
        </w:rPr>
        <w:t xml:space="preserve">es de </w:t>
      </w:r>
      <w:r w:rsidRPr="00101B87">
        <w:rPr>
          <w:rFonts w:ascii="Times New Roman" w:hAnsi="Times New Roman" w:cs="Times New Roman"/>
          <w:b/>
          <w:sz w:val="20"/>
          <w:szCs w:val="20"/>
          <w:lang w:val="es-EC"/>
        </w:rPr>
        <w:t>1 hora</w:t>
      </w:r>
      <w:r w:rsidRPr="00740134">
        <w:rPr>
          <w:rFonts w:ascii="Times New Roman" w:hAnsi="Times New Roman" w:cs="Times New Roman"/>
          <w:sz w:val="20"/>
          <w:szCs w:val="20"/>
          <w:lang w:val="es-EC"/>
        </w:rPr>
        <w:t>.</w:t>
      </w:r>
    </w:p>
    <w:p w:rsidR="00D15B9F" w:rsidRPr="00740134" w:rsidRDefault="00D15B9F" w:rsidP="00D15B9F">
      <w:pPr>
        <w:pStyle w:val="Prrafodelista"/>
        <w:spacing w:after="0" w:line="240" w:lineRule="auto"/>
        <w:ind w:left="360"/>
        <w:jc w:val="both"/>
        <w:rPr>
          <w:rFonts w:ascii="Times New Roman" w:hAnsi="Times New Roman" w:cs="Times New Roman"/>
          <w:sz w:val="20"/>
          <w:szCs w:val="20"/>
          <w:lang w:val="es-EC" w:eastAsia="es-EC"/>
        </w:rPr>
      </w:pPr>
    </w:p>
    <w:p w:rsidR="00D15B9F"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sz w:val="20"/>
          <w:szCs w:val="20"/>
          <w:lang w:val="es-EC"/>
        </w:rPr>
      </w:pPr>
      <w:r w:rsidRPr="00EF4E0F">
        <w:rPr>
          <w:rFonts w:ascii="Times New Roman" w:hAnsi="Times New Roman" w:cs="Times New Roman"/>
          <w:b/>
          <w:sz w:val="20"/>
          <w:szCs w:val="20"/>
          <w:lang w:val="es-EC" w:eastAsia="es-EC"/>
        </w:rPr>
        <w:t>Prioridad Media:</w:t>
      </w:r>
      <w:r w:rsidRPr="00740134">
        <w:rPr>
          <w:rFonts w:ascii="Times New Roman" w:hAnsi="Times New Roman" w:cs="Times New Roman"/>
          <w:sz w:val="20"/>
          <w:szCs w:val="20"/>
          <w:lang w:val="es-EC" w:eastAsia="es-EC"/>
        </w:rPr>
        <w:t xml:space="preserve"> </w:t>
      </w:r>
      <w:r w:rsidRPr="00EF4E0F">
        <w:rPr>
          <w:rFonts w:ascii="Times New Roman" w:hAnsi="Times New Roman" w:cs="Times New Roman"/>
          <w:b/>
          <w:sz w:val="20"/>
          <w:szCs w:val="20"/>
          <w:lang w:val="es-EC" w:eastAsia="es-EC"/>
        </w:rPr>
        <w:t>De carácter “Importante”.</w:t>
      </w:r>
      <w:r w:rsidRPr="00740134">
        <w:rPr>
          <w:rFonts w:ascii="Times New Roman" w:hAnsi="Times New Roman" w:cs="Times New Roman"/>
          <w:sz w:val="20"/>
          <w:szCs w:val="20"/>
          <w:lang w:val="es-EC" w:eastAsia="es-EC"/>
        </w:rPr>
        <w:t xml:space="preserve"> </w:t>
      </w:r>
    </w:p>
    <w:p w:rsidR="00D15B9F" w:rsidRDefault="00D15B9F" w:rsidP="00D15B9F">
      <w:pPr>
        <w:pStyle w:val="Prrafodelista"/>
        <w:widowControl w:val="0"/>
        <w:suppressAutoHyphens/>
        <w:spacing w:after="0" w:line="240" w:lineRule="auto"/>
        <w:jc w:val="both"/>
        <w:rPr>
          <w:rFonts w:ascii="Times New Roman" w:hAnsi="Times New Roman" w:cs="Times New Roman"/>
          <w:sz w:val="20"/>
          <w:szCs w:val="20"/>
          <w:lang w:val="es-EC"/>
        </w:rPr>
      </w:pPr>
    </w:p>
    <w:p w:rsidR="00D15B9F"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Cuando se tenga una degradación en el servicio o aspectos importantes de la operación se ven afectados negativamente por el desempeño inadecuado de los servicios; pero esta aún no afecta la disponibilidad del servicio o equipo. Todas las partes involucradas se comprometen a dedicar recursos de tiempo completo, de acuerdo al nivel adquirido para resolver la situación</w:t>
      </w:r>
      <w:r>
        <w:rPr>
          <w:rFonts w:ascii="Times New Roman" w:hAnsi="Times New Roman" w:cs="Times New Roman"/>
          <w:sz w:val="20"/>
          <w:szCs w:val="20"/>
          <w:lang w:val="es-EC" w:eastAsia="es-EC"/>
        </w:rPr>
        <w:t>.</w:t>
      </w:r>
    </w:p>
    <w:p w:rsidR="00D15B9F"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rPr>
      </w:pPr>
      <w:r w:rsidRPr="00740134">
        <w:rPr>
          <w:rFonts w:ascii="Times New Roman" w:hAnsi="Times New Roman" w:cs="Times New Roman"/>
          <w:sz w:val="20"/>
          <w:szCs w:val="20"/>
          <w:lang w:val="es-EC" w:eastAsia="es-EC"/>
        </w:rPr>
        <w:t xml:space="preserve">El tiempo máximo transcurrido desde el reporte del incidente hasta su </w:t>
      </w:r>
      <w:r w:rsidRPr="00740134">
        <w:rPr>
          <w:rFonts w:ascii="Times New Roman" w:hAnsi="Times New Roman" w:cs="Times New Roman"/>
          <w:sz w:val="20"/>
          <w:szCs w:val="20"/>
          <w:lang w:val="es-EC"/>
        </w:rPr>
        <w:t xml:space="preserve">atención </w:t>
      </w:r>
      <w:r w:rsidRPr="00740134">
        <w:rPr>
          <w:rFonts w:ascii="Times New Roman" w:hAnsi="Times New Roman" w:cs="Times New Roman"/>
          <w:sz w:val="20"/>
          <w:szCs w:val="20"/>
          <w:lang w:val="es-EC" w:eastAsia="es-EC"/>
        </w:rPr>
        <w:t>y solución</w:t>
      </w:r>
      <w:r w:rsidRPr="00740134">
        <w:rPr>
          <w:rFonts w:ascii="Times New Roman" w:hAnsi="Times New Roman" w:cs="Times New Roman"/>
          <w:sz w:val="20"/>
          <w:szCs w:val="20"/>
          <w:lang w:val="es-EC"/>
        </w:rPr>
        <w:t xml:space="preserve"> es de </w:t>
      </w:r>
      <w:r w:rsidRPr="00101B87">
        <w:rPr>
          <w:rFonts w:ascii="Times New Roman" w:hAnsi="Times New Roman" w:cs="Times New Roman"/>
          <w:b/>
          <w:sz w:val="20"/>
          <w:szCs w:val="20"/>
          <w:lang w:val="es-EC"/>
        </w:rPr>
        <w:t>2 horas</w:t>
      </w:r>
      <w:r w:rsidRPr="00740134">
        <w:rPr>
          <w:rFonts w:ascii="Times New Roman" w:hAnsi="Times New Roman" w:cs="Times New Roman"/>
          <w:sz w:val="20"/>
          <w:szCs w:val="20"/>
          <w:lang w:val="es-EC"/>
        </w:rPr>
        <w:t>.</w:t>
      </w: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B15548"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sz w:val="20"/>
          <w:szCs w:val="20"/>
          <w:lang w:val="es-EC" w:eastAsia="es-EC"/>
        </w:rPr>
      </w:pPr>
      <w:r w:rsidRPr="00EF4E0F">
        <w:rPr>
          <w:rFonts w:ascii="Times New Roman" w:hAnsi="Times New Roman" w:cs="Times New Roman"/>
          <w:b/>
          <w:sz w:val="20"/>
          <w:szCs w:val="20"/>
          <w:lang w:val="es-EC" w:eastAsia="es-EC"/>
        </w:rPr>
        <w:t>Prioridad Baja:</w:t>
      </w:r>
      <w:r w:rsidRPr="00740134">
        <w:rPr>
          <w:rFonts w:ascii="Times New Roman" w:hAnsi="Times New Roman" w:cs="Times New Roman"/>
          <w:sz w:val="20"/>
          <w:szCs w:val="20"/>
          <w:lang w:val="es-EC" w:eastAsia="es-EC"/>
        </w:rPr>
        <w:t xml:space="preserve"> </w:t>
      </w:r>
    </w:p>
    <w:p w:rsidR="00B15548" w:rsidRDefault="00B15548" w:rsidP="00B15548">
      <w:pPr>
        <w:widowControl w:val="0"/>
        <w:suppressAutoHyphens/>
        <w:spacing w:after="0" w:line="240" w:lineRule="auto"/>
        <w:ind w:left="360"/>
        <w:jc w:val="both"/>
        <w:rPr>
          <w:rFonts w:ascii="Times New Roman" w:hAnsi="Times New Roman" w:cs="Times New Roman"/>
          <w:sz w:val="20"/>
          <w:szCs w:val="20"/>
          <w:lang w:val="es-EC" w:eastAsia="es-EC"/>
        </w:rPr>
      </w:pPr>
    </w:p>
    <w:p w:rsidR="00D15B9F" w:rsidRPr="00B15548" w:rsidRDefault="00D15B9F" w:rsidP="00B15548">
      <w:pPr>
        <w:widowControl w:val="0"/>
        <w:suppressAutoHyphens/>
        <w:spacing w:after="0" w:line="240" w:lineRule="auto"/>
        <w:ind w:left="360"/>
        <w:jc w:val="both"/>
        <w:rPr>
          <w:rFonts w:ascii="Times New Roman" w:hAnsi="Times New Roman" w:cs="Times New Roman"/>
          <w:sz w:val="20"/>
          <w:szCs w:val="20"/>
          <w:lang w:val="es-EC" w:eastAsia="es-EC"/>
        </w:rPr>
      </w:pPr>
      <w:r w:rsidRPr="00B15548">
        <w:rPr>
          <w:rFonts w:ascii="Times New Roman" w:hAnsi="Times New Roman" w:cs="Times New Roman"/>
          <w:sz w:val="20"/>
          <w:szCs w:val="20"/>
          <w:lang w:val="es-EC" w:eastAsia="es-EC"/>
        </w:rPr>
        <w:t xml:space="preserve">Cuando no hay afectación a la disponibilidad del servicio o no hay degradación del servicio, pero se requiere ejecutar un mantenimiento, se requiere información o asistencia para instalación o configuración. Todas las partes involucradas se comprometen a brindar los recursos necesarios para entregar la información del soporte o requerimiento solicitado. </w:t>
      </w:r>
    </w:p>
    <w:p w:rsidR="00D15B9F" w:rsidRDefault="00D15B9F" w:rsidP="00D15B9F">
      <w:pPr>
        <w:pStyle w:val="Prrafodelista"/>
        <w:widowControl w:val="0"/>
        <w:suppressAutoHyphens/>
        <w:spacing w:after="0" w:line="240" w:lineRule="auto"/>
        <w:ind w:left="360"/>
        <w:jc w:val="both"/>
        <w:rPr>
          <w:rFonts w:ascii="Times New Roman" w:hAnsi="Times New Roman" w:cs="Times New Roman"/>
          <w:b/>
          <w:sz w:val="20"/>
          <w:szCs w:val="20"/>
          <w:lang w:val="es-EC" w:eastAsia="es-EC"/>
        </w:rPr>
      </w:pPr>
    </w:p>
    <w:p w:rsidR="00D15B9F"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r w:rsidRPr="00740134">
        <w:rPr>
          <w:rFonts w:ascii="Times New Roman" w:hAnsi="Times New Roman" w:cs="Times New Roman"/>
          <w:sz w:val="20"/>
          <w:szCs w:val="20"/>
          <w:lang w:val="es-EC" w:eastAsia="es-EC"/>
        </w:rPr>
        <w:t xml:space="preserve">El tiempo máximo transcurrido desde el reporte del incidente hasta su atención y solución es de </w:t>
      </w:r>
      <w:r w:rsidRPr="00101B87">
        <w:rPr>
          <w:rFonts w:ascii="Times New Roman" w:hAnsi="Times New Roman" w:cs="Times New Roman"/>
          <w:b/>
          <w:sz w:val="20"/>
          <w:szCs w:val="20"/>
          <w:lang w:val="es-EC" w:eastAsia="es-EC"/>
        </w:rPr>
        <w:t>4 horas</w:t>
      </w:r>
      <w:r w:rsidRPr="00740134">
        <w:rPr>
          <w:rFonts w:ascii="Times New Roman" w:hAnsi="Times New Roman" w:cs="Times New Roman"/>
          <w:sz w:val="20"/>
          <w:szCs w:val="20"/>
          <w:lang w:val="es-EC" w:eastAsia="es-EC"/>
        </w:rPr>
        <w:t>.</w:t>
      </w:r>
    </w:p>
    <w:p w:rsidR="00CD7EF2" w:rsidRDefault="00CD7EF2"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527B13" w:rsidRPr="00740134" w:rsidRDefault="00527B13"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740134" w:rsidRDefault="00D15B9F" w:rsidP="00D15B9F">
      <w:pPr>
        <w:pStyle w:val="Prrafodelista"/>
        <w:spacing w:after="0" w:line="240" w:lineRule="auto"/>
        <w:rPr>
          <w:rFonts w:ascii="Times New Roman" w:hAnsi="Times New Roman" w:cs="Times New Roman"/>
          <w:sz w:val="20"/>
          <w:szCs w:val="20"/>
          <w:lang w:val="es-EC" w:eastAsia="es-EC"/>
        </w:rPr>
      </w:pPr>
    </w:p>
    <w:tbl>
      <w:tblPr>
        <w:tblStyle w:val="Cuadrculamedia3-nfasis1"/>
        <w:tblW w:w="9059" w:type="dxa"/>
        <w:jc w:val="center"/>
        <w:tblLook w:val="04A0"/>
      </w:tblPr>
      <w:tblGrid>
        <w:gridCol w:w="1007"/>
        <w:gridCol w:w="3522"/>
        <w:gridCol w:w="1961"/>
        <w:gridCol w:w="2569"/>
      </w:tblGrid>
      <w:tr w:rsidR="00D15B9F" w:rsidRPr="00740134" w:rsidTr="001C7E68">
        <w:trPr>
          <w:cnfStyle w:val="100000000000"/>
          <w:jc w:val="center"/>
        </w:trPr>
        <w:tc>
          <w:tcPr>
            <w:cnfStyle w:val="001000000000"/>
            <w:tcW w:w="1007" w:type="dxa"/>
          </w:tcPr>
          <w:p w:rsidR="00D15B9F" w:rsidRPr="00740134" w:rsidRDefault="00D15B9F" w:rsidP="001C7E68">
            <w:pPr>
              <w:pStyle w:val="Prrafodelista"/>
              <w:widowControl w:val="0"/>
              <w:suppressAutoHyphens/>
              <w:ind w:left="0"/>
              <w:jc w:val="center"/>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Prioridad</w:t>
            </w:r>
          </w:p>
        </w:tc>
        <w:tc>
          <w:tcPr>
            <w:tcW w:w="3522" w:type="dxa"/>
          </w:tcPr>
          <w:p w:rsidR="00D15B9F" w:rsidRPr="00740134" w:rsidRDefault="00D15B9F" w:rsidP="001C7E68">
            <w:pPr>
              <w:pStyle w:val="Prrafodelista"/>
              <w:widowControl w:val="0"/>
              <w:suppressAutoHyphens/>
              <w:ind w:left="0"/>
              <w:jc w:val="center"/>
              <w:cnfStyle w:val="1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Medio de Comunicación</w:t>
            </w:r>
          </w:p>
        </w:tc>
        <w:tc>
          <w:tcPr>
            <w:tcW w:w="1961" w:type="dxa"/>
          </w:tcPr>
          <w:p w:rsidR="00D15B9F" w:rsidRPr="00740134" w:rsidRDefault="00D15B9F" w:rsidP="001C7E68">
            <w:pPr>
              <w:pStyle w:val="Prrafodelista"/>
              <w:widowControl w:val="0"/>
              <w:suppressAutoHyphens/>
              <w:ind w:left="0"/>
              <w:jc w:val="center"/>
              <w:cnfStyle w:val="1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Tiempo de Solución</w:t>
            </w:r>
          </w:p>
        </w:tc>
        <w:tc>
          <w:tcPr>
            <w:tcW w:w="2569" w:type="dxa"/>
          </w:tcPr>
          <w:p w:rsidR="00D15B9F" w:rsidRPr="00740134" w:rsidRDefault="00D15B9F" w:rsidP="001C7E68">
            <w:pPr>
              <w:pStyle w:val="Prrafodelista"/>
              <w:widowControl w:val="0"/>
              <w:suppressAutoHyphens/>
              <w:ind w:left="0"/>
              <w:jc w:val="center"/>
              <w:cnfStyle w:val="1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Entregable</w:t>
            </w:r>
          </w:p>
        </w:tc>
      </w:tr>
      <w:tr w:rsidR="00D15B9F" w:rsidRPr="00740134" w:rsidTr="001C7E68">
        <w:trPr>
          <w:cnfStyle w:val="000000100000"/>
          <w:trHeight w:val="278"/>
          <w:jc w:val="center"/>
        </w:trPr>
        <w:tc>
          <w:tcPr>
            <w:cnfStyle w:val="001000000000"/>
            <w:tcW w:w="1007" w:type="dxa"/>
          </w:tcPr>
          <w:p w:rsidR="00D15B9F" w:rsidRPr="00740134" w:rsidRDefault="00D15B9F" w:rsidP="001C7E68">
            <w:pPr>
              <w:pStyle w:val="Prrafodelista"/>
              <w:widowControl w:val="0"/>
              <w:suppressAutoHyphens/>
              <w:ind w:left="0"/>
              <w:jc w:val="both"/>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ALTA</w:t>
            </w:r>
          </w:p>
        </w:tc>
        <w:tc>
          <w:tcPr>
            <w:tcW w:w="3522"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Vía telefónica y/o correo electrónico al contacto indicado por el proveedor para constancia y registro respectivo</w:t>
            </w:r>
          </w:p>
        </w:tc>
        <w:tc>
          <w:tcPr>
            <w:tcW w:w="1961"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1 hora posterior al reporte</w:t>
            </w:r>
          </w:p>
        </w:tc>
        <w:tc>
          <w:tcPr>
            <w:tcW w:w="2569"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Informe de trabajos realizados asociados al ticket de atención respectivo.</w:t>
            </w:r>
          </w:p>
        </w:tc>
      </w:tr>
      <w:tr w:rsidR="00D15B9F" w:rsidRPr="00740134" w:rsidTr="001C7E68">
        <w:trPr>
          <w:trHeight w:val="54"/>
          <w:jc w:val="center"/>
        </w:trPr>
        <w:tc>
          <w:tcPr>
            <w:cnfStyle w:val="001000000000"/>
            <w:tcW w:w="1007" w:type="dxa"/>
          </w:tcPr>
          <w:p w:rsidR="00D15B9F" w:rsidRPr="00740134" w:rsidRDefault="00D15B9F" w:rsidP="001C7E68">
            <w:pPr>
              <w:pStyle w:val="Prrafodelista"/>
              <w:widowControl w:val="0"/>
              <w:suppressAutoHyphens/>
              <w:ind w:left="0"/>
              <w:jc w:val="both"/>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MEDIA</w:t>
            </w:r>
          </w:p>
        </w:tc>
        <w:tc>
          <w:tcPr>
            <w:tcW w:w="3522" w:type="dxa"/>
          </w:tcPr>
          <w:p w:rsidR="00D15B9F" w:rsidRPr="00740134" w:rsidRDefault="00D15B9F" w:rsidP="001C7E68">
            <w:pPr>
              <w:pStyle w:val="Prrafodelista"/>
              <w:widowControl w:val="0"/>
              <w:suppressAutoHyphens/>
              <w:ind w:left="0"/>
              <w:jc w:val="both"/>
              <w:cnfStyle w:val="0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Vía telefónica y/o correo electrónico al contacto indicado por el proveedor para constancia y registro respectivo</w:t>
            </w:r>
          </w:p>
        </w:tc>
        <w:tc>
          <w:tcPr>
            <w:tcW w:w="1961" w:type="dxa"/>
          </w:tcPr>
          <w:p w:rsidR="00D15B9F" w:rsidRPr="00740134" w:rsidRDefault="00D15B9F" w:rsidP="001C7E68">
            <w:pPr>
              <w:pStyle w:val="Prrafodelista"/>
              <w:widowControl w:val="0"/>
              <w:suppressAutoHyphens/>
              <w:ind w:left="0"/>
              <w:jc w:val="both"/>
              <w:cnfStyle w:val="0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2 horas posterior al reporte</w:t>
            </w:r>
          </w:p>
        </w:tc>
        <w:tc>
          <w:tcPr>
            <w:tcW w:w="2569" w:type="dxa"/>
          </w:tcPr>
          <w:p w:rsidR="00D15B9F" w:rsidRPr="00740134" w:rsidRDefault="00D15B9F" w:rsidP="001C7E68">
            <w:pPr>
              <w:pStyle w:val="Prrafodelista"/>
              <w:widowControl w:val="0"/>
              <w:suppressAutoHyphens/>
              <w:ind w:left="0"/>
              <w:jc w:val="both"/>
              <w:cnfStyle w:val="0000000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Informe de trabajos realizados asociados al ticket de atención respectivo.</w:t>
            </w:r>
          </w:p>
        </w:tc>
      </w:tr>
      <w:tr w:rsidR="00D15B9F" w:rsidRPr="00740134" w:rsidTr="001C7E68">
        <w:trPr>
          <w:cnfStyle w:val="000000100000"/>
          <w:trHeight w:val="144"/>
          <w:jc w:val="center"/>
        </w:trPr>
        <w:tc>
          <w:tcPr>
            <w:cnfStyle w:val="001000000000"/>
            <w:tcW w:w="1007" w:type="dxa"/>
          </w:tcPr>
          <w:p w:rsidR="00D15B9F" w:rsidRPr="00740134" w:rsidRDefault="00D15B9F" w:rsidP="001C7E68">
            <w:pPr>
              <w:pStyle w:val="Prrafodelista"/>
              <w:widowControl w:val="0"/>
              <w:suppressAutoHyphens/>
              <w:ind w:left="0"/>
              <w:jc w:val="both"/>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BAJA</w:t>
            </w:r>
          </w:p>
        </w:tc>
        <w:tc>
          <w:tcPr>
            <w:tcW w:w="3522"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Vía telefónica y/o correo electrónico al contacto indicado por el proveedor para constancia y registro respectivo</w:t>
            </w:r>
          </w:p>
        </w:tc>
        <w:tc>
          <w:tcPr>
            <w:tcW w:w="1961"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4 horas posterior al reporte</w:t>
            </w:r>
          </w:p>
        </w:tc>
        <w:tc>
          <w:tcPr>
            <w:tcW w:w="2569" w:type="dxa"/>
          </w:tcPr>
          <w:p w:rsidR="00D15B9F" w:rsidRPr="00740134" w:rsidRDefault="00D15B9F" w:rsidP="001C7E68">
            <w:pPr>
              <w:pStyle w:val="Prrafodelista"/>
              <w:widowControl w:val="0"/>
              <w:suppressAutoHyphens/>
              <w:ind w:left="0"/>
              <w:jc w:val="both"/>
              <w:cnfStyle w:val="000000100000"/>
              <w:rPr>
                <w:rFonts w:ascii="Times New Roman" w:hAnsi="Times New Roman" w:cs="Times New Roman"/>
                <w:sz w:val="18"/>
                <w:szCs w:val="20"/>
                <w:lang w:val="es-EC" w:eastAsia="es-EC"/>
              </w:rPr>
            </w:pPr>
            <w:r w:rsidRPr="00740134">
              <w:rPr>
                <w:rFonts w:ascii="Times New Roman" w:hAnsi="Times New Roman" w:cs="Times New Roman"/>
                <w:sz w:val="18"/>
                <w:szCs w:val="20"/>
                <w:lang w:val="es-EC" w:eastAsia="es-EC"/>
              </w:rPr>
              <w:t>Informe de trabajos realizados asociados al ticket de atención respectivo.</w:t>
            </w:r>
          </w:p>
        </w:tc>
      </w:tr>
    </w:tbl>
    <w:p w:rsidR="00D15B9F" w:rsidRPr="00740134" w:rsidRDefault="00D15B9F" w:rsidP="00D15B9F">
      <w:pPr>
        <w:widowControl w:val="0"/>
        <w:suppressAutoHyphens/>
        <w:spacing w:after="0" w:line="240" w:lineRule="auto"/>
        <w:jc w:val="both"/>
        <w:rPr>
          <w:rFonts w:ascii="Times New Roman" w:hAnsi="Times New Roman" w:cs="Times New Roman"/>
          <w:sz w:val="20"/>
          <w:szCs w:val="20"/>
          <w:lang w:eastAsia="es-EC"/>
        </w:rPr>
      </w:pPr>
    </w:p>
    <w:p w:rsidR="00D15B9F" w:rsidRPr="002C08D0"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b/>
          <w:sz w:val="20"/>
          <w:szCs w:val="20"/>
          <w:lang w:eastAsia="es-EC"/>
        </w:rPr>
      </w:pPr>
      <w:r w:rsidRPr="002C08D0">
        <w:rPr>
          <w:rFonts w:ascii="Times New Roman" w:hAnsi="Times New Roman" w:cs="Times New Roman"/>
          <w:b/>
          <w:sz w:val="20"/>
          <w:szCs w:val="20"/>
          <w:lang w:eastAsia="es-EC"/>
        </w:rPr>
        <w:t xml:space="preserve">Nivel de escalamiento para los incidentes: </w:t>
      </w: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740134" w:rsidRDefault="00D15B9F" w:rsidP="009F2149">
      <w:pPr>
        <w:pStyle w:val="Prrafodelista"/>
        <w:widowControl w:val="0"/>
        <w:numPr>
          <w:ilvl w:val="0"/>
          <w:numId w:val="24"/>
        </w:numPr>
        <w:suppressAutoHyphens/>
        <w:spacing w:after="0" w:line="240" w:lineRule="auto"/>
        <w:jc w:val="both"/>
        <w:rPr>
          <w:rFonts w:ascii="Times New Roman" w:hAnsi="Times New Roman" w:cs="Times New Roman"/>
          <w:sz w:val="20"/>
          <w:szCs w:val="20"/>
          <w:lang w:val="es-EC" w:eastAsia="es-EC"/>
        </w:rPr>
      </w:pPr>
      <w:r w:rsidRPr="001626D5">
        <w:rPr>
          <w:rFonts w:ascii="Times New Roman" w:hAnsi="Times New Roman" w:cs="Times New Roman"/>
          <w:b/>
          <w:sz w:val="20"/>
          <w:szCs w:val="20"/>
          <w:lang w:val="es-EC" w:eastAsia="es-EC"/>
        </w:rPr>
        <w:t>Primer nivel</w:t>
      </w:r>
      <w:r w:rsidRPr="00740134">
        <w:rPr>
          <w:rFonts w:ascii="Times New Roman" w:hAnsi="Times New Roman" w:cs="Times New Roman"/>
          <w:sz w:val="20"/>
          <w:szCs w:val="20"/>
          <w:lang w:val="es-EC" w:eastAsia="es-EC"/>
        </w:rPr>
        <w:t>: Mediante atención telefónica o correo electrónico; la CFN B.P. realizará el seguimiento respectivo del caso reportado.</w:t>
      </w: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740134" w:rsidRDefault="00D15B9F" w:rsidP="009F2149">
      <w:pPr>
        <w:pStyle w:val="Prrafodelista"/>
        <w:widowControl w:val="0"/>
        <w:numPr>
          <w:ilvl w:val="0"/>
          <w:numId w:val="24"/>
        </w:numPr>
        <w:suppressAutoHyphens/>
        <w:spacing w:after="0" w:line="240" w:lineRule="auto"/>
        <w:jc w:val="both"/>
        <w:rPr>
          <w:rFonts w:ascii="Times New Roman" w:hAnsi="Times New Roman" w:cs="Times New Roman"/>
          <w:sz w:val="20"/>
          <w:szCs w:val="20"/>
          <w:lang w:val="es-EC" w:eastAsia="es-EC"/>
        </w:rPr>
      </w:pPr>
      <w:r w:rsidRPr="001626D5">
        <w:rPr>
          <w:rFonts w:ascii="Times New Roman" w:hAnsi="Times New Roman" w:cs="Times New Roman"/>
          <w:b/>
          <w:sz w:val="20"/>
          <w:szCs w:val="20"/>
          <w:lang w:val="es-EC" w:eastAsia="es-EC"/>
        </w:rPr>
        <w:t>Segundo nivel:</w:t>
      </w:r>
      <w:r w:rsidRPr="00740134">
        <w:rPr>
          <w:rFonts w:ascii="Times New Roman" w:hAnsi="Times New Roman" w:cs="Times New Roman"/>
          <w:sz w:val="20"/>
          <w:szCs w:val="20"/>
          <w:lang w:val="es-EC" w:eastAsia="es-EC"/>
        </w:rPr>
        <w:t xml:space="preserve"> El </w:t>
      </w:r>
      <w:r>
        <w:rPr>
          <w:rFonts w:ascii="Times New Roman" w:hAnsi="Times New Roman" w:cs="Times New Roman"/>
          <w:sz w:val="20"/>
          <w:szCs w:val="20"/>
          <w:lang w:val="es-EC" w:eastAsia="es-EC"/>
        </w:rPr>
        <w:t xml:space="preserve">contratista </w:t>
      </w:r>
      <w:r w:rsidRPr="00740134">
        <w:rPr>
          <w:rFonts w:ascii="Times New Roman" w:hAnsi="Times New Roman" w:cs="Times New Roman"/>
          <w:sz w:val="20"/>
          <w:szCs w:val="20"/>
          <w:lang w:val="es-EC" w:eastAsia="es-EC"/>
        </w:rPr>
        <w:t xml:space="preserve"> deberá proporcionar soporte local o remoto en sitio; para ello,  deberá contar con personal especializado para clarificar, aislar y resolver problemas relacionados con la infraestructura objeto del proceso de contratación. </w:t>
      </w:r>
    </w:p>
    <w:p w:rsidR="00D15B9F" w:rsidRPr="00740134" w:rsidRDefault="00D15B9F" w:rsidP="00D15B9F">
      <w:pPr>
        <w:pStyle w:val="Prrafodelista"/>
        <w:spacing w:after="0" w:line="240" w:lineRule="auto"/>
        <w:rPr>
          <w:rFonts w:ascii="Times New Roman" w:hAnsi="Times New Roman" w:cs="Times New Roman"/>
          <w:sz w:val="20"/>
          <w:szCs w:val="20"/>
          <w:lang w:val="es-EC" w:eastAsia="es-EC"/>
        </w:rPr>
      </w:pPr>
    </w:p>
    <w:p w:rsidR="00D15B9F" w:rsidRPr="00740134" w:rsidRDefault="00D15B9F" w:rsidP="009F2149">
      <w:pPr>
        <w:pStyle w:val="Prrafodelista"/>
        <w:widowControl w:val="0"/>
        <w:numPr>
          <w:ilvl w:val="0"/>
          <w:numId w:val="24"/>
        </w:numPr>
        <w:suppressAutoHyphens/>
        <w:spacing w:after="0" w:line="240" w:lineRule="auto"/>
        <w:jc w:val="both"/>
        <w:rPr>
          <w:rFonts w:ascii="Times New Roman" w:hAnsi="Times New Roman" w:cs="Times New Roman"/>
          <w:sz w:val="20"/>
          <w:szCs w:val="20"/>
          <w:lang w:val="es-EC" w:eastAsia="es-EC"/>
        </w:rPr>
      </w:pPr>
      <w:r w:rsidRPr="001626D5">
        <w:rPr>
          <w:rFonts w:ascii="Times New Roman" w:hAnsi="Times New Roman" w:cs="Times New Roman"/>
          <w:b/>
          <w:sz w:val="20"/>
          <w:szCs w:val="20"/>
          <w:lang w:val="es-EC" w:eastAsia="es-EC"/>
        </w:rPr>
        <w:t>Tercer nivel</w:t>
      </w:r>
      <w:r w:rsidRPr="00740134">
        <w:rPr>
          <w:rFonts w:ascii="Times New Roman" w:hAnsi="Times New Roman" w:cs="Times New Roman"/>
          <w:sz w:val="20"/>
          <w:szCs w:val="20"/>
          <w:lang w:val="es-EC" w:eastAsia="es-EC"/>
        </w:rPr>
        <w:t xml:space="preserve">: Cuando sea requerido, el </w:t>
      </w:r>
      <w:r>
        <w:rPr>
          <w:rFonts w:ascii="Times New Roman" w:hAnsi="Times New Roman" w:cs="Times New Roman"/>
          <w:sz w:val="20"/>
          <w:szCs w:val="20"/>
          <w:lang w:val="es-EC" w:eastAsia="es-EC"/>
        </w:rPr>
        <w:t>Contratista,</w:t>
      </w:r>
      <w:r w:rsidRPr="00740134">
        <w:rPr>
          <w:rFonts w:ascii="Times New Roman" w:hAnsi="Times New Roman" w:cs="Times New Roman"/>
          <w:sz w:val="20"/>
          <w:szCs w:val="20"/>
          <w:lang w:val="es-EC" w:eastAsia="es-EC"/>
        </w:rPr>
        <w:t xml:space="preserve"> escalará el caso al siguiente nivel de soporte en un Centro de Soporte Técnico. El número de caso asignado por el Centro de Soporte Técnico deberá ser proporcionado a la Contratante para efectos de seguimiento, y será obligación del  mantener informado del estado/progreso en la resolución del caso, a los técnicos de la Contratante. </w:t>
      </w:r>
    </w:p>
    <w:p w:rsidR="00D15B9F" w:rsidRPr="00740134" w:rsidRDefault="00D15B9F" w:rsidP="00D15B9F">
      <w:pPr>
        <w:pStyle w:val="Prrafodelista"/>
        <w:widowControl w:val="0"/>
        <w:suppressAutoHyphens/>
        <w:spacing w:after="0" w:line="240" w:lineRule="auto"/>
        <w:ind w:left="360"/>
        <w:jc w:val="both"/>
        <w:rPr>
          <w:rFonts w:ascii="Times New Roman" w:hAnsi="Times New Roman" w:cs="Times New Roman"/>
          <w:sz w:val="20"/>
          <w:szCs w:val="20"/>
          <w:lang w:val="es-EC" w:eastAsia="es-EC"/>
        </w:rPr>
      </w:pPr>
    </w:p>
    <w:p w:rsidR="00D15B9F" w:rsidRPr="002C08D0" w:rsidRDefault="00D15B9F" w:rsidP="009F2149">
      <w:pPr>
        <w:pStyle w:val="Prrafodelista"/>
        <w:widowControl w:val="0"/>
        <w:numPr>
          <w:ilvl w:val="0"/>
          <w:numId w:val="23"/>
        </w:numPr>
        <w:suppressAutoHyphens/>
        <w:spacing w:after="0" w:line="240" w:lineRule="auto"/>
        <w:jc w:val="both"/>
        <w:rPr>
          <w:rFonts w:ascii="Times New Roman" w:hAnsi="Times New Roman" w:cs="Times New Roman"/>
          <w:b/>
          <w:sz w:val="20"/>
          <w:szCs w:val="20"/>
          <w:lang w:val="es-EC" w:eastAsia="es-EC"/>
        </w:rPr>
      </w:pPr>
      <w:r w:rsidRPr="00740134">
        <w:rPr>
          <w:rFonts w:ascii="Times New Roman" w:hAnsi="Times New Roman" w:cs="Times New Roman"/>
          <w:b/>
          <w:sz w:val="20"/>
          <w:szCs w:val="20"/>
          <w:lang w:val="es-EC" w:eastAsia="es-EC"/>
        </w:rPr>
        <w:t>Tiempo de resolución:</w:t>
      </w:r>
    </w:p>
    <w:p w:rsidR="00D15B9F" w:rsidRPr="00740134" w:rsidRDefault="00D15B9F" w:rsidP="00D15B9F">
      <w:pPr>
        <w:pStyle w:val="Prrafodelista"/>
        <w:spacing w:after="0" w:line="240" w:lineRule="auto"/>
        <w:rPr>
          <w:rFonts w:ascii="Times New Roman" w:hAnsi="Times New Roman" w:cs="Times New Roman"/>
          <w:sz w:val="20"/>
          <w:szCs w:val="20"/>
          <w:lang w:val="es-EC" w:eastAsia="es-EC"/>
        </w:rPr>
      </w:pPr>
    </w:p>
    <w:p w:rsidR="00D15B9F" w:rsidRDefault="00D15B9F" w:rsidP="00D15B9F">
      <w:pPr>
        <w:pStyle w:val="Prrafodelista"/>
        <w:autoSpaceDE w:val="0"/>
        <w:autoSpaceDN w:val="0"/>
        <w:adjustRightInd w:val="0"/>
        <w:spacing w:after="0" w:line="240" w:lineRule="auto"/>
        <w:ind w:left="0"/>
        <w:contextualSpacing w:val="0"/>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El tiempo máximo para solución o reparación en el caso de daños físicos del equipamiento tecnológico con el que se brinda los servicios </w:t>
      </w:r>
      <w:r w:rsidR="00974051">
        <w:rPr>
          <w:rFonts w:ascii="Times New Roman" w:hAnsi="Times New Roman" w:cs="Times New Roman"/>
          <w:sz w:val="20"/>
          <w:szCs w:val="20"/>
          <w:lang w:val="es-EC"/>
        </w:rPr>
        <w:t xml:space="preserve">de </w:t>
      </w:r>
      <w:r w:rsidR="00AA5D48">
        <w:rPr>
          <w:rFonts w:ascii="Times New Roman" w:hAnsi="Times New Roman" w:cs="Times New Roman"/>
          <w:sz w:val="20"/>
          <w:szCs w:val="20"/>
          <w:lang w:val="es-EC"/>
        </w:rPr>
        <w:t>mantenimientos</w:t>
      </w:r>
      <w:r w:rsidR="00B908F1">
        <w:rPr>
          <w:rFonts w:ascii="Times New Roman" w:hAnsi="Times New Roman" w:cs="Times New Roman"/>
          <w:sz w:val="20"/>
          <w:szCs w:val="20"/>
          <w:lang w:val="es-EC"/>
        </w:rPr>
        <w:t xml:space="preserve"> y soporte</w:t>
      </w:r>
      <w:r w:rsidR="00AA5D48">
        <w:rPr>
          <w:rStyle w:val="Refdecomentario"/>
        </w:rPr>
        <w:t xml:space="preserve"> </w:t>
      </w:r>
      <w:r w:rsidR="00AA5D48" w:rsidRPr="00740134">
        <w:rPr>
          <w:rFonts w:ascii="Times New Roman" w:hAnsi="Times New Roman" w:cs="Times New Roman"/>
          <w:sz w:val="20"/>
          <w:szCs w:val="20"/>
          <w:lang w:val="es-EC"/>
        </w:rPr>
        <w:t>contratados</w:t>
      </w:r>
      <w:r w:rsidRPr="00740134">
        <w:rPr>
          <w:rFonts w:ascii="Times New Roman" w:hAnsi="Times New Roman" w:cs="Times New Roman"/>
          <w:sz w:val="20"/>
          <w:szCs w:val="20"/>
          <w:lang w:val="es-EC"/>
        </w:rPr>
        <w:t xml:space="preserve">; así como para el reemplazo de partes o piezas es “Siguiente Día Hábil”. Para el resto de requerimientos los tiempos de atención y solución, van como se menciona en el </w:t>
      </w:r>
      <w:r>
        <w:rPr>
          <w:rFonts w:ascii="Times New Roman" w:hAnsi="Times New Roman" w:cs="Times New Roman"/>
          <w:sz w:val="20"/>
          <w:szCs w:val="20"/>
          <w:lang w:val="es-EC"/>
        </w:rPr>
        <w:t xml:space="preserve">numeral </w:t>
      </w:r>
      <w:r w:rsidRPr="002C08D0">
        <w:rPr>
          <w:rFonts w:ascii="Times New Roman" w:hAnsi="Times New Roman" w:cs="Times New Roman"/>
          <w:sz w:val="20"/>
          <w:szCs w:val="20"/>
          <w:lang w:val="es-EC"/>
        </w:rPr>
        <w:t>ii  prioridad del servicio de soporte.</w:t>
      </w:r>
    </w:p>
    <w:p w:rsidR="001F3A4E" w:rsidRPr="00EB5AB4" w:rsidRDefault="001F3A4E" w:rsidP="00D15B9F">
      <w:pPr>
        <w:pStyle w:val="Prrafodelista"/>
        <w:autoSpaceDE w:val="0"/>
        <w:autoSpaceDN w:val="0"/>
        <w:adjustRightInd w:val="0"/>
        <w:spacing w:after="0" w:line="240" w:lineRule="auto"/>
        <w:ind w:left="0"/>
        <w:contextualSpacing w:val="0"/>
        <w:jc w:val="both"/>
        <w:rPr>
          <w:rFonts w:ascii="Times New Roman" w:hAnsi="Times New Roman" w:cs="Times New Roman"/>
          <w:sz w:val="20"/>
          <w:szCs w:val="20"/>
          <w:lang w:val="es-EC"/>
        </w:rPr>
      </w:pPr>
    </w:p>
    <w:p w:rsidR="00D15B9F" w:rsidRPr="002C08D0" w:rsidRDefault="00D15B9F" w:rsidP="009F2149">
      <w:pPr>
        <w:pStyle w:val="Prrafodelista"/>
        <w:numPr>
          <w:ilvl w:val="0"/>
          <w:numId w:val="23"/>
        </w:numPr>
        <w:spacing w:after="0" w:line="240" w:lineRule="auto"/>
        <w:jc w:val="both"/>
        <w:rPr>
          <w:rFonts w:ascii="Times New Roman" w:hAnsi="Times New Roman" w:cs="Times New Roman"/>
          <w:b/>
          <w:sz w:val="20"/>
          <w:szCs w:val="20"/>
          <w:lang w:val="es-EC"/>
        </w:rPr>
      </w:pPr>
      <w:r w:rsidRPr="002C08D0">
        <w:rPr>
          <w:rFonts w:ascii="Times New Roman" w:hAnsi="Times New Roman" w:cs="Times New Roman"/>
          <w:b/>
          <w:sz w:val="20"/>
          <w:szCs w:val="20"/>
          <w:lang w:val="es-EC"/>
        </w:rPr>
        <w:t xml:space="preserve">Penalizaciones: </w:t>
      </w:r>
    </w:p>
    <w:p w:rsidR="00D15B9F" w:rsidRDefault="00CD7EF2" w:rsidP="00D15B9F">
      <w:pPr>
        <w:tabs>
          <w:tab w:val="left" w:pos="1050"/>
        </w:tabs>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rPr>
        <w:t>Las multas se impondrán</w:t>
      </w:r>
      <w:r w:rsidR="00D15B9F" w:rsidRPr="00740134">
        <w:rPr>
          <w:rFonts w:ascii="Times New Roman" w:hAnsi="Times New Roman" w:cs="Times New Roman"/>
          <w:sz w:val="20"/>
          <w:szCs w:val="20"/>
          <w:lang w:val="es-EC"/>
        </w:rPr>
        <w:t xml:space="preserve"> en caso de existir incumplimiento en el Acuerdo de Nivel de Servicio (SLA), </w:t>
      </w:r>
      <w:r w:rsidR="00D15B9F" w:rsidRPr="00740134">
        <w:rPr>
          <w:rFonts w:ascii="Times New Roman" w:hAnsi="Times New Roman" w:cs="Times New Roman"/>
          <w:sz w:val="20"/>
          <w:szCs w:val="20"/>
        </w:rPr>
        <w:t xml:space="preserve">en los tiempos de atención o resolución de incidentes, definidos en </w:t>
      </w:r>
      <w:r w:rsidR="00D15B9F">
        <w:rPr>
          <w:rFonts w:ascii="Times New Roman" w:hAnsi="Times New Roman" w:cs="Times New Roman"/>
          <w:sz w:val="20"/>
          <w:szCs w:val="20"/>
        </w:rPr>
        <w:t>el mismo</w:t>
      </w:r>
      <w:r w:rsidR="00D15B9F" w:rsidRPr="00740134">
        <w:rPr>
          <w:rFonts w:ascii="Times New Roman" w:hAnsi="Times New Roman" w:cs="Times New Roman"/>
          <w:sz w:val="20"/>
          <w:szCs w:val="20"/>
        </w:rPr>
        <w:t xml:space="preserve">, la </w:t>
      </w:r>
      <w:r w:rsidR="00D15B9F" w:rsidRPr="00740134">
        <w:rPr>
          <w:rFonts w:ascii="Times New Roman" w:hAnsi="Times New Roman" w:cs="Times New Roman"/>
          <w:sz w:val="20"/>
          <w:szCs w:val="20"/>
          <w:lang w:val="es-EC"/>
        </w:rPr>
        <w:t>CFN B.P.</w:t>
      </w:r>
      <w:r w:rsidR="00D15B9F" w:rsidRPr="00740134">
        <w:rPr>
          <w:rFonts w:ascii="Times New Roman" w:hAnsi="Times New Roman" w:cs="Times New Roman"/>
          <w:sz w:val="20"/>
          <w:szCs w:val="20"/>
        </w:rPr>
        <w:t>,</w:t>
      </w:r>
      <w:r w:rsidR="00D15B9F" w:rsidRPr="00740134">
        <w:rPr>
          <w:rFonts w:ascii="Times New Roman" w:hAnsi="Times New Roman" w:cs="Times New Roman"/>
          <w:sz w:val="20"/>
          <w:szCs w:val="20"/>
          <w:lang w:val="es-EC"/>
        </w:rPr>
        <w:t xml:space="preserve"> retendrá los valores económicos definidos en la Tabla No. </w:t>
      </w:r>
      <w:r w:rsidR="00D15B9F">
        <w:rPr>
          <w:rFonts w:ascii="Times New Roman" w:hAnsi="Times New Roman" w:cs="Times New Roman"/>
          <w:sz w:val="20"/>
          <w:szCs w:val="20"/>
          <w:lang w:val="es-EC"/>
        </w:rPr>
        <w:t>3</w:t>
      </w:r>
      <w:r w:rsidR="00D15B9F" w:rsidRPr="00740134">
        <w:rPr>
          <w:rFonts w:ascii="Times New Roman" w:hAnsi="Times New Roman" w:cs="Times New Roman"/>
          <w:sz w:val="20"/>
          <w:szCs w:val="20"/>
          <w:lang w:val="es-EC"/>
        </w:rPr>
        <w:t xml:space="preserve"> Niveles de disponibilidad, y, en otros casos aplicará los términos definidos en el contrato. </w:t>
      </w:r>
      <w:r w:rsidR="00D15B9F" w:rsidRPr="002C08D0">
        <w:rPr>
          <w:rFonts w:ascii="Times New Roman" w:hAnsi="Times New Roman" w:cs="Times New Roman"/>
          <w:sz w:val="20"/>
          <w:szCs w:val="20"/>
          <w:lang w:val="es-EC"/>
        </w:rPr>
        <w:t>El detalle se encuentra en el apartado que corresponde a multas</w:t>
      </w:r>
      <w:r w:rsidR="00D15B9F" w:rsidRPr="00740134">
        <w:rPr>
          <w:rFonts w:ascii="Times New Roman" w:hAnsi="Times New Roman" w:cs="Times New Roman"/>
          <w:sz w:val="20"/>
          <w:szCs w:val="20"/>
          <w:lang w:val="es-EC"/>
        </w:rPr>
        <w:t>.</w:t>
      </w:r>
    </w:p>
    <w:p w:rsidR="000F0713" w:rsidRPr="00740134" w:rsidRDefault="000F0713" w:rsidP="00D15B9F">
      <w:pPr>
        <w:pStyle w:val="Normal1"/>
        <w:spacing w:after="0" w:line="240" w:lineRule="auto"/>
        <w:jc w:val="both"/>
        <w:rPr>
          <w:rFonts w:ascii="Times New Roman" w:eastAsiaTheme="minorHAnsi" w:hAnsi="Times New Roman" w:cs="Times New Roman"/>
          <w:color w:val="auto"/>
          <w:sz w:val="20"/>
          <w:szCs w:val="20"/>
          <w:lang w:val="es-MX" w:eastAsia="en-US"/>
        </w:rPr>
      </w:pPr>
    </w:p>
    <w:p w:rsidR="00D15B9F" w:rsidRDefault="00D15B9F" w:rsidP="009F2149">
      <w:pPr>
        <w:pStyle w:val="Prrafodelista"/>
        <w:numPr>
          <w:ilvl w:val="0"/>
          <w:numId w:val="22"/>
        </w:numPr>
        <w:tabs>
          <w:tab w:val="left" w:pos="284"/>
        </w:tabs>
        <w:spacing w:after="0" w:line="240" w:lineRule="auto"/>
        <w:ind w:hanging="720"/>
        <w:rPr>
          <w:rFonts w:ascii="Times New Roman" w:hAnsi="Times New Roman" w:cs="Times New Roman"/>
          <w:b/>
          <w:sz w:val="20"/>
          <w:szCs w:val="20"/>
          <w:lang w:val="es-EC"/>
        </w:rPr>
      </w:pPr>
      <w:r>
        <w:rPr>
          <w:rFonts w:ascii="Times New Roman" w:hAnsi="Times New Roman" w:cs="Times New Roman"/>
          <w:b/>
          <w:sz w:val="20"/>
          <w:szCs w:val="20"/>
          <w:lang w:val="es-EC"/>
        </w:rPr>
        <w:t xml:space="preserve">Acuerdo de </w:t>
      </w:r>
      <w:r w:rsidRPr="00740134">
        <w:rPr>
          <w:rFonts w:ascii="Times New Roman" w:hAnsi="Times New Roman" w:cs="Times New Roman"/>
          <w:b/>
          <w:sz w:val="20"/>
          <w:szCs w:val="20"/>
          <w:lang w:val="es-EC"/>
        </w:rPr>
        <w:t>Transferencia de Conocimientos</w:t>
      </w:r>
    </w:p>
    <w:p w:rsidR="00D15B9F" w:rsidRPr="00740134" w:rsidRDefault="00D15B9F" w:rsidP="00D15B9F">
      <w:pPr>
        <w:pStyle w:val="Prrafodelista"/>
        <w:spacing w:after="0" w:line="240" w:lineRule="auto"/>
        <w:rPr>
          <w:rFonts w:ascii="Times New Roman" w:hAnsi="Times New Roman" w:cs="Times New Roman"/>
          <w:b/>
          <w:sz w:val="20"/>
          <w:szCs w:val="20"/>
          <w:lang w:val="es-EC"/>
        </w:rPr>
      </w:pPr>
    </w:p>
    <w:p w:rsidR="00D15B9F"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D</w:t>
      </w:r>
      <w:r w:rsidRPr="00740134">
        <w:rPr>
          <w:rFonts w:ascii="Times New Roman" w:hAnsi="Times New Roman" w:cs="Times New Roman"/>
          <w:sz w:val="20"/>
          <w:szCs w:val="20"/>
          <w:lang w:val="es-EC"/>
        </w:rPr>
        <w:t xml:space="preserve">e </w:t>
      </w:r>
      <w:r>
        <w:rPr>
          <w:rFonts w:ascii="Times New Roman" w:hAnsi="Times New Roman" w:cs="Times New Roman"/>
          <w:sz w:val="20"/>
          <w:szCs w:val="20"/>
          <w:lang w:val="es-EC"/>
        </w:rPr>
        <w:t xml:space="preserve">conformidad con lo establecido </w:t>
      </w:r>
      <w:r w:rsidRPr="00740134">
        <w:rPr>
          <w:rFonts w:ascii="Times New Roman" w:hAnsi="Times New Roman" w:cs="Times New Roman"/>
          <w:sz w:val="20"/>
          <w:szCs w:val="20"/>
          <w:lang w:val="es-EC"/>
        </w:rPr>
        <w:t xml:space="preserve"> en el Libro I.- NORMAS DE CONTROL PARA LAS ENTIDADES DE LOS SECTORES FINANCIEROS PÚBLICO PRIVADO,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esencialmente en aquellos definidos como críticos”, de la Codificación de Resoluciones de la Junta Bancaria y de la Superintendencia de Bancos, </w:t>
      </w:r>
      <w:r>
        <w:rPr>
          <w:rFonts w:ascii="Times New Roman" w:hAnsi="Times New Roman" w:cs="Times New Roman"/>
          <w:sz w:val="20"/>
          <w:szCs w:val="20"/>
          <w:lang w:val="es-EC"/>
        </w:rPr>
        <w:t xml:space="preserve">el contratista </w:t>
      </w:r>
      <w:r w:rsidRPr="00740134">
        <w:rPr>
          <w:rFonts w:ascii="Times New Roman" w:hAnsi="Times New Roman" w:cs="Times New Roman"/>
          <w:sz w:val="20"/>
          <w:szCs w:val="20"/>
          <w:lang w:val="es-EC"/>
        </w:rPr>
        <w:t xml:space="preserve">deberá </w:t>
      </w:r>
      <w:r>
        <w:rPr>
          <w:rFonts w:ascii="Times New Roman" w:hAnsi="Times New Roman" w:cs="Times New Roman"/>
          <w:sz w:val="20"/>
          <w:szCs w:val="20"/>
          <w:lang w:val="es-EC"/>
        </w:rPr>
        <w:t xml:space="preserve">cumplir con lo establecido  en el </w:t>
      </w:r>
      <w:r w:rsidRPr="00740134">
        <w:rPr>
          <w:rFonts w:ascii="Times New Roman" w:hAnsi="Times New Roman" w:cs="Times New Roman"/>
          <w:b/>
          <w:sz w:val="20"/>
          <w:szCs w:val="20"/>
          <w:lang w:val="es-EC"/>
        </w:rPr>
        <w:t>“ACUERDO DE TRANSFERENCIA DE CONOCIMIENTOS”</w:t>
      </w:r>
      <w:r w:rsidRPr="00740134">
        <w:rPr>
          <w:rFonts w:ascii="Times New Roman" w:hAnsi="Times New Roman" w:cs="Times New Roman"/>
          <w:sz w:val="20"/>
          <w:szCs w:val="20"/>
          <w:lang w:val="es-EC"/>
        </w:rPr>
        <w:t xml:space="preserve">, </w:t>
      </w:r>
      <w:r>
        <w:rPr>
          <w:rFonts w:ascii="Times New Roman" w:hAnsi="Times New Roman" w:cs="Times New Roman"/>
          <w:sz w:val="20"/>
          <w:szCs w:val="20"/>
          <w:lang w:val="es-EC"/>
        </w:rPr>
        <w:t>cuyo formulario deberá ser presentado como parte de su oferta.</w:t>
      </w:r>
    </w:p>
    <w:p w:rsidR="00D15B9F"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D15B9F">
      <w:pPr>
        <w:spacing w:after="0" w:line="240" w:lineRule="auto"/>
        <w:jc w:val="both"/>
        <w:rPr>
          <w:rFonts w:ascii="Times New Roman" w:hAnsi="Times New Roman" w:cs="Times New Roman"/>
          <w:sz w:val="20"/>
          <w:szCs w:val="20"/>
          <w:lang w:val="es-EC" w:eastAsia="es-EC"/>
        </w:rPr>
      </w:pPr>
      <w:r>
        <w:rPr>
          <w:rFonts w:ascii="Times New Roman" w:hAnsi="Times New Roman" w:cs="Times New Roman"/>
          <w:sz w:val="20"/>
          <w:szCs w:val="20"/>
          <w:lang w:val="es-EC"/>
        </w:rPr>
        <w:t xml:space="preserve">En el acuerdo de transferencia de conocimientos se incluye </w:t>
      </w:r>
      <w:r w:rsidRPr="00740134">
        <w:rPr>
          <w:rFonts w:ascii="Times New Roman" w:hAnsi="Times New Roman" w:cs="Times New Roman"/>
          <w:sz w:val="20"/>
          <w:szCs w:val="20"/>
          <w:lang w:val="es-EC"/>
        </w:rPr>
        <w:t>como mínimo lo siguiente:</w:t>
      </w:r>
    </w:p>
    <w:p w:rsidR="00D15B9F" w:rsidRPr="00740134"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framePr w:hSpace="141" w:wrap="around" w:vAnchor="text" w:hAnchor="text" w:xAlign="center" w:y="1"/>
        <w:numPr>
          <w:ilvl w:val="0"/>
          <w:numId w:val="20"/>
        </w:numPr>
        <w:autoSpaceDE w:val="0"/>
        <w:spacing w:after="0" w:line="240" w:lineRule="auto"/>
        <w:ind w:left="284" w:hanging="284"/>
        <w:suppressOverlap/>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lastRenderedPageBreak/>
        <w:t xml:space="preserve">El personal técnico designado por el </w:t>
      </w:r>
      <w:r>
        <w:rPr>
          <w:rFonts w:ascii="Times New Roman" w:hAnsi="Times New Roman" w:cs="Times New Roman"/>
          <w:sz w:val="20"/>
          <w:szCs w:val="20"/>
          <w:lang w:val="es-EC"/>
        </w:rPr>
        <w:t>contratista</w:t>
      </w:r>
      <w:r w:rsidRPr="00740134">
        <w:rPr>
          <w:rFonts w:ascii="Times New Roman" w:hAnsi="Times New Roman" w:cs="Times New Roman"/>
          <w:sz w:val="20"/>
          <w:szCs w:val="20"/>
          <w:lang w:val="es-EC"/>
        </w:rPr>
        <w:t xml:space="preserve">, </w:t>
      </w:r>
      <w:r>
        <w:rPr>
          <w:rFonts w:ascii="Times New Roman" w:hAnsi="Times New Roman" w:cs="Times New Roman"/>
          <w:sz w:val="20"/>
          <w:szCs w:val="20"/>
          <w:lang w:val="es-EC"/>
        </w:rPr>
        <w:t xml:space="preserve">deberá </w:t>
      </w:r>
      <w:r w:rsidRPr="00740134">
        <w:rPr>
          <w:rFonts w:ascii="Times New Roman" w:hAnsi="Times New Roman" w:cs="Times New Roman"/>
          <w:sz w:val="20"/>
          <w:szCs w:val="20"/>
          <w:lang w:val="es-EC"/>
        </w:rPr>
        <w:t xml:space="preserve">brindar </w:t>
      </w:r>
      <w:r>
        <w:rPr>
          <w:rFonts w:ascii="Times New Roman" w:hAnsi="Times New Roman" w:cs="Times New Roman"/>
          <w:sz w:val="20"/>
          <w:szCs w:val="20"/>
          <w:lang w:val="es-EC"/>
        </w:rPr>
        <w:t>la respectiva</w:t>
      </w:r>
      <w:r w:rsidRPr="00740134">
        <w:rPr>
          <w:rFonts w:ascii="Times New Roman" w:hAnsi="Times New Roman" w:cs="Times New Roman"/>
          <w:sz w:val="20"/>
          <w:szCs w:val="20"/>
          <w:lang w:val="es-EC"/>
        </w:rPr>
        <w:t xml:space="preserve"> transferencia de conocimientos donde se exponga la administración, operación, y monitoreo </w:t>
      </w:r>
      <w:r>
        <w:rPr>
          <w:rFonts w:ascii="Times New Roman" w:hAnsi="Times New Roman" w:cs="Times New Roman"/>
          <w:sz w:val="20"/>
          <w:szCs w:val="20"/>
          <w:lang w:val="es-EC"/>
        </w:rPr>
        <w:t xml:space="preserve">del data center </w:t>
      </w:r>
      <w:r w:rsidRPr="00740134">
        <w:rPr>
          <w:rFonts w:ascii="Times New Roman" w:hAnsi="Times New Roman" w:cs="Times New Roman"/>
          <w:sz w:val="20"/>
          <w:szCs w:val="20"/>
          <w:lang w:val="es-EC"/>
        </w:rPr>
        <w:t xml:space="preserve"> instalad</w:t>
      </w:r>
      <w:r>
        <w:rPr>
          <w:rFonts w:ascii="Times New Roman" w:hAnsi="Times New Roman" w:cs="Times New Roman"/>
          <w:sz w:val="20"/>
          <w:szCs w:val="20"/>
          <w:lang w:val="es-EC"/>
        </w:rPr>
        <w:t>o</w:t>
      </w:r>
      <w:r w:rsidRPr="00740134">
        <w:rPr>
          <w:rFonts w:ascii="Times New Roman" w:hAnsi="Times New Roman" w:cs="Times New Roman"/>
          <w:sz w:val="20"/>
          <w:szCs w:val="20"/>
          <w:lang w:val="es-EC"/>
        </w:rPr>
        <w:t xml:space="preserve"> en la CFN B.P. </w:t>
      </w:r>
      <w:r w:rsidR="001F3A4E">
        <w:rPr>
          <w:rFonts w:ascii="Times New Roman" w:hAnsi="Times New Roman" w:cs="Times New Roman"/>
          <w:sz w:val="20"/>
          <w:szCs w:val="20"/>
          <w:lang w:val="es-EC"/>
        </w:rPr>
        <w:t>ubicado en Guayaquil</w:t>
      </w:r>
      <w:r w:rsidRPr="00740134">
        <w:rPr>
          <w:rFonts w:ascii="Times New Roman" w:hAnsi="Times New Roman" w:cs="Times New Roman"/>
          <w:sz w:val="20"/>
          <w:szCs w:val="20"/>
          <w:lang w:val="es-EC"/>
        </w:rPr>
        <w:t xml:space="preserve"> </w:t>
      </w:r>
    </w:p>
    <w:p w:rsidR="00D15B9F" w:rsidRPr="00740134" w:rsidRDefault="00D15B9F" w:rsidP="00D15B9F">
      <w:pPr>
        <w:pStyle w:val="Prrafodelista"/>
        <w:framePr w:hSpace="141" w:wrap="around" w:vAnchor="text" w:hAnchor="text" w:xAlign="center" w:y="1"/>
        <w:widowControl w:val="0"/>
        <w:pBdr>
          <w:top w:val="nil"/>
          <w:left w:val="nil"/>
          <w:bottom w:val="nil"/>
          <w:right w:val="nil"/>
          <w:between w:val="nil"/>
        </w:pBdr>
        <w:suppressAutoHyphens/>
        <w:spacing w:after="0" w:line="240" w:lineRule="auto"/>
        <w:ind w:left="284" w:hanging="284"/>
        <w:suppressOverlap/>
        <w:jc w:val="both"/>
        <w:rPr>
          <w:rFonts w:ascii="Times New Roman" w:hAnsi="Times New Roman" w:cs="Times New Roman"/>
          <w:sz w:val="20"/>
          <w:szCs w:val="20"/>
          <w:highlight w:val="yellow"/>
          <w:lang w:val="es-EC" w:eastAsia="es-EC"/>
        </w:rPr>
      </w:pPr>
    </w:p>
    <w:p w:rsidR="00D15B9F" w:rsidRPr="00740134" w:rsidRDefault="00D15B9F" w:rsidP="009F2149">
      <w:pPr>
        <w:pStyle w:val="Prrafodelista"/>
        <w:framePr w:hSpace="141" w:wrap="around" w:vAnchor="text" w:hAnchor="text" w:xAlign="center" w:y="1"/>
        <w:numPr>
          <w:ilvl w:val="0"/>
          <w:numId w:val="20"/>
        </w:numPr>
        <w:pBdr>
          <w:top w:val="nil"/>
          <w:left w:val="nil"/>
          <w:bottom w:val="nil"/>
          <w:right w:val="nil"/>
          <w:between w:val="nil"/>
        </w:pBdr>
        <w:autoSpaceDE w:val="0"/>
        <w:spacing w:after="0" w:line="240" w:lineRule="auto"/>
        <w:ind w:left="284" w:hanging="284"/>
        <w:suppressOverlap/>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La transferencia de conocimientos se </w:t>
      </w:r>
      <w:r>
        <w:rPr>
          <w:rFonts w:ascii="Times New Roman" w:hAnsi="Times New Roman" w:cs="Times New Roman"/>
          <w:sz w:val="20"/>
          <w:szCs w:val="20"/>
          <w:lang w:val="es-EC"/>
        </w:rPr>
        <w:t xml:space="preserve">deberá </w:t>
      </w:r>
      <w:r w:rsidRPr="00740134">
        <w:rPr>
          <w:rFonts w:ascii="Times New Roman" w:hAnsi="Times New Roman" w:cs="Times New Roman"/>
          <w:sz w:val="20"/>
          <w:szCs w:val="20"/>
          <w:lang w:val="es-EC"/>
        </w:rPr>
        <w:t xml:space="preserve">realizar </w:t>
      </w:r>
      <w:r w:rsidR="0050454D">
        <w:rPr>
          <w:rFonts w:ascii="Times New Roman" w:hAnsi="Times New Roman" w:cs="Times New Roman"/>
          <w:sz w:val="20"/>
          <w:szCs w:val="20"/>
          <w:lang w:val="es-EC"/>
        </w:rPr>
        <w:t>1 vez al año</w:t>
      </w:r>
      <w:r w:rsidR="005829F8">
        <w:rPr>
          <w:rFonts w:ascii="Times New Roman" w:hAnsi="Times New Roman" w:cs="Times New Roman"/>
          <w:sz w:val="20"/>
          <w:szCs w:val="20"/>
          <w:lang w:val="es-EC"/>
        </w:rPr>
        <w:t>,</w:t>
      </w:r>
      <w:r w:rsidR="0050454D">
        <w:rPr>
          <w:rFonts w:ascii="Times New Roman" w:hAnsi="Times New Roman" w:cs="Times New Roman"/>
          <w:sz w:val="20"/>
          <w:szCs w:val="20"/>
          <w:lang w:val="es-EC"/>
        </w:rPr>
        <w:t xml:space="preserve"> </w:t>
      </w:r>
      <w:r w:rsidRPr="00740134">
        <w:rPr>
          <w:rFonts w:ascii="Times New Roman" w:hAnsi="Times New Roman" w:cs="Times New Roman"/>
          <w:sz w:val="20"/>
          <w:szCs w:val="20"/>
          <w:lang w:val="es-EC"/>
        </w:rPr>
        <w:t>dentro del primer semestre</w:t>
      </w:r>
      <w:r w:rsidR="00B908F1">
        <w:rPr>
          <w:rFonts w:ascii="Times New Roman" w:hAnsi="Times New Roman" w:cs="Times New Roman"/>
          <w:sz w:val="20"/>
          <w:szCs w:val="20"/>
          <w:lang w:val="es-EC"/>
        </w:rPr>
        <w:t xml:space="preserve"> de cada año</w:t>
      </w:r>
      <w:r w:rsidR="005829F8">
        <w:rPr>
          <w:rFonts w:ascii="Times New Roman" w:hAnsi="Times New Roman" w:cs="Times New Roman"/>
          <w:sz w:val="20"/>
          <w:szCs w:val="20"/>
          <w:lang w:val="es-EC"/>
        </w:rPr>
        <w:t>,</w:t>
      </w:r>
      <w:r w:rsidR="00816B0A">
        <w:rPr>
          <w:rFonts w:ascii="Times New Roman" w:hAnsi="Times New Roman" w:cs="Times New Roman"/>
          <w:sz w:val="20"/>
          <w:szCs w:val="20"/>
          <w:lang w:val="es-EC"/>
        </w:rPr>
        <w:t xml:space="preserve"> es decir 2 transferencia de conocimientos por la vigencia del contrato,</w:t>
      </w:r>
      <w:r w:rsidRPr="00740134">
        <w:rPr>
          <w:rFonts w:ascii="Times New Roman" w:hAnsi="Times New Roman" w:cs="Times New Roman"/>
          <w:sz w:val="20"/>
          <w:szCs w:val="20"/>
          <w:lang w:val="es-EC"/>
        </w:rPr>
        <w:t xml:space="preserve"> contado a partir de la suscripción del </w:t>
      </w:r>
      <w:r w:rsidR="00816B0A">
        <w:rPr>
          <w:rFonts w:ascii="Times New Roman" w:hAnsi="Times New Roman" w:cs="Times New Roman"/>
          <w:sz w:val="20"/>
          <w:szCs w:val="20"/>
          <w:lang w:val="es-EC"/>
        </w:rPr>
        <w:t>mismo</w:t>
      </w:r>
      <w:r w:rsidRPr="00740134">
        <w:rPr>
          <w:rFonts w:ascii="Times New Roman" w:hAnsi="Times New Roman" w:cs="Times New Roman"/>
          <w:sz w:val="20"/>
          <w:szCs w:val="20"/>
          <w:lang w:val="es-EC"/>
        </w:rPr>
        <w:t>.</w:t>
      </w:r>
    </w:p>
    <w:p w:rsidR="00D15B9F" w:rsidRPr="00740134" w:rsidRDefault="00D15B9F" w:rsidP="00D15B9F">
      <w:pPr>
        <w:pStyle w:val="Prrafodelista"/>
        <w:framePr w:hSpace="141" w:wrap="around" w:vAnchor="text" w:hAnchor="text" w:xAlign="center" w:y="1"/>
        <w:widowControl w:val="0"/>
        <w:pBdr>
          <w:top w:val="nil"/>
          <w:left w:val="nil"/>
          <w:bottom w:val="nil"/>
          <w:right w:val="nil"/>
          <w:between w:val="nil"/>
        </w:pBdr>
        <w:suppressAutoHyphens/>
        <w:spacing w:after="0" w:line="240" w:lineRule="auto"/>
        <w:ind w:left="284" w:hanging="284"/>
        <w:suppressOverlap/>
        <w:jc w:val="both"/>
        <w:rPr>
          <w:rFonts w:ascii="Times New Roman" w:hAnsi="Times New Roman" w:cs="Times New Roman"/>
          <w:sz w:val="20"/>
          <w:szCs w:val="20"/>
          <w:lang w:val="es-EC" w:eastAsia="es-EC"/>
        </w:rPr>
      </w:pPr>
    </w:p>
    <w:p w:rsidR="00D15B9F" w:rsidRPr="00740134" w:rsidRDefault="00D15B9F" w:rsidP="009F2149">
      <w:pPr>
        <w:pStyle w:val="Prrafodelista"/>
        <w:framePr w:hSpace="141" w:wrap="around" w:vAnchor="text" w:hAnchor="text" w:xAlign="center" w:y="1"/>
        <w:numPr>
          <w:ilvl w:val="0"/>
          <w:numId w:val="20"/>
        </w:numPr>
        <w:pBdr>
          <w:top w:val="nil"/>
          <w:left w:val="nil"/>
          <w:bottom w:val="nil"/>
          <w:right w:val="nil"/>
          <w:between w:val="nil"/>
        </w:pBdr>
        <w:autoSpaceDE w:val="0"/>
        <w:spacing w:after="0" w:line="240" w:lineRule="auto"/>
        <w:ind w:left="284" w:hanging="284"/>
        <w:suppressOverlap/>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La transferencia de conocimientos se </w:t>
      </w:r>
      <w:r>
        <w:rPr>
          <w:rFonts w:ascii="Times New Roman" w:hAnsi="Times New Roman" w:cs="Times New Roman"/>
          <w:sz w:val="20"/>
          <w:szCs w:val="20"/>
          <w:lang w:val="es-EC"/>
        </w:rPr>
        <w:t xml:space="preserve">deberá </w:t>
      </w:r>
      <w:r w:rsidRPr="00740134">
        <w:rPr>
          <w:rFonts w:ascii="Times New Roman" w:hAnsi="Times New Roman" w:cs="Times New Roman"/>
          <w:sz w:val="20"/>
          <w:szCs w:val="20"/>
          <w:lang w:val="es-EC"/>
        </w:rPr>
        <w:t xml:space="preserve"> realizar como mínimo a 4 funcionarios de la CF</w:t>
      </w:r>
      <w:r w:rsidR="001F3A4E">
        <w:rPr>
          <w:rFonts w:ascii="Times New Roman" w:hAnsi="Times New Roman" w:cs="Times New Roman"/>
          <w:sz w:val="20"/>
          <w:szCs w:val="20"/>
          <w:lang w:val="es-EC"/>
        </w:rPr>
        <w:t xml:space="preserve">N B.P. en las instalaciones de la CFN B.P. </w:t>
      </w:r>
      <w:r w:rsidRPr="00740134">
        <w:rPr>
          <w:rFonts w:ascii="Times New Roman" w:hAnsi="Times New Roman" w:cs="Times New Roman"/>
          <w:sz w:val="20"/>
          <w:szCs w:val="20"/>
          <w:lang w:val="es-EC"/>
        </w:rPr>
        <w:t xml:space="preserve">en la ciudad de Guayaquil y deberá tener un mínimo de </w:t>
      </w:r>
      <w:r>
        <w:rPr>
          <w:rFonts w:ascii="Times New Roman" w:hAnsi="Times New Roman" w:cs="Times New Roman"/>
          <w:sz w:val="20"/>
          <w:szCs w:val="20"/>
          <w:lang w:val="es-EC"/>
        </w:rPr>
        <w:t>2</w:t>
      </w:r>
      <w:r w:rsidRPr="00740134">
        <w:rPr>
          <w:rFonts w:ascii="Times New Roman" w:hAnsi="Times New Roman" w:cs="Times New Roman"/>
          <w:sz w:val="20"/>
          <w:szCs w:val="20"/>
          <w:lang w:val="es-EC"/>
        </w:rPr>
        <w:t xml:space="preserve"> horas</w:t>
      </w:r>
      <w:r w:rsidR="005778DA">
        <w:rPr>
          <w:rFonts w:ascii="Times New Roman" w:hAnsi="Times New Roman" w:cs="Times New Roman"/>
          <w:sz w:val="20"/>
          <w:szCs w:val="20"/>
          <w:lang w:val="es-EC"/>
        </w:rPr>
        <w:t>,</w:t>
      </w:r>
      <w:r w:rsidRPr="00740134">
        <w:rPr>
          <w:rFonts w:ascii="Times New Roman" w:hAnsi="Times New Roman" w:cs="Times New Roman"/>
          <w:sz w:val="20"/>
          <w:szCs w:val="20"/>
          <w:lang w:val="es-EC"/>
        </w:rPr>
        <w:t xml:space="preserve"> debe</w:t>
      </w:r>
      <w:r w:rsidR="005778DA">
        <w:rPr>
          <w:rFonts w:ascii="Times New Roman" w:hAnsi="Times New Roman" w:cs="Times New Roman"/>
          <w:sz w:val="20"/>
          <w:szCs w:val="20"/>
          <w:lang w:val="es-EC"/>
        </w:rPr>
        <w:t>rá</w:t>
      </w:r>
      <w:r w:rsidRPr="00740134">
        <w:rPr>
          <w:rFonts w:ascii="Times New Roman" w:hAnsi="Times New Roman" w:cs="Times New Roman"/>
          <w:sz w:val="20"/>
          <w:szCs w:val="20"/>
          <w:lang w:val="es-EC"/>
        </w:rPr>
        <w:t xml:space="preserve"> incluir el material didáctico y físico  </w:t>
      </w:r>
      <w:r w:rsidR="005778DA">
        <w:rPr>
          <w:rFonts w:ascii="Times New Roman" w:hAnsi="Times New Roman" w:cs="Times New Roman"/>
          <w:sz w:val="20"/>
          <w:szCs w:val="20"/>
          <w:lang w:val="es-EC"/>
        </w:rPr>
        <w:t>p</w:t>
      </w:r>
      <w:r w:rsidRPr="00740134">
        <w:rPr>
          <w:rFonts w:ascii="Times New Roman" w:hAnsi="Times New Roman" w:cs="Times New Roman"/>
          <w:sz w:val="20"/>
          <w:szCs w:val="20"/>
          <w:lang w:val="es-EC"/>
        </w:rPr>
        <w:t>a</w:t>
      </w:r>
      <w:r w:rsidR="005778DA">
        <w:rPr>
          <w:rFonts w:ascii="Times New Roman" w:hAnsi="Times New Roman" w:cs="Times New Roman"/>
          <w:sz w:val="20"/>
          <w:szCs w:val="20"/>
          <w:lang w:val="es-EC"/>
        </w:rPr>
        <w:t>ra</w:t>
      </w:r>
      <w:r w:rsidRPr="00740134">
        <w:rPr>
          <w:rFonts w:ascii="Times New Roman" w:hAnsi="Times New Roman" w:cs="Times New Roman"/>
          <w:sz w:val="20"/>
          <w:szCs w:val="20"/>
          <w:lang w:val="es-EC"/>
        </w:rPr>
        <w:t xml:space="preserve"> los participantes.</w:t>
      </w:r>
    </w:p>
    <w:p w:rsidR="00D15B9F" w:rsidRPr="00740134" w:rsidRDefault="00D15B9F" w:rsidP="00D15B9F">
      <w:pPr>
        <w:pStyle w:val="Prrafodelista"/>
        <w:spacing w:after="0" w:line="240" w:lineRule="auto"/>
        <w:ind w:left="284" w:hanging="284"/>
        <w:rPr>
          <w:rFonts w:ascii="Times New Roman" w:hAnsi="Times New Roman" w:cs="Times New Roman"/>
          <w:sz w:val="20"/>
          <w:szCs w:val="20"/>
          <w:lang w:val="es-EC" w:eastAsia="es-EC"/>
        </w:rPr>
      </w:pPr>
    </w:p>
    <w:p w:rsidR="00D15B9F" w:rsidRPr="00740134" w:rsidRDefault="00D15B9F" w:rsidP="009F2149">
      <w:pPr>
        <w:pStyle w:val="Prrafodelista"/>
        <w:framePr w:hSpace="141" w:wrap="around" w:vAnchor="text" w:hAnchor="text" w:xAlign="center" w:y="1"/>
        <w:numPr>
          <w:ilvl w:val="0"/>
          <w:numId w:val="20"/>
        </w:numPr>
        <w:pBdr>
          <w:top w:val="nil"/>
          <w:left w:val="nil"/>
          <w:bottom w:val="nil"/>
          <w:right w:val="nil"/>
          <w:between w:val="nil"/>
        </w:pBdr>
        <w:autoSpaceDE w:val="0"/>
        <w:spacing w:after="0" w:line="240" w:lineRule="auto"/>
        <w:ind w:left="284" w:hanging="284"/>
        <w:suppressOverlap/>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La transferencia de conocimientos debe ser realizada por el personal c</w:t>
      </w:r>
      <w:r w:rsidR="001F3A4E">
        <w:rPr>
          <w:rFonts w:ascii="Times New Roman" w:hAnsi="Times New Roman" w:cs="Times New Roman"/>
          <w:sz w:val="20"/>
          <w:szCs w:val="20"/>
          <w:lang w:val="es-EC"/>
        </w:rPr>
        <w:t>apacitado y calificado, presenta</w:t>
      </w:r>
      <w:r w:rsidRPr="00740134">
        <w:rPr>
          <w:rFonts w:ascii="Times New Roman" w:hAnsi="Times New Roman" w:cs="Times New Roman"/>
          <w:sz w:val="20"/>
          <w:szCs w:val="20"/>
          <w:lang w:val="es-EC"/>
        </w:rPr>
        <w:t>do en la oferta, de manera presencial.</w:t>
      </w:r>
    </w:p>
    <w:p w:rsidR="00D15B9F" w:rsidRPr="00740134" w:rsidRDefault="00D15B9F" w:rsidP="00D15B9F">
      <w:pPr>
        <w:pStyle w:val="Prrafodelista"/>
        <w:spacing w:after="0" w:line="240" w:lineRule="auto"/>
        <w:ind w:left="284" w:hanging="284"/>
        <w:rPr>
          <w:rFonts w:ascii="Times New Roman" w:hAnsi="Times New Roman" w:cs="Times New Roman"/>
          <w:sz w:val="20"/>
          <w:szCs w:val="20"/>
          <w:lang w:val="es-EC" w:eastAsia="es-EC"/>
        </w:rPr>
      </w:pPr>
    </w:p>
    <w:p w:rsidR="00D15B9F" w:rsidRPr="00740134" w:rsidRDefault="00D15B9F" w:rsidP="009F2149">
      <w:pPr>
        <w:pStyle w:val="Prrafodelista"/>
        <w:framePr w:hSpace="141" w:wrap="around" w:vAnchor="text" w:hAnchor="text" w:xAlign="center" w:y="1"/>
        <w:numPr>
          <w:ilvl w:val="0"/>
          <w:numId w:val="20"/>
        </w:numPr>
        <w:pBdr>
          <w:top w:val="nil"/>
          <w:left w:val="nil"/>
          <w:bottom w:val="nil"/>
          <w:right w:val="nil"/>
          <w:between w:val="nil"/>
        </w:pBdr>
        <w:autoSpaceDE w:val="0"/>
        <w:spacing w:after="0" w:line="240" w:lineRule="auto"/>
        <w:ind w:left="284" w:hanging="284"/>
        <w:suppressOverlap/>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La transferencia de conocimientos debe ser coordinada por el administrador  del contrato. </w:t>
      </w:r>
    </w:p>
    <w:p w:rsidR="00D15B9F" w:rsidRPr="00740134" w:rsidRDefault="00D15B9F" w:rsidP="00D15B9F">
      <w:pPr>
        <w:pStyle w:val="Prrafodelista"/>
        <w:framePr w:hSpace="141" w:wrap="around" w:vAnchor="text" w:hAnchor="text" w:xAlign="center" w:y="1"/>
        <w:widowControl w:val="0"/>
        <w:pBdr>
          <w:top w:val="nil"/>
          <w:left w:val="nil"/>
          <w:bottom w:val="nil"/>
          <w:right w:val="nil"/>
          <w:between w:val="nil"/>
        </w:pBdr>
        <w:suppressAutoHyphens/>
        <w:spacing w:after="0" w:line="240" w:lineRule="auto"/>
        <w:ind w:left="284" w:hanging="284"/>
        <w:suppressOverlap/>
        <w:jc w:val="both"/>
        <w:rPr>
          <w:rFonts w:ascii="Times New Roman" w:hAnsi="Times New Roman" w:cs="Times New Roman"/>
          <w:sz w:val="20"/>
          <w:szCs w:val="20"/>
          <w:lang w:val="es-EC" w:eastAsia="es-EC"/>
        </w:rPr>
      </w:pPr>
    </w:p>
    <w:p w:rsidR="00D15B9F" w:rsidRPr="00740134" w:rsidRDefault="00D15B9F" w:rsidP="009F2149">
      <w:pPr>
        <w:pStyle w:val="Prrafodelista"/>
        <w:numPr>
          <w:ilvl w:val="0"/>
          <w:numId w:val="20"/>
        </w:numPr>
        <w:autoSpaceDE w:val="0"/>
        <w:spacing w:after="0" w:line="240" w:lineRule="auto"/>
        <w:ind w:left="284" w:hanging="284"/>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Como productos entregables de la fase de transferencia de conocimientos, el </w:t>
      </w:r>
      <w:r>
        <w:rPr>
          <w:rFonts w:ascii="Times New Roman" w:hAnsi="Times New Roman" w:cs="Times New Roman"/>
          <w:sz w:val="20"/>
          <w:szCs w:val="20"/>
          <w:lang w:val="es-EC"/>
        </w:rPr>
        <w:t xml:space="preserve">Contratista </w:t>
      </w:r>
      <w:r w:rsidRPr="00740134">
        <w:rPr>
          <w:rFonts w:ascii="Times New Roman" w:hAnsi="Times New Roman" w:cs="Times New Roman"/>
          <w:sz w:val="20"/>
          <w:szCs w:val="20"/>
          <w:lang w:val="es-EC"/>
        </w:rPr>
        <w:t xml:space="preserve"> deberá entregar </w:t>
      </w:r>
      <w:r w:rsidR="00A76106">
        <w:rPr>
          <w:rFonts w:ascii="Times New Roman" w:hAnsi="Times New Roman" w:cs="Times New Roman"/>
          <w:sz w:val="20"/>
          <w:szCs w:val="20"/>
          <w:lang w:val="es-EC"/>
        </w:rPr>
        <w:t xml:space="preserve">acta de transferencia de conocimientos, </w:t>
      </w:r>
      <w:r w:rsidRPr="00740134">
        <w:rPr>
          <w:rFonts w:ascii="Times New Roman" w:hAnsi="Times New Roman" w:cs="Times New Roman"/>
          <w:sz w:val="20"/>
          <w:szCs w:val="20"/>
          <w:lang w:val="es-EC"/>
        </w:rPr>
        <w:t>certificados de participación, el mismo que debe contener: tema, número de horas de duración, nombre del instructor con su firma y sello de la empresa proveedora y deberá ser entregado, máximo a los 3 días posteriores a la realización de dicha trasferencia.</w:t>
      </w:r>
    </w:p>
    <w:p w:rsidR="00D15B9F" w:rsidRPr="00740134" w:rsidRDefault="00D15B9F" w:rsidP="00D15B9F">
      <w:pPr>
        <w:pStyle w:val="Prrafodelista"/>
        <w:widowControl w:val="0"/>
        <w:suppressAutoHyphens/>
        <w:spacing w:after="0" w:line="240" w:lineRule="auto"/>
        <w:ind w:left="284" w:hanging="284"/>
        <w:jc w:val="both"/>
        <w:rPr>
          <w:rFonts w:ascii="Times New Roman" w:hAnsi="Times New Roman" w:cs="Times New Roman"/>
          <w:b/>
          <w:bCs/>
          <w:sz w:val="20"/>
          <w:szCs w:val="20"/>
          <w:lang w:val="es-EC"/>
        </w:rPr>
      </w:pPr>
    </w:p>
    <w:p w:rsidR="00D15B9F" w:rsidRDefault="00D15B9F" w:rsidP="009F2149">
      <w:pPr>
        <w:pStyle w:val="Prrafodelista"/>
        <w:numPr>
          <w:ilvl w:val="0"/>
          <w:numId w:val="20"/>
        </w:numPr>
        <w:autoSpaceDE w:val="0"/>
        <w:spacing w:after="0" w:line="240" w:lineRule="auto"/>
        <w:ind w:left="284" w:hanging="284"/>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La tra</w:t>
      </w:r>
      <w:r w:rsidR="0050454D">
        <w:rPr>
          <w:rFonts w:ascii="Times New Roman" w:hAnsi="Times New Roman" w:cs="Times New Roman"/>
          <w:sz w:val="20"/>
          <w:szCs w:val="20"/>
          <w:lang w:val="es-EC"/>
        </w:rPr>
        <w:t>n</w:t>
      </w:r>
      <w:r w:rsidRPr="00740134">
        <w:rPr>
          <w:rFonts w:ascii="Times New Roman" w:hAnsi="Times New Roman" w:cs="Times New Roman"/>
          <w:sz w:val="20"/>
          <w:szCs w:val="20"/>
          <w:lang w:val="es-EC"/>
        </w:rPr>
        <w:t>sferencia de conocimientos, no tendrá costo adicional para la CFN B.P.</w:t>
      </w:r>
    </w:p>
    <w:p w:rsidR="00816B0A" w:rsidRPr="00816B0A" w:rsidRDefault="00816B0A" w:rsidP="00816B0A">
      <w:pPr>
        <w:pStyle w:val="Prrafodelista"/>
        <w:rPr>
          <w:rFonts w:ascii="Times New Roman" w:hAnsi="Times New Roman" w:cs="Times New Roman"/>
          <w:sz w:val="20"/>
          <w:szCs w:val="20"/>
          <w:lang w:val="es-EC"/>
        </w:rPr>
      </w:pPr>
    </w:p>
    <w:p w:rsidR="00816B0A" w:rsidRPr="00816B0A" w:rsidRDefault="00816B0A" w:rsidP="00816B0A">
      <w:pPr>
        <w:pStyle w:val="Prrafodelista"/>
        <w:numPr>
          <w:ilvl w:val="0"/>
          <w:numId w:val="20"/>
        </w:numPr>
        <w:autoSpaceDE w:val="0"/>
        <w:spacing w:after="0" w:line="240" w:lineRule="auto"/>
        <w:ind w:left="284" w:hanging="284"/>
        <w:jc w:val="both"/>
        <w:rPr>
          <w:rFonts w:ascii="Times New Roman" w:hAnsi="Times New Roman" w:cs="Times New Roman"/>
          <w:sz w:val="20"/>
          <w:szCs w:val="20"/>
          <w:lang w:val="es-EC" w:eastAsia="es-EC"/>
        </w:rPr>
      </w:pPr>
      <w:r w:rsidRPr="00816B0A">
        <w:rPr>
          <w:rFonts w:ascii="Times New Roman" w:hAnsi="Times New Roman" w:cs="Times New Roman"/>
          <w:sz w:val="20"/>
          <w:szCs w:val="20"/>
          <w:lang w:val="es-EC"/>
        </w:rPr>
        <w:t>Dentro de la capacitación se incluirá el  simulacro de todo el componente del SCI</w:t>
      </w:r>
      <w:r w:rsidR="00CD7EF2">
        <w:rPr>
          <w:rFonts w:ascii="Times New Roman" w:hAnsi="Times New Roman" w:cs="Times New Roman"/>
          <w:sz w:val="20"/>
          <w:szCs w:val="20"/>
          <w:lang w:val="es-EC"/>
        </w:rPr>
        <w:t xml:space="preserve"> (sistema contra incendio)</w:t>
      </w:r>
      <w:r w:rsidRPr="00816B0A">
        <w:rPr>
          <w:rFonts w:ascii="Times New Roman" w:hAnsi="Times New Roman" w:cs="Times New Roman"/>
          <w:sz w:val="20"/>
          <w:szCs w:val="20"/>
          <w:lang w:val="es-EC"/>
        </w:rPr>
        <w:t xml:space="preserve">  </w:t>
      </w:r>
      <w:r w:rsidRPr="00816B0A">
        <w:rPr>
          <w:rFonts w:ascii="Times New Roman" w:hAnsi="Times New Roman" w:cs="Times New Roman"/>
          <w:sz w:val="20"/>
          <w:szCs w:val="20"/>
          <w:lang w:val="es-EC" w:eastAsia="es-EC"/>
        </w:rPr>
        <w:t>y equipos que corresponden</w:t>
      </w:r>
      <w:r w:rsidR="00BD1B26">
        <w:rPr>
          <w:rFonts w:ascii="Times New Roman" w:hAnsi="Times New Roman" w:cs="Times New Roman"/>
          <w:sz w:val="20"/>
          <w:szCs w:val="20"/>
          <w:lang w:val="es-EC" w:eastAsia="es-EC"/>
        </w:rPr>
        <w:t xml:space="preserve"> </w:t>
      </w:r>
      <w:r w:rsidR="0069583D">
        <w:rPr>
          <w:rFonts w:ascii="Times New Roman" w:hAnsi="Times New Roman" w:cs="Times New Roman"/>
          <w:sz w:val="20"/>
          <w:szCs w:val="20"/>
          <w:lang w:val="es-EC" w:eastAsia="es-EC"/>
        </w:rPr>
        <w:t>centro de cómputo</w:t>
      </w:r>
      <w:r w:rsidR="00BD1B26">
        <w:rPr>
          <w:rFonts w:ascii="Times New Roman" w:hAnsi="Times New Roman" w:cs="Times New Roman"/>
          <w:sz w:val="20"/>
          <w:szCs w:val="20"/>
          <w:lang w:val="es-EC" w:eastAsia="es-EC"/>
        </w:rPr>
        <w:t xml:space="preserve"> </w:t>
      </w:r>
      <w:r w:rsidRPr="00816B0A">
        <w:rPr>
          <w:rFonts w:ascii="Times New Roman" w:hAnsi="Times New Roman" w:cs="Times New Roman"/>
          <w:sz w:val="20"/>
          <w:szCs w:val="20"/>
          <w:lang w:val="es-EC" w:eastAsia="es-EC"/>
        </w:rPr>
        <w:t xml:space="preserve">(Ver tabla 1). Este se realizará </w:t>
      </w:r>
      <w:r>
        <w:rPr>
          <w:rFonts w:ascii="Times New Roman" w:hAnsi="Times New Roman" w:cs="Times New Roman"/>
          <w:sz w:val="20"/>
          <w:szCs w:val="20"/>
          <w:lang w:val="es-EC" w:eastAsia="es-EC"/>
        </w:rPr>
        <w:t xml:space="preserve"> cada vez que se realice la transferencia de conocimiento, es decir 2 simulacros por toda la vigencia del contrato.</w:t>
      </w:r>
    </w:p>
    <w:p w:rsidR="0050454D" w:rsidRPr="00740134" w:rsidRDefault="0050454D" w:rsidP="0050454D">
      <w:pPr>
        <w:pStyle w:val="Prrafodelista"/>
        <w:autoSpaceDE w:val="0"/>
        <w:spacing w:after="0" w:line="240" w:lineRule="auto"/>
        <w:ind w:left="284"/>
        <w:jc w:val="both"/>
        <w:rPr>
          <w:rFonts w:ascii="Times New Roman" w:eastAsiaTheme="minorHAnsi" w:hAnsi="Times New Roman" w:cs="Times New Roman"/>
          <w:sz w:val="20"/>
          <w:szCs w:val="20"/>
          <w:lang w:val="es-MX" w:eastAsia="en-US"/>
        </w:rPr>
      </w:pPr>
    </w:p>
    <w:p w:rsidR="00D15B9F" w:rsidRPr="00F7571C" w:rsidRDefault="00D15B9F" w:rsidP="00F7571C">
      <w:pPr>
        <w:pStyle w:val="Prrafodelista"/>
        <w:numPr>
          <w:ilvl w:val="0"/>
          <w:numId w:val="22"/>
        </w:numPr>
        <w:spacing w:after="0" w:line="240" w:lineRule="auto"/>
        <w:jc w:val="both"/>
        <w:rPr>
          <w:rFonts w:ascii="Times New Roman" w:hAnsi="Times New Roman" w:cs="Times New Roman"/>
          <w:b/>
          <w:sz w:val="20"/>
          <w:szCs w:val="20"/>
          <w:lang w:val="es-EC"/>
        </w:rPr>
      </w:pPr>
      <w:r w:rsidRPr="00F7571C">
        <w:rPr>
          <w:rFonts w:ascii="Times New Roman" w:hAnsi="Times New Roman" w:cs="Times New Roman"/>
          <w:b/>
          <w:sz w:val="20"/>
          <w:szCs w:val="20"/>
          <w:lang w:val="es-EC"/>
        </w:rPr>
        <w:t xml:space="preserve"> Acuerdo de confidencialidad de la información y datos</w:t>
      </w:r>
    </w:p>
    <w:p w:rsidR="00D15B9F" w:rsidRPr="00740134" w:rsidRDefault="00D15B9F" w:rsidP="00D15B9F">
      <w:pPr>
        <w:spacing w:after="0" w:line="240" w:lineRule="auto"/>
        <w:jc w:val="both"/>
        <w:rPr>
          <w:rFonts w:ascii="Times New Roman" w:hAnsi="Times New Roman" w:cs="Times New Roman"/>
          <w:b/>
          <w:sz w:val="20"/>
          <w:szCs w:val="20"/>
          <w:lang w:val="es-EC"/>
        </w:rPr>
      </w:pPr>
    </w:p>
    <w:p w:rsidR="00D15B9F"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D</w:t>
      </w:r>
      <w:r w:rsidRPr="00740134">
        <w:rPr>
          <w:rFonts w:ascii="Times New Roman" w:hAnsi="Times New Roman" w:cs="Times New Roman"/>
          <w:sz w:val="20"/>
          <w:szCs w:val="20"/>
          <w:lang w:val="es-EC"/>
        </w:rPr>
        <w:t xml:space="preserve">e </w:t>
      </w:r>
      <w:r>
        <w:rPr>
          <w:rFonts w:ascii="Times New Roman" w:hAnsi="Times New Roman" w:cs="Times New Roman"/>
          <w:sz w:val="20"/>
          <w:szCs w:val="20"/>
          <w:lang w:val="es-EC"/>
        </w:rPr>
        <w:t xml:space="preserve">conformidad con lo establecido en </w:t>
      </w:r>
      <w:r w:rsidRPr="00740134">
        <w:rPr>
          <w:rFonts w:ascii="Times New Roman" w:hAnsi="Times New Roman" w:cs="Times New Roman"/>
          <w:sz w:val="20"/>
          <w:szCs w:val="20"/>
          <w:lang w:val="es-EC"/>
        </w:rPr>
        <w:t xml:space="preserve"> el Libro I.- NORMAS DE CONTROL PARA LAS ENTIDADES DE LOS SECTORES FINANCIEROS PÚBLICO PRIVADO, TITULO IX.- DE LA GESTIÓN Y ADMINISTRACIÓN DE RIESGOS, CAPITULO V.- NORMA DE CONTROL PARA LA GESTIÓN DEL RIESGOS OPERATIVO, SECCIÓN VI.- SERVICIOS PROVISTOS POR TERCEROS, ARTÍCULO 14, b., vi. “Confidencialidad de la información y datos”, de la Codificación de Resoluciones de la Junta Bancaria y de la Superintendencia de Bancos, </w:t>
      </w:r>
      <w:r>
        <w:rPr>
          <w:rFonts w:ascii="Times New Roman" w:hAnsi="Times New Roman" w:cs="Times New Roman"/>
          <w:sz w:val="20"/>
          <w:szCs w:val="20"/>
          <w:lang w:val="es-EC"/>
        </w:rPr>
        <w:t xml:space="preserve">el Contratista </w:t>
      </w:r>
      <w:r w:rsidRPr="00740134">
        <w:rPr>
          <w:rFonts w:ascii="Times New Roman" w:hAnsi="Times New Roman" w:cs="Times New Roman"/>
          <w:sz w:val="20"/>
          <w:szCs w:val="20"/>
          <w:lang w:val="es-EC"/>
        </w:rPr>
        <w:t>debe</w:t>
      </w:r>
      <w:r>
        <w:rPr>
          <w:rFonts w:ascii="Times New Roman" w:hAnsi="Times New Roman" w:cs="Times New Roman"/>
          <w:sz w:val="20"/>
          <w:szCs w:val="20"/>
          <w:lang w:val="es-EC"/>
        </w:rPr>
        <w:t xml:space="preserve">rá cumplir con lo establecido en el </w:t>
      </w:r>
      <w:r w:rsidRPr="005C35E6">
        <w:rPr>
          <w:rFonts w:ascii="Times New Roman" w:hAnsi="Times New Roman" w:cs="Times New Roman"/>
          <w:b/>
          <w:sz w:val="20"/>
          <w:szCs w:val="20"/>
          <w:lang w:val="es-EC"/>
        </w:rPr>
        <w:t>“ACUERDO DE CONFIDENCIALIDAD DE INFORMACIÓN Y DATOS”</w:t>
      </w:r>
      <w:r w:rsidRPr="00740134">
        <w:rPr>
          <w:rFonts w:ascii="Times New Roman" w:hAnsi="Times New Roman" w:cs="Times New Roman"/>
          <w:sz w:val="20"/>
          <w:szCs w:val="20"/>
          <w:lang w:val="es-EC"/>
        </w:rPr>
        <w:t xml:space="preserve">, </w:t>
      </w:r>
      <w:r>
        <w:rPr>
          <w:rFonts w:ascii="Times New Roman" w:hAnsi="Times New Roman" w:cs="Times New Roman"/>
          <w:sz w:val="20"/>
          <w:szCs w:val="20"/>
          <w:lang w:val="es-EC"/>
        </w:rPr>
        <w:t>cuyo formulario deberá ser presentado como parte de su oferta.</w:t>
      </w:r>
    </w:p>
    <w:p w:rsidR="00D15B9F"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D15B9F">
      <w:pPr>
        <w:spacing w:after="0" w:line="240" w:lineRule="auto"/>
        <w:jc w:val="both"/>
        <w:rPr>
          <w:rFonts w:ascii="Times New Roman" w:hAnsi="Times New Roman" w:cs="Times New Roman"/>
          <w:sz w:val="20"/>
          <w:szCs w:val="20"/>
          <w:lang w:val="es-EC"/>
        </w:rPr>
      </w:pPr>
      <w:r w:rsidRPr="005C35E6">
        <w:rPr>
          <w:rFonts w:ascii="Times New Roman" w:hAnsi="Times New Roman" w:cs="Times New Roman"/>
          <w:sz w:val="20"/>
          <w:szCs w:val="20"/>
          <w:lang w:val="es-EC"/>
        </w:rPr>
        <w:t>En el</w:t>
      </w:r>
      <w:r>
        <w:rPr>
          <w:rFonts w:ascii="Times New Roman" w:hAnsi="Times New Roman" w:cs="Times New Roman"/>
          <w:b/>
          <w:sz w:val="20"/>
          <w:szCs w:val="20"/>
          <w:lang w:val="es-EC"/>
        </w:rPr>
        <w:t xml:space="preserve"> </w:t>
      </w:r>
      <w:r w:rsidRPr="005C35E6">
        <w:rPr>
          <w:rFonts w:ascii="Times New Roman" w:hAnsi="Times New Roman" w:cs="Times New Roman"/>
          <w:sz w:val="20"/>
          <w:szCs w:val="20"/>
          <w:lang w:val="es-EC"/>
        </w:rPr>
        <w:t xml:space="preserve">acuerdo de confidencialidad de la información y datos </w:t>
      </w:r>
      <w:r>
        <w:rPr>
          <w:rFonts w:ascii="Times New Roman" w:hAnsi="Times New Roman" w:cs="Times New Roman"/>
          <w:sz w:val="20"/>
          <w:szCs w:val="20"/>
          <w:lang w:val="es-EC"/>
        </w:rPr>
        <w:t xml:space="preserve">se incluye </w:t>
      </w:r>
      <w:r w:rsidRPr="00740134">
        <w:rPr>
          <w:rFonts w:ascii="Times New Roman" w:hAnsi="Times New Roman" w:cs="Times New Roman"/>
          <w:sz w:val="20"/>
          <w:szCs w:val="20"/>
          <w:lang w:val="es-EC"/>
        </w:rPr>
        <w:t>como mínimo lo siguiente:</w:t>
      </w:r>
    </w:p>
    <w:p w:rsidR="00D15B9F" w:rsidRPr="00740134" w:rsidRDefault="00D15B9F" w:rsidP="00D15B9F">
      <w:pPr>
        <w:pStyle w:val="Prrafodelista"/>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numPr>
          <w:ilvl w:val="0"/>
          <w:numId w:val="15"/>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Será responsabilidad del </w:t>
      </w:r>
      <w:r>
        <w:rPr>
          <w:rFonts w:ascii="Times New Roman" w:hAnsi="Times New Roman" w:cs="Times New Roman"/>
          <w:sz w:val="20"/>
          <w:szCs w:val="20"/>
          <w:lang w:val="es-EC"/>
        </w:rPr>
        <w:t>Contratista</w:t>
      </w:r>
      <w:r w:rsidRPr="00740134">
        <w:rPr>
          <w:rFonts w:ascii="Times New Roman" w:hAnsi="Times New Roman" w:cs="Times New Roman"/>
          <w:sz w:val="20"/>
          <w:szCs w:val="20"/>
          <w:lang w:val="es-EC"/>
        </w:rPr>
        <w:t xml:space="preserve"> el 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D15B9F" w:rsidRPr="00740134" w:rsidRDefault="00D15B9F" w:rsidP="00D15B9F">
      <w:pPr>
        <w:pStyle w:val="Prrafodelista"/>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numPr>
          <w:ilvl w:val="0"/>
          <w:numId w:val="15"/>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La inobservancia de lo manifestado dará lugar a que la Corporación Financiera Nacional B.P. ejerza las acciones legales, civiles y penales correspondientes determinadas en el Código Orgánico Integral Penal.</w:t>
      </w:r>
    </w:p>
    <w:p w:rsidR="00D15B9F" w:rsidRPr="00740134" w:rsidRDefault="00D15B9F" w:rsidP="00D15B9F">
      <w:pPr>
        <w:pStyle w:val="Prrafodelista"/>
        <w:spacing w:after="0" w:line="240" w:lineRule="auto"/>
        <w:rPr>
          <w:rFonts w:ascii="Times New Roman" w:hAnsi="Times New Roman" w:cs="Times New Roman"/>
          <w:sz w:val="20"/>
          <w:szCs w:val="20"/>
          <w:lang w:val="es-EC"/>
        </w:rPr>
      </w:pPr>
    </w:p>
    <w:p w:rsidR="00D15B9F" w:rsidRDefault="00D15B9F" w:rsidP="00D15B9F">
      <w:pPr>
        <w:pStyle w:val="Prrafodelista"/>
        <w:spacing w:after="0" w:line="240" w:lineRule="auto"/>
        <w:jc w:val="both"/>
        <w:rPr>
          <w:rFonts w:ascii="Times New Roman" w:hAnsi="Times New Roman" w:cs="Times New Roman"/>
          <w:sz w:val="20"/>
          <w:szCs w:val="20"/>
          <w:lang w:val="es-EC"/>
        </w:rPr>
      </w:pPr>
      <w:r w:rsidRPr="00D83C8F">
        <w:rPr>
          <w:rFonts w:ascii="Times New Roman" w:hAnsi="Times New Roman" w:cs="Times New Roman"/>
          <w:sz w:val="20"/>
          <w:szCs w:val="20"/>
          <w:lang w:val="es-EC"/>
        </w:rPr>
        <w:t>El contratista  será responsable del cumplimiento del acuerdo por parte del personal que  empleare para la ejecución del  contrato.</w:t>
      </w:r>
    </w:p>
    <w:p w:rsidR="00D15B9F" w:rsidRPr="00D83C8F" w:rsidRDefault="00D15B9F" w:rsidP="00D15B9F">
      <w:pPr>
        <w:pStyle w:val="Prrafodelista"/>
        <w:spacing w:after="0" w:line="240" w:lineRule="auto"/>
        <w:jc w:val="both"/>
        <w:rPr>
          <w:rFonts w:ascii="Times New Roman" w:hAnsi="Times New Roman" w:cs="Times New Roman"/>
          <w:b/>
          <w:sz w:val="20"/>
          <w:szCs w:val="20"/>
          <w:lang w:val="es-EC"/>
        </w:rPr>
      </w:pPr>
    </w:p>
    <w:p w:rsidR="00D15B9F" w:rsidRDefault="00D15B9F" w:rsidP="009F2149">
      <w:pPr>
        <w:pStyle w:val="Normal1"/>
        <w:numPr>
          <w:ilvl w:val="0"/>
          <w:numId w:val="21"/>
        </w:numPr>
        <w:spacing w:after="0" w:line="240" w:lineRule="auto"/>
        <w:ind w:left="709" w:hanging="283"/>
        <w:jc w:val="both"/>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lastRenderedPageBreak/>
        <w:t xml:space="preserve">El </w:t>
      </w:r>
      <w:r>
        <w:rPr>
          <w:rFonts w:ascii="Times New Roman" w:eastAsia="Arial" w:hAnsi="Times New Roman" w:cs="Times New Roman"/>
          <w:sz w:val="20"/>
          <w:szCs w:val="20"/>
          <w:lang w:val="es-EC"/>
        </w:rPr>
        <w:t xml:space="preserve">contratista </w:t>
      </w:r>
      <w:r w:rsidRPr="00740134">
        <w:rPr>
          <w:rFonts w:ascii="Times New Roman" w:eastAsia="Arial" w:hAnsi="Times New Roman" w:cs="Times New Roman"/>
          <w:sz w:val="20"/>
          <w:szCs w:val="20"/>
          <w:lang w:val="es-EC"/>
        </w:rPr>
        <w:t>guardará absoluta confidencialidad sobre la información en caso de que llegara a conocer información confidencial de la institución, no pudiendo reproducirla, generarla o difundirla en ninguna forma después de la suscripción del contrato.</w:t>
      </w:r>
    </w:p>
    <w:p w:rsidR="00D15B9F" w:rsidRPr="00740134" w:rsidRDefault="00D15B9F" w:rsidP="00D15B9F">
      <w:pPr>
        <w:pStyle w:val="Normal1"/>
        <w:spacing w:after="0" w:line="240" w:lineRule="auto"/>
        <w:ind w:left="709"/>
        <w:jc w:val="both"/>
        <w:rPr>
          <w:rFonts w:ascii="Times New Roman" w:eastAsia="Arial" w:hAnsi="Times New Roman" w:cs="Times New Roman"/>
          <w:sz w:val="20"/>
          <w:szCs w:val="20"/>
          <w:lang w:val="es-EC"/>
        </w:rPr>
      </w:pPr>
    </w:p>
    <w:p w:rsidR="00D15B9F" w:rsidRDefault="00D15B9F" w:rsidP="009F2149">
      <w:pPr>
        <w:pStyle w:val="Normal1"/>
        <w:numPr>
          <w:ilvl w:val="0"/>
          <w:numId w:val="21"/>
        </w:numPr>
        <w:spacing w:after="0" w:line="240" w:lineRule="auto"/>
        <w:ind w:left="709" w:hanging="283"/>
        <w:jc w:val="both"/>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t xml:space="preserve">El </w:t>
      </w:r>
      <w:r>
        <w:rPr>
          <w:rFonts w:ascii="Times New Roman" w:eastAsia="Arial" w:hAnsi="Times New Roman" w:cs="Times New Roman"/>
          <w:sz w:val="20"/>
          <w:szCs w:val="20"/>
          <w:lang w:val="es-EC"/>
        </w:rPr>
        <w:t xml:space="preserve">contratista </w:t>
      </w:r>
      <w:r w:rsidRPr="00740134">
        <w:rPr>
          <w:rFonts w:ascii="Times New Roman" w:eastAsia="Arial" w:hAnsi="Times New Roman" w:cs="Times New Roman"/>
          <w:sz w:val="20"/>
          <w:szCs w:val="20"/>
          <w:lang w:val="es-EC"/>
        </w:rPr>
        <w:t>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D15B9F" w:rsidRPr="00740134" w:rsidRDefault="00D15B9F" w:rsidP="00D15B9F">
      <w:pPr>
        <w:pStyle w:val="Normal1"/>
        <w:spacing w:after="0" w:line="240" w:lineRule="auto"/>
        <w:ind w:left="709"/>
        <w:jc w:val="both"/>
        <w:rPr>
          <w:rFonts w:ascii="Times New Roman" w:eastAsia="Arial" w:hAnsi="Times New Roman" w:cs="Times New Roman"/>
          <w:sz w:val="20"/>
          <w:szCs w:val="20"/>
          <w:lang w:val="es-EC"/>
        </w:rPr>
      </w:pPr>
    </w:p>
    <w:p w:rsidR="00D15B9F" w:rsidRDefault="00D15B9F" w:rsidP="009F2149">
      <w:pPr>
        <w:pStyle w:val="Normal1"/>
        <w:numPr>
          <w:ilvl w:val="0"/>
          <w:numId w:val="21"/>
        </w:numPr>
        <w:spacing w:after="0" w:line="240" w:lineRule="auto"/>
        <w:ind w:left="709" w:hanging="283"/>
        <w:jc w:val="both"/>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t xml:space="preserve">El </w:t>
      </w:r>
      <w:r>
        <w:rPr>
          <w:rFonts w:ascii="Times New Roman" w:eastAsia="Arial" w:hAnsi="Times New Roman" w:cs="Times New Roman"/>
          <w:sz w:val="20"/>
          <w:szCs w:val="20"/>
          <w:lang w:val="es-EC"/>
        </w:rPr>
        <w:t xml:space="preserve">contratista </w:t>
      </w:r>
      <w:r w:rsidRPr="00740134">
        <w:rPr>
          <w:rFonts w:ascii="Times New Roman" w:eastAsia="Arial" w:hAnsi="Times New Roman" w:cs="Times New Roman"/>
          <w:sz w:val="20"/>
          <w:szCs w:val="20"/>
          <w:lang w:val="es-EC"/>
        </w:rPr>
        <w:t>se compromete a que el personal a su cargo guarde el mismo nivel de confidencialidad sobre la información recibida con el mismo grado de cautela con el que protege su propia información.</w:t>
      </w:r>
    </w:p>
    <w:p w:rsidR="00D15B9F" w:rsidRPr="00740134" w:rsidRDefault="00D15B9F" w:rsidP="00D15B9F">
      <w:pPr>
        <w:pStyle w:val="Normal1"/>
        <w:spacing w:after="0" w:line="240" w:lineRule="auto"/>
        <w:jc w:val="both"/>
        <w:rPr>
          <w:rFonts w:ascii="Times New Roman" w:eastAsia="Arial" w:hAnsi="Times New Roman" w:cs="Times New Roman"/>
          <w:sz w:val="20"/>
          <w:szCs w:val="20"/>
          <w:lang w:val="es-EC"/>
        </w:rPr>
      </w:pPr>
    </w:p>
    <w:p w:rsidR="00D15B9F" w:rsidRDefault="00D15B9F" w:rsidP="009F2149">
      <w:pPr>
        <w:pStyle w:val="Normal1"/>
        <w:numPr>
          <w:ilvl w:val="0"/>
          <w:numId w:val="21"/>
        </w:numPr>
        <w:spacing w:after="0" w:line="240" w:lineRule="auto"/>
        <w:ind w:left="709" w:hanging="283"/>
        <w:jc w:val="both"/>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t xml:space="preserve">El </w:t>
      </w:r>
      <w:r>
        <w:rPr>
          <w:rFonts w:ascii="Times New Roman" w:eastAsia="Arial" w:hAnsi="Times New Roman" w:cs="Times New Roman"/>
          <w:sz w:val="20"/>
          <w:szCs w:val="20"/>
          <w:lang w:val="es-EC"/>
        </w:rPr>
        <w:t xml:space="preserve">contratista </w:t>
      </w:r>
      <w:r w:rsidRPr="00740134">
        <w:rPr>
          <w:rFonts w:ascii="Times New Roman" w:eastAsia="Arial" w:hAnsi="Times New Roman" w:cs="Times New Roman"/>
          <w:sz w:val="20"/>
          <w:szCs w:val="20"/>
          <w:lang w:val="es-EC"/>
        </w:rPr>
        <w:t xml:space="preserve">y </w:t>
      </w:r>
      <w:r>
        <w:rPr>
          <w:rFonts w:ascii="Times New Roman" w:eastAsia="Arial" w:hAnsi="Times New Roman" w:cs="Times New Roman"/>
          <w:sz w:val="20"/>
          <w:szCs w:val="20"/>
          <w:lang w:val="es-EC"/>
        </w:rPr>
        <w:t>sus</w:t>
      </w:r>
      <w:r w:rsidRPr="00740134">
        <w:rPr>
          <w:rFonts w:ascii="Times New Roman" w:eastAsia="Arial" w:hAnsi="Times New Roman" w:cs="Times New Roman"/>
          <w:sz w:val="20"/>
          <w:szCs w:val="20"/>
          <w:lang w:val="es-EC"/>
        </w:rPr>
        <w:t xml:space="preserve"> técnicos </w:t>
      </w:r>
      <w:r>
        <w:rPr>
          <w:rFonts w:ascii="Times New Roman" w:eastAsia="Arial" w:hAnsi="Times New Roman" w:cs="Times New Roman"/>
          <w:sz w:val="20"/>
          <w:szCs w:val="20"/>
          <w:lang w:val="es-EC"/>
        </w:rPr>
        <w:t>se comprometen a</w:t>
      </w:r>
      <w:r w:rsidRPr="00740134">
        <w:rPr>
          <w:rFonts w:ascii="Times New Roman" w:eastAsia="Arial" w:hAnsi="Times New Roman" w:cs="Times New Roman"/>
          <w:sz w:val="20"/>
          <w:szCs w:val="20"/>
          <w:lang w:val="es-EC"/>
        </w:rPr>
        <w:t xml:space="preserve"> firmar un acuerdo de confidencialidad previo a la suscripción del contrato.</w:t>
      </w:r>
    </w:p>
    <w:p w:rsidR="00D15B9F" w:rsidRPr="00740134" w:rsidRDefault="00D15B9F" w:rsidP="00D15B9F">
      <w:pPr>
        <w:spacing w:after="0" w:line="240" w:lineRule="auto"/>
        <w:jc w:val="both"/>
        <w:rPr>
          <w:rFonts w:ascii="Times New Roman" w:hAnsi="Times New Roman" w:cs="Times New Roman"/>
          <w:b/>
          <w:sz w:val="20"/>
          <w:szCs w:val="20"/>
          <w:lang w:val="es-EC"/>
        </w:rPr>
      </w:pPr>
    </w:p>
    <w:p w:rsidR="00D15B9F" w:rsidRPr="00740134" w:rsidRDefault="00F7571C" w:rsidP="00D15B9F">
      <w:pPr>
        <w:spacing w:after="0" w:line="240" w:lineRule="auto"/>
        <w:jc w:val="both"/>
        <w:rPr>
          <w:rFonts w:ascii="Times New Roman" w:hAnsi="Times New Roman" w:cs="Times New Roman"/>
          <w:b/>
          <w:sz w:val="20"/>
          <w:szCs w:val="20"/>
          <w:lang w:val="es-EC"/>
        </w:rPr>
      </w:pPr>
      <w:r>
        <w:rPr>
          <w:rFonts w:ascii="Times New Roman" w:hAnsi="Times New Roman" w:cs="Times New Roman"/>
          <w:b/>
          <w:sz w:val="20"/>
          <w:szCs w:val="20"/>
          <w:lang w:val="es-EC"/>
        </w:rPr>
        <w:t>D</w:t>
      </w:r>
      <w:r w:rsidR="00D15B9F" w:rsidRPr="00740134">
        <w:rPr>
          <w:rFonts w:ascii="Times New Roman" w:hAnsi="Times New Roman" w:cs="Times New Roman"/>
          <w:b/>
          <w:sz w:val="20"/>
          <w:szCs w:val="20"/>
          <w:lang w:val="es-EC"/>
        </w:rPr>
        <w:t>) Acuerdo de derechos de propiedad intelectual del conocimiento, productos, datos e información</w:t>
      </w:r>
    </w:p>
    <w:p w:rsidR="00D15B9F" w:rsidRPr="00740134" w:rsidRDefault="00D15B9F" w:rsidP="00D15B9F">
      <w:pPr>
        <w:spacing w:after="0" w:line="240" w:lineRule="auto"/>
        <w:jc w:val="both"/>
        <w:rPr>
          <w:rFonts w:ascii="Times New Roman" w:hAnsi="Times New Roman" w:cs="Times New Roman"/>
          <w:b/>
          <w:sz w:val="20"/>
          <w:szCs w:val="20"/>
          <w:lang w:val="es-EC"/>
        </w:rPr>
      </w:pPr>
    </w:p>
    <w:p w:rsidR="00D15B9F"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De conformidad con lo establecido </w:t>
      </w:r>
      <w:r w:rsidRPr="00740134">
        <w:rPr>
          <w:rFonts w:ascii="Times New Roman" w:hAnsi="Times New Roman" w:cs="Times New Roman"/>
          <w:sz w:val="20"/>
          <w:szCs w:val="20"/>
          <w:lang w:val="es-EC"/>
        </w:rPr>
        <w:t xml:space="preserve"> en el Libro I.- NORMAS DE CONTROL PARA LAS ENTIDADES DE LOS SECTORES FINANCIEROS PÚBLICO Y PRIVADO, TITULO IX.- DE LA GESTIÓN Y ADMINISTRACIÓN DE RIESGOS, CAPITULO V.- NORMA DE CONTROL PARA LA GESTIÓN DEL RIESGO OPERATIVO, SECCIÓN VI.- SERVICIOS PROVISTOS POR TERCEROS, ARTICULO 14, numeral b., vii: Derechos de propiedad intelectual, productos, datos e información, cuando aplique” de la Codificación de Resoluciones de la Junta Bancaria y de la Superintendencia de Bancos, </w:t>
      </w:r>
      <w:r>
        <w:rPr>
          <w:rFonts w:ascii="Times New Roman" w:hAnsi="Times New Roman" w:cs="Times New Roman"/>
          <w:sz w:val="20"/>
          <w:szCs w:val="20"/>
          <w:lang w:val="es-EC"/>
        </w:rPr>
        <w:t xml:space="preserve">el Contratista </w:t>
      </w:r>
      <w:r w:rsidRPr="00740134">
        <w:rPr>
          <w:rFonts w:ascii="Times New Roman" w:hAnsi="Times New Roman" w:cs="Times New Roman"/>
          <w:sz w:val="20"/>
          <w:szCs w:val="20"/>
          <w:lang w:val="es-EC"/>
        </w:rPr>
        <w:t>debe</w:t>
      </w:r>
      <w:r>
        <w:rPr>
          <w:rFonts w:ascii="Times New Roman" w:hAnsi="Times New Roman" w:cs="Times New Roman"/>
          <w:sz w:val="20"/>
          <w:szCs w:val="20"/>
          <w:lang w:val="es-EC"/>
        </w:rPr>
        <w:t>rá cumplir con lo establecido en el</w:t>
      </w:r>
      <w:r w:rsidRPr="00740134" w:rsidDel="007F5A3F">
        <w:rPr>
          <w:rFonts w:ascii="Times New Roman" w:hAnsi="Times New Roman" w:cs="Times New Roman"/>
          <w:sz w:val="20"/>
          <w:szCs w:val="20"/>
          <w:lang w:val="es-EC"/>
        </w:rPr>
        <w:t xml:space="preserve"> </w:t>
      </w:r>
      <w:r w:rsidRPr="00EA111A">
        <w:rPr>
          <w:rFonts w:ascii="Times New Roman" w:hAnsi="Times New Roman" w:cs="Times New Roman"/>
          <w:b/>
          <w:sz w:val="20"/>
          <w:szCs w:val="20"/>
          <w:lang w:val="es-EC"/>
        </w:rPr>
        <w:t>“ACUERDO DE PROPIEDAD INTELECTUAL”,</w:t>
      </w:r>
      <w:r w:rsidRPr="00740134">
        <w:rPr>
          <w:rFonts w:ascii="Times New Roman" w:hAnsi="Times New Roman" w:cs="Times New Roman"/>
          <w:sz w:val="20"/>
          <w:szCs w:val="20"/>
          <w:lang w:val="es-EC"/>
        </w:rPr>
        <w:t xml:space="preserve"> </w:t>
      </w:r>
      <w:r>
        <w:rPr>
          <w:rFonts w:ascii="Times New Roman" w:hAnsi="Times New Roman" w:cs="Times New Roman"/>
          <w:sz w:val="20"/>
          <w:szCs w:val="20"/>
          <w:lang w:val="es-EC"/>
        </w:rPr>
        <w:t>cuyo formulario deberá ser presentado como parte de su oferta.</w:t>
      </w:r>
    </w:p>
    <w:p w:rsidR="00D15B9F"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En el acuerdo de propiedad intelectual se incluye </w:t>
      </w:r>
      <w:r w:rsidRPr="00740134">
        <w:rPr>
          <w:rFonts w:ascii="Times New Roman" w:hAnsi="Times New Roman" w:cs="Times New Roman"/>
          <w:sz w:val="20"/>
          <w:szCs w:val="20"/>
          <w:lang w:val="es-EC"/>
        </w:rPr>
        <w:t xml:space="preserve"> como mínimo lo siguiente:</w:t>
      </w:r>
    </w:p>
    <w:p w:rsidR="00D15B9F" w:rsidRPr="00740134" w:rsidRDefault="00D15B9F" w:rsidP="00D15B9F">
      <w:pPr>
        <w:pStyle w:val="Prrafodelista"/>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numPr>
          <w:ilvl w:val="0"/>
          <w:numId w:val="16"/>
        </w:num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L</w:t>
      </w:r>
      <w:r w:rsidRPr="00740134">
        <w:rPr>
          <w:rFonts w:ascii="Times New Roman" w:hAnsi="Times New Roman" w:cs="Times New Roman"/>
          <w:sz w:val="20"/>
          <w:szCs w:val="20"/>
          <w:lang w:val="es-EC"/>
        </w:rPr>
        <w:t>os informes, materiales didácticos, código fuente, conocimientos, productos, datos; e, información que</w:t>
      </w:r>
      <w:r>
        <w:rPr>
          <w:rFonts w:ascii="Times New Roman" w:hAnsi="Times New Roman" w:cs="Times New Roman"/>
          <w:sz w:val="20"/>
          <w:szCs w:val="20"/>
          <w:lang w:val="es-EC"/>
        </w:rPr>
        <w:t>, de ser el caso,</w:t>
      </w:r>
      <w:r w:rsidRPr="00740134">
        <w:rPr>
          <w:rFonts w:ascii="Times New Roman" w:hAnsi="Times New Roman" w:cs="Times New Roman"/>
          <w:sz w:val="20"/>
          <w:szCs w:val="20"/>
          <w:lang w:val="es-EC"/>
        </w:rPr>
        <w:t xml:space="preserve"> resulten de la ejecución del contrato serán de propiedad exclusiva de la CFN B.P. y no podrán ser divulgados total o parcialmente por el profesional y/o por los profesionales que participen en la ejecución del contrato.</w:t>
      </w:r>
    </w:p>
    <w:p w:rsidR="00D15B9F" w:rsidRPr="00740134" w:rsidRDefault="00D15B9F" w:rsidP="00D15B9F">
      <w:pPr>
        <w:pStyle w:val="Prrafodelista"/>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numPr>
          <w:ilvl w:val="0"/>
          <w:numId w:val="16"/>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La CFN B.P. podrá hacer uso que considere conveniente y sea aplicable, de los informes, materiales didácticos, código fuente, conocimientos, productos, datos; e, información que se generen durante la ejecución del contrato, de acuerdo con los intereses institucionales.</w:t>
      </w:r>
    </w:p>
    <w:p w:rsidR="00D15B9F" w:rsidRPr="00740134" w:rsidRDefault="00D15B9F" w:rsidP="00D15B9F">
      <w:pPr>
        <w:pStyle w:val="Prrafodelista"/>
        <w:spacing w:after="0" w:line="240" w:lineRule="auto"/>
        <w:rPr>
          <w:rFonts w:ascii="Times New Roman" w:hAnsi="Times New Roman" w:cs="Times New Roman"/>
          <w:sz w:val="20"/>
          <w:szCs w:val="20"/>
          <w:lang w:val="es-EC"/>
        </w:rPr>
      </w:pPr>
    </w:p>
    <w:p w:rsidR="00D15B9F" w:rsidRDefault="00D15B9F" w:rsidP="009F2149">
      <w:pPr>
        <w:pStyle w:val="Prrafodelista"/>
        <w:numPr>
          <w:ilvl w:val="0"/>
          <w:numId w:val="16"/>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 xml:space="preserve">La CFN B.P. podrá realizar el registro en el </w:t>
      </w:r>
      <w:r w:rsidR="001A3A42">
        <w:rPr>
          <w:rFonts w:ascii="Times New Roman" w:hAnsi="Times New Roman" w:cs="Times New Roman"/>
          <w:sz w:val="20"/>
          <w:szCs w:val="20"/>
          <w:lang w:val="es-EC"/>
        </w:rPr>
        <w:t xml:space="preserve">Servicio Nacional de Derechos Intelectuales (SENADI) </w:t>
      </w:r>
      <w:r w:rsidRPr="00740134">
        <w:rPr>
          <w:rFonts w:ascii="Times New Roman" w:hAnsi="Times New Roman" w:cs="Times New Roman"/>
          <w:sz w:val="20"/>
          <w:szCs w:val="20"/>
          <w:lang w:val="es-EC"/>
        </w:rPr>
        <w:t>cuando lo considere conveniente y sea aplicable, para los informes, materiales didácticos, código fuente, conocimientos, productos, datos; e, información que se generen durante la ejecución del contrato, de acuerdo con los intereses institucionales.</w:t>
      </w:r>
    </w:p>
    <w:p w:rsidR="00D15B9F" w:rsidRPr="00740134" w:rsidRDefault="00D15B9F" w:rsidP="00D15B9F">
      <w:pPr>
        <w:pStyle w:val="Normal1"/>
        <w:spacing w:after="0" w:line="240" w:lineRule="auto"/>
        <w:jc w:val="both"/>
        <w:rPr>
          <w:rFonts w:ascii="Times New Roman" w:eastAsiaTheme="minorHAnsi" w:hAnsi="Times New Roman" w:cs="Times New Roman"/>
          <w:color w:val="auto"/>
          <w:sz w:val="20"/>
          <w:szCs w:val="20"/>
          <w:lang w:val="es-MX" w:eastAsia="en-US"/>
        </w:rPr>
      </w:pPr>
    </w:p>
    <w:p w:rsidR="00D15B9F" w:rsidRPr="00740134" w:rsidRDefault="00816B0A" w:rsidP="00D15B9F">
      <w:pPr>
        <w:spacing w:after="0" w:line="240" w:lineRule="auto"/>
        <w:jc w:val="both"/>
        <w:rPr>
          <w:rFonts w:ascii="Times New Roman" w:hAnsi="Times New Roman" w:cs="Times New Roman"/>
          <w:b/>
          <w:sz w:val="20"/>
          <w:szCs w:val="20"/>
          <w:lang w:val="es-EC"/>
        </w:rPr>
      </w:pPr>
      <w:r w:rsidRPr="00740134">
        <w:rPr>
          <w:rFonts w:ascii="Times New Roman" w:hAnsi="Times New Roman" w:cs="Times New Roman"/>
          <w:b/>
          <w:sz w:val="20"/>
          <w:szCs w:val="20"/>
          <w:lang w:val="es-EC"/>
        </w:rPr>
        <w:t>E</w:t>
      </w:r>
      <w:r w:rsidR="00D15B9F" w:rsidRPr="00740134">
        <w:rPr>
          <w:rFonts w:ascii="Times New Roman" w:hAnsi="Times New Roman" w:cs="Times New Roman"/>
          <w:b/>
          <w:sz w:val="20"/>
          <w:szCs w:val="20"/>
          <w:lang w:val="es-EC"/>
        </w:rPr>
        <w:t xml:space="preserve">) </w:t>
      </w:r>
      <w:r w:rsidR="00D15B9F">
        <w:rPr>
          <w:rFonts w:ascii="Times New Roman" w:hAnsi="Times New Roman" w:cs="Times New Roman"/>
          <w:b/>
          <w:sz w:val="20"/>
          <w:szCs w:val="20"/>
          <w:lang w:val="es-EC"/>
        </w:rPr>
        <w:t xml:space="preserve">Acuerdo del </w:t>
      </w:r>
      <w:r w:rsidR="00D15B9F" w:rsidRPr="00740134">
        <w:rPr>
          <w:rFonts w:ascii="Times New Roman" w:hAnsi="Times New Roman" w:cs="Times New Roman"/>
          <w:b/>
          <w:sz w:val="20"/>
          <w:szCs w:val="20"/>
          <w:lang w:val="es-EC"/>
        </w:rPr>
        <w:t xml:space="preserve"> equipo de trabajo y administrador/supervisor del contrato en el proveedor</w:t>
      </w:r>
    </w:p>
    <w:p w:rsidR="00D15B9F" w:rsidRPr="00740134" w:rsidRDefault="00D15B9F" w:rsidP="00D15B9F">
      <w:pPr>
        <w:spacing w:after="0" w:line="240" w:lineRule="auto"/>
        <w:jc w:val="both"/>
        <w:rPr>
          <w:rFonts w:ascii="Times New Roman" w:hAnsi="Times New Roman" w:cs="Times New Roman"/>
          <w:sz w:val="20"/>
          <w:szCs w:val="20"/>
          <w:lang w:val="es-EC"/>
        </w:rPr>
      </w:pPr>
    </w:p>
    <w:p w:rsidR="00D15B9F"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De conformidad con lo establecido en el </w:t>
      </w:r>
      <w:r w:rsidRPr="00740134">
        <w:rPr>
          <w:rFonts w:ascii="Times New Roman" w:hAnsi="Times New Roman" w:cs="Times New Roman"/>
          <w:sz w:val="20"/>
          <w:szCs w:val="20"/>
          <w:lang w:val="es-EC"/>
        </w:rPr>
        <w:t xml:space="preserve"> Libro I.- NORMAS DE CONTTROL PARA LAS ENTIDADES DE LOS SECTORES FINANCIEROS PÚBLICO Y PRIVADO, TITULO IX.- DE LA GESTIÓN Y ADMINISTRACIÓN DE RIESGOS, CAPITULO V.- NORMA DE CONTROL PARA LA GESTIÓN DEL RIESGO OPERATIVO, SECCIÓN VI.- SERVICIOS PROVISTOS POR TERCEROS, ARTICULO 14, numeral b., viii: Definición del equipo de contraparte y administrador/supervisor del contrato tanto de la entidad controlada como del proveedor”, de la Codificación de Resoluciones de la Junta Bancaria y de la Superintendencia de Bancos, </w:t>
      </w:r>
      <w:r>
        <w:rPr>
          <w:rFonts w:ascii="Times New Roman" w:hAnsi="Times New Roman" w:cs="Times New Roman"/>
          <w:sz w:val="20"/>
          <w:szCs w:val="20"/>
          <w:lang w:val="es-EC"/>
        </w:rPr>
        <w:t xml:space="preserve">el contratista </w:t>
      </w:r>
      <w:r w:rsidRPr="00740134">
        <w:rPr>
          <w:rFonts w:ascii="Times New Roman" w:hAnsi="Times New Roman" w:cs="Times New Roman"/>
          <w:sz w:val="20"/>
          <w:szCs w:val="20"/>
          <w:lang w:val="es-EC"/>
        </w:rPr>
        <w:t xml:space="preserve">deberá </w:t>
      </w:r>
      <w:r>
        <w:rPr>
          <w:rFonts w:ascii="Times New Roman" w:hAnsi="Times New Roman" w:cs="Times New Roman"/>
          <w:sz w:val="20"/>
          <w:szCs w:val="20"/>
          <w:lang w:val="es-EC"/>
        </w:rPr>
        <w:t xml:space="preserve"> cumplir con lo establecido en el </w:t>
      </w:r>
      <w:r w:rsidRPr="00F17CE0">
        <w:rPr>
          <w:rFonts w:ascii="Times New Roman" w:hAnsi="Times New Roman" w:cs="Times New Roman"/>
          <w:b/>
          <w:sz w:val="20"/>
          <w:szCs w:val="20"/>
          <w:lang w:val="es-EC"/>
        </w:rPr>
        <w:t>“ACUERDO DEL EQUIPO DE TRABAJO Y ADMINISTRADOR/SUPERVISOR DEL CONTRATO”</w:t>
      </w:r>
      <w:r w:rsidRPr="00740134">
        <w:rPr>
          <w:rFonts w:ascii="Times New Roman" w:hAnsi="Times New Roman" w:cs="Times New Roman"/>
          <w:sz w:val="20"/>
          <w:szCs w:val="20"/>
          <w:lang w:val="es-EC"/>
        </w:rPr>
        <w:t>,</w:t>
      </w:r>
      <w:r>
        <w:rPr>
          <w:rFonts w:ascii="Times New Roman" w:hAnsi="Times New Roman" w:cs="Times New Roman"/>
          <w:sz w:val="20"/>
          <w:szCs w:val="20"/>
          <w:lang w:val="es-EC"/>
        </w:rPr>
        <w:t xml:space="preserve"> cuyo formulario deberá ser presentado como parte de su oferta.</w:t>
      </w:r>
    </w:p>
    <w:p w:rsidR="00D15B9F" w:rsidRDefault="00D15B9F" w:rsidP="00D15B9F">
      <w:pPr>
        <w:spacing w:after="0" w:line="240" w:lineRule="auto"/>
        <w:jc w:val="both"/>
        <w:rPr>
          <w:rFonts w:ascii="Times New Roman" w:hAnsi="Times New Roman" w:cs="Times New Roman"/>
          <w:sz w:val="20"/>
          <w:szCs w:val="20"/>
          <w:lang w:val="es-EC"/>
        </w:rPr>
      </w:pPr>
    </w:p>
    <w:p w:rsidR="00D15B9F" w:rsidRPr="00740134" w:rsidRDefault="00D15B9F" w:rsidP="00D15B9F">
      <w:pPr>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En el acuerdo del equipo de trabajo y administrador/supervisor del contrato se incluye </w:t>
      </w:r>
      <w:r w:rsidRPr="00740134">
        <w:rPr>
          <w:rFonts w:ascii="Times New Roman" w:hAnsi="Times New Roman" w:cs="Times New Roman"/>
          <w:sz w:val="20"/>
          <w:szCs w:val="20"/>
          <w:lang w:val="es-EC"/>
        </w:rPr>
        <w:t xml:space="preserve"> como mínimo l</w:t>
      </w:r>
      <w:r>
        <w:rPr>
          <w:rFonts w:ascii="Times New Roman" w:hAnsi="Times New Roman" w:cs="Times New Roman"/>
          <w:sz w:val="20"/>
          <w:szCs w:val="20"/>
          <w:lang w:val="es-EC"/>
        </w:rPr>
        <w:t xml:space="preserve">as </w:t>
      </w:r>
      <w:r w:rsidRPr="00740134">
        <w:rPr>
          <w:rFonts w:ascii="Times New Roman" w:hAnsi="Times New Roman" w:cs="Times New Roman"/>
          <w:sz w:val="20"/>
          <w:szCs w:val="20"/>
          <w:lang w:val="es-EC"/>
        </w:rPr>
        <w:t xml:space="preserve"> siguiente</w:t>
      </w:r>
      <w:r>
        <w:rPr>
          <w:rFonts w:ascii="Times New Roman" w:hAnsi="Times New Roman" w:cs="Times New Roman"/>
          <w:sz w:val="20"/>
          <w:szCs w:val="20"/>
          <w:lang w:val="es-EC"/>
        </w:rPr>
        <w:t>s obligaciones</w:t>
      </w:r>
      <w:r w:rsidRPr="00740134">
        <w:rPr>
          <w:rFonts w:ascii="Times New Roman" w:hAnsi="Times New Roman" w:cs="Times New Roman"/>
          <w:sz w:val="20"/>
          <w:szCs w:val="20"/>
          <w:lang w:val="es-EC"/>
        </w:rPr>
        <w:t>:</w:t>
      </w:r>
    </w:p>
    <w:p w:rsidR="00D15B9F" w:rsidRPr="00740134" w:rsidRDefault="00D15B9F" w:rsidP="00D15B9F">
      <w:pPr>
        <w:pStyle w:val="Prrafodelista"/>
        <w:spacing w:after="0" w:line="240" w:lineRule="auto"/>
        <w:jc w:val="both"/>
        <w:rPr>
          <w:rFonts w:ascii="Times New Roman" w:hAnsi="Times New Roman" w:cs="Times New Roman"/>
          <w:sz w:val="20"/>
          <w:szCs w:val="20"/>
          <w:lang w:val="es-EC"/>
        </w:rPr>
      </w:pPr>
    </w:p>
    <w:p w:rsidR="00D15B9F" w:rsidRPr="00740134" w:rsidRDefault="00D15B9F" w:rsidP="009F2149">
      <w:pPr>
        <w:pStyle w:val="Prrafodelista"/>
        <w:numPr>
          <w:ilvl w:val="0"/>
          <w:numId w:val="17"/>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Designar un supervisor de contrato / proyecto por parte del proveedor.</w:t>
      </w:r>
    </w:p>
    <w:p w:rsidR="004955AE" w:rsidRDefault="00D15B9F" w:rsidP="009F2149">
      <w:pPr>
        <w:pStyle w:val="Prrafodelista"/>
        <w:numPr>
          <w:ilvl w:val="0"/>
          <w:numId w:val="17"/>
        </w:numPr>
        <w:spacing w:after="0" w:line="240" w:lineRule="auto"/>
        <w:jc w:val="both"/>
        <w:rPr>
          <w:rFonts w:ascii="Times New Roman" w:hAnsi="Times New Roman" w:cs="Times New Roman"/>
          <w:sz w:val="20"/>
          <w:szCs w:val="20"/>
          <w:lang w:val="es-EC"/>
        </w:rPr>
      </w:pPr>
      <w:r w:rsidRPr="00740134">
        <w:rPr>
          <w:rFonts w:ascii="Times New Roman" w:hAnsi="Times New Roman" w:cs="Times New Roman"/>
          <w:sz w:val="20"/>
          <w:szCs w:val="20"/>
          <w:lang w:val="es-EC"/>
        </w:rPr>
        <w:t>Definir el equipo de trabajo designado para brindar el servicio.</w:t>
      </w:r>
    </w:p>
    <w:p w:rsidR="00DD2ED0" w:rsidRPr="00BB0A3D" w:rsidRDefault="00DD2ED0" w:rsidP="00BB0A3D">
      <w:pPr>
        <w:spacing w:after="0" w:line="240" w:lineRule="auto"/>
        <w:jc w:val="both"/>
        <w:rPr>
          <w:rFonts w:ascii="Times New Roman" w:hAnsi="Times New Roman" w:cs="Times New Roman"/>
          <w:sz w:val="20"/>
          <w:szCs w:val="20"/>
          <w:lang w:val="es-EC"/>
        </w:rPr>
      </w:pPr>
    </w:p>
    <w:p w:rsidR="00893CBC" w:rsidRDefault="007515DE">
      <w:pPr>
        <w:pStyle w:val="Ttulo2"/>
        <w:numPr>
          <w:ilvl w:val="0"/>
          <w:numId w:val="3"/>
        </w:numPr>
        <w:spacing w:before="0" w:line="240" w:lineRule="auto"/>
        <w:ind w:left="0" w:firstLine="0"/>
        <w:jc w:val="both"/>
        <w:rPr>
          <w:rFonts w:ascii="Times New Roman" w:hAnsi="Times New Roman" w:cs="Times New Roman"/>
          <w:color w:val="000000" w:themeColor="text1"/>
          <w:sz w:val="20"/>
          <w:szCs w:val="20"/>
          <w:lang w:val="es-EC"/>
        </w:rPr>
      </w:pPr>
      <w:bookmarkStart w:id="10" w:name="_Toc16761587"/>
      <w:r w:rsidRPr="001C7E68">
        <w:rPr>
          <w:rFonts w:ascii="Times New Roman" w:hAnsi="Times New Roman" w:cs="Times New Roman"/>
          <w:color w:val="000000" w:themeColor="text1"/>
          <w:sz w:val="20"/>
          <w:szCs w:val="20"/>
          <w:lang w:val="es-EC"/>
        </w:rPr>
        <w:t>INFORMACIÓN QUE DISPONE LA ENTIDAD.</w:t>
      </w:r>
      <w:bookmarkEnd w:id="10"/>
    </w:p>
    <w:p w:rsidR="00D86B70" w:rsidRDefault="00D86B70" w:rsidP="00802B30">
      <w:pPr>
        <w:spacing w:after="0" w:line="240" w:lineRule="auto"/>
        <w:jc w:val="both"/>
        <w:rPr>
          <w:rFonts w:ascii="Times New Roman" w:hAnsi="Times New Roman" w:cs="Times New Roman"/>
          <w:sz w:val="20"/>
          <w:szCs w:val="20"/>
          <w:lang w:val="es-EC"/>
        </w:rPr>
      </w:pPr>
    </w:p>
    <w:p w:rsidR="00F7571C" w:rsidRPr="00AA5D48" w:rsidRDefault="00F7571C" w:rsidP="00802B30">
      <w:pPr>
        <w:spacing w:after="0" w:line="240" w:lineRule="auto"/>
        <w:jc w:val="both"/>
        <w:rPr>
          <w:rFonts w:ascii="Times New Roman" w:hAnsi="Times New Roman" w:cs="Times New Roman"/>
          <w:bCs/>
          <w:sz w:val="20"/>
          <w:szCs w:val="20"/>
          <w:lang w:val="es-EC"/>
        </w:rPr>
      </w:pPr>
      <w:r>
        <w:rPr>
          <w:rFonts w:ascii="Times New Roman" w:hAnsi="Times New Roman" w:cs="Times New Roman"/>
          <w:bCs/>
          <w:sz w:val="20"/>
          <w:szCs w:val="20"/>
          <w:lang w:val="es-EC"/>
        </w:rPr>
        <w:t xml:space="preserve">Los equipos con los que cuenta el </w:t>
      </w:r>
      <w:r>
        <w:rPr>
          <w:rFonts w:ascii="Times New Roman" w:hAnsi="Times New Roman" w:cs="Times New Roman"/>
          <w:sz w:val="20"/>
          <w:szCs w:val="20"/>
          <w:lang w:val="es-EC"/>
        </w:rPr>
        <w:t>centro de c</w:t>
      </w:r>
      <w:r w:rsidRPr="00884A0D">
        <w:rPr>
          <w:rFonts w:ascii="Times New Roman" w:hAnsi="Times New Roman" w:cs="Times New Roman"/>
          <w:sz w:val="20"/>
          <w:szCs w:val="20"/>
          <w:lang w:val="es-EC"/>
        </w:rPr>
        <w:t>ómputo</w:t>
      </w:r>
      <w:r>
        <w:rPr>
          <w:rFonts w:ascii="Times New Roman" w:hAnsi="Times New Roman" w:cs="Times New Roman"/>
          <w:sz w:val="20"/>
          <w:szCs w:val="20"/>
          <w:lang w:val="es-EC"/>
        </w:rPr>
        <w:t xml:space="preserve"> en Guayaquil son.</w:t>
      </w:r>
    </w:p>
    <w:p w:rsidR="00C66CB1" w:rsidRPr="00B53132" w:rsidRDefault="00C66CB1" w:rsidP="00B53132">
      <w:pPr>
        <w:spacing w:after="0" w:line="240" w:lineRule="auto"/>
        <w:rPr>
          <w:rFonts w:ascii="Times New Roman" w:hAnsi="Times New Roman" w:cs="Times New Roman"/>
          <w:b/>
          <w:bCs/>
          <w:sz w:val="20"/>
          <w:szCs w:val="20"/>
          <w:lang w:val="es-EC"/>
        </w:rPr>
      </w:pPr>
    </w:p>
    <w:p w:rsidR="00BA7B61" w:rsidRDefault="007F225D" w:rsidP="00802B30">
      <w:pPr>
        <w:pStyle w:val="Prrafodelista"/>
        <w:spacing w:after="0" w:line="240" w:lineRule="auto"/>
        <w:jc w:val="center"/>
        <w:rPr>
          <w:rFonts w:ascii="Times New Roman" w:hAnsi="Times New Roman" w:cs="Times New Roman"/>
          <w:bCs/>
          <w:sz w:val="20"/>
          <w:szCs w:val="20"/>
          <w:u w:val="single"/>
          <w:lang w:val="es-EC"/>
        </w:rPr>
      </w:pPr>
      <w:r w:rsidRPr="00B53132">
        <w:rPr>
          <w:rFonts w:ascii="Times New Roman" w:hAnsi="Times New Roman" w:cs="Times New Roman"/>
          <w:b/>
          <w:bCs/>
          <w:sz w:val="20"/>
          <w:szCs w:val="20"/>
          <w:u w:val="single"/>
          <w:lang w:val="es-EC"/>
        </w:rPr>
        <w:t>Tabla No. 1</w:t>
      </w:r>
      <w:r w:rsidRPr="00B53132">
        <w:rPr>
          <w:rFonts w:ascii="Times New Roman" w:hAnsi="Times New Roman" w:cs="Times New Roman"/>
          <w:bCs/>
          <w:sz w:val="20"/>
          <w:szCs w:val="20"/>
          <w:u w:val="single"/>
          <w:lang w:val="es-EC"/>
        </w:rPr>
        <w:t xml:space="preserve">: </w:t>
      </w:r>
      <w:r w:rsidR="00884A0D" w:rsidRPr="00B53132">
        <w:rPr>
          <w:rFonts w:ascii="Times New Roman" w:hAnsi="Times New Roman" w:cs="Times New Roman"/>
          <w:bCs/>
          <w:sz w:val="20"/>
          <w:szCs w:val="20"/>
          <w:u w:val="single"/>
          <w:lang w:val="es-EC"/>
        </w:rPr>
        <w:t xml:space="preserve">Equipos del Centro de Cómputo </w:t>
      </w:r>
      <w:r w:rsidR="00BB0A3D">
        <w:rPr>
          <w:rFonts w:ascii="Times New Roman" w:hAnsi="Times New Roman" w:cs="Times New Roman"/>
          <w:bCs/>
          <w:sz w:val="20"/>
          <w:szCs w:val="20"/>
          <w:u w:val="single"/>
          <w:lang w:val="es-EC"/>
        </w:rPr>
        <w:t>de Guayaquil</w:t>
      </w:r>
    </w:p>
    <w:p w:rsidR="000A5D56" w:rsidRPr="00740134" w:rsidRDefault="000A5D56" w:rsidP="00802B30">
      <w:pPr>
        <w:pStyle w:val="Prrafodelista"/>
        <w:spacing w:after="0" w:line="240" w:lineRule="auto"/>
        <w:jc w:val="center"/>
        <w:rPr>
          <w:rFonts w:ascii="Times New Roman" w:hAnsi="Times New Roman" w:cs="Times New Roman"/>
          <w:bCs/>
          <w:sz w:val="20"/>
          <w:szCs w:val="20"/>
          <w:lang w:val="es-EC"/>
        </w:rPr>
      </w:pP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8"/>
        <w:gridCol w:w="1287"/>
        <w:gridCol w:w="1510"/>
        <w:gridCol w:w="2158"/>
        <w:gridCol w:w="1276"/>
        <w:gridCol w:w="1367"/>
      </w:tblGrid>
      <w:tr w:rsidR="00884A0D" w:rsidRPr="00884A0D" w:rsidTr="00A57A5D">
        <w:trPr>
          <w:trHeight w:val="312"/>
          <w:tblHeader/>
          <w:jc w:val="center"/>
        </w:trPr>
        <w:tc>
          <w:tcPr>
            <w:tcW w:w="868" w:type="dxa"/>
            <w:shd w:val="clear" w:color="000000" w:fill="E0E0E0"/>
            <w:vAlign w:val="center"/>
            <w:hideMark/>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Cantidad</w:t>
            </w:r>
          </w:p>
        </w:tc>
        <w:tc>
          <w:tcPr>
            <w:tcW w:w="1287" w:type="dxa"/>
            <w:shd w:val="clear" w:color="000000" w:fill="E0E0E0"/>
            <w:vAlign w:val="center"/>
            <w:hideMark/>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Marca</w:t>
            </w:r>
          </w:p>
        </w:tc>
        <w:tc>
          <w:tcPr>
            <w:tcW w:w="1510" w:type="dxa"/>
            <w:shd w:val="clear" w:color="000000" w:fill="E0E0E0"/>
            <w:vAlign w:val="center"/>
            <w:hideMark/>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Modelo</w:t>
            </w:r>
          </w:p>
        </w:tc>
        <w:tc>
          <w:tcPr>
            <w:tcW w:w="2158" w:type="dxa"/>
            <w:shd w:val="clear" w:color="000000" w:fill="E0E0E0"/>
            <w:vAlign w:val="center"/>
            <w:hideMark/>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Equipo</w:t>
            </w:r>
          </w:p>
        </w:tc>
        <w:tc>
          <w:tcPr>
            <w:tcW w:w="1276" w:type="dxa"/>
            <w:shd w:val="clear" w:color="000000" w:fill="E0E0E0"/>
            <w:vAlign w:val="center"/>
            <w:hideMark/>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S/N</w:t>
            </w:r>
          </w:p>
        </w:tc>
        <w:tc>
          <w:tcPr>
            <w:tcW w:w="1367" w:type="dxa"/>
            <w:shd w:val="clear" w:color="000000" w:fill="E0E0E0"/>
          </w:tcPr>
          <w:p w:rsidR="00884A0D" w:rsidRPr="00884A0D" w:rsidRDefault="00884A0D" w:rsidP="00884A0D">
            <w:pPr>
              <w:spacing w:after="0" w:line="240" w:lineRule="auto"/>
              <w:rPr>
                <w:rFonts w:ascii="Times New Roman" w:hAnsi="Times New Roman" w:cs="Times New Roman"/>
                <w:b/>
                <w:bCs/>
                <w:sz w:val="16"/>
                <w:szCs w:val="16"/>
                <w:lang w:val="es-EC"/>
              </w:rPr>
            </w:pPr>
            <w:r w:rsidRPr="00884A0D">
              <w:rPr>
                <w:rFonts w:ascii="Times New Roman" w:hAnsi="Times New Roman" w:cs="Times New Roman"/>
                <w:b/>
                <w:bCs/>
                <w:sz w:val="16"/>
                <w:szCs w:val="16"/>
                <w:lang w:val="es-EC"/>
              </w:rPr>
              <w:t>Inventario</w:t>
            </w:r>
          </w:p>
        </w:tc>
      </w:tr>
      <w:tr w:rsidR="00884A0D" w:rsidRPr="00884A0D" w:rsidTr="00A57A5D">
        <w:trPr>
          <w:trHeight w:val="688"/>
          <w:jc w:val="center"/>
        </w:trPr>
        <w:tc>
          <w:tcPr>
            <w:tcW w:w="868"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1</w:t>
            </w:r>
          </w:p>
        </w:tc>
        <w:tc>
          <w:tcPr>
            <w:tcW w:w="1287" w:type="dxa"/>
            <w:shd w:val="clear" w:color="auto" w:fill="auto"/>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Liebert</w:t>
            </w:r>
          </w:p>
        </w:tc>
        <w:tc>
          <w:tcPr>
            <w:tcW w:w="1510"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DCDF205-4</w:t>
            </w:r>
          </w:p>
        </w:tc>
        <w:tc>
          <w:tcPr>
            <w:tcW w:w="2158" w:type="dxa"/>
            <w:shd w:val="clear" w:color="auto" w:fill="auto"/>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Sistema de Aire Acondicionado,  Condensadora</w:t>
            </w:r>
          </w:p>
        </w:tc>
        <w:tc>
          <w:tcPr>
            <w:tcW w:w="1276"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1919C27693</w:t>
            </w:r>
          </w:p>
        </w:tc>
        <w:tc>
          <w:tcPr>
            <w:tcW w:w="1367" w:type="dxa"/>
            <w:vMerge w:val="restart"/>
          </w:tcPr>
          <w:p w:rsidR="00884A0D" w:rsidRPr="00884A0D" w:rsidRDefault="00884A0D" w:rsidP="00884A0D">
            <w:pPr>
              <w:spacing w:after="0" w:line="240" w:lineRule="auto"/>
              <w:rPr>
                <w:rFonts w:ascii="Times New Roman" w:hAnsi="Times New Roman" w:cs="Times New Roman"/>
                <w:sz w:val="16"/>
                <w:szCs w:val="16"/>
                <w:lang w:val="es-EC"/>
              </w:rPr>
            </w:pPr>
          </w:p>
          <w:p w:rsidR="00884A0D" w:rsidRPr="00884A0D" w:rsidRDefault="00884A0D" w:rsidP="00884A0D">
            <w:pPr>
              <w:spacing w:after="0" w:line="240" w:lineRule="auto"/>
              <w:rPr>
                <w:rFonts w:ascii="Times New Roman" w:hAnsi="Times New Roman" w:cs="Times New Roman"/>
                <w:sz w:val="16"/>
                <w:szCs w:val="16"/>
                <w:lang w:val="es-EC"/>
              </w:rPr>
            </w:pPr>
          </w:p>
          <w:p w:rsidR="00884A0D" w:rsidRPr="00884A0D" w:rsidRDefault="00884A0D" w:rsidP="00884A0D">
            <w:pPr>
              <w:spacing w:after="0" w:line="240" w:lineRule="auto"/>
              <w:rPr>
                <w:rFonts w:ascii="Times New Roman" w:hAnsi="Times New Roman" w:cs="Times New Roman"/>
                <w:sz w:val="16"/>
                <w:szCs w:val="16"/>
                <w:lang w:val="es-EC"/>
              </w:rPr>
            </w:pPr>
          </w:p>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0210-0501008585-6</w:t>
            </w:r>
          </w:p>
        </w:tc>
      </w:tr>
      <w:tr w:rsidR="00884A0D" w:rsidRPr="00884A0D" w:rsidTr="00A57A5D">
        <w:trPr>
          <w:trHeight w:val="699"/>
          <w:jc w:val="center"/>
        </w:trPr>
        <w:tc>
          <w:tcPr>
            <w:tcW w:w="868" w:type="dxa"/>
            <w:shd w:val="clear" w:color="auto" w:fill="auto"/>
            <w:noWrap/>
            <w:vAlign w:val="center"/>
            <w:hideMark/>
          </w:tcPr>
          <w:p w:rsidR="00884A0D" w:rsidRPr="00884A0D" w:rsidRDefault="00E130BA" w:rsidP="00884A0D">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2</w:t>
            </w:r>
          </w:p>
        </w:tc>
        <w:tc>
          <w:tcPr>
            <w:tcW w:w="1287" w:type="dxa"/>
            <w:shd w:val="clear" w:color="auto" w:fill="auto"/>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Liebert</w:t>
            </w:r>
          </w:p>
        </w:tc>
        <w:tc>
          <w:tcPr>
            <w:tcW w:w="1510"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DS028ASC0E1453A</w:t>
            </w:r>
          </w:p>
        </w:tc>
        <w:tc>
          <w:tcPr>
            <w:tcW w:w="2158" w:type="dxa"/>
            <w:shd w:val="clear" w:color="auto" w:fill="auto"/>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Sistema de aire acondicionado,  Evaporadora</w:t>
            </w:r>
          </w:p>
        </w:tc>
        <w:tc>
          <w:tcPr>
            <w:tcW w:w="1276"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C10D8E0168</w:t>
            </w:r>
          </w:p>
        </w:tc>
        <w:tc>
          <w:tcPr>
            <w:tcW w:w="1367" w:type="dxa"/>
            <w:vMerge/>
          </w:tcPr>
          <w:p w:rsidR="00884A0D" w:rsidRPr="00884A0D" w:rsidRDefault="00884A0D" w:rsidP="00884A0D">
            <w:pPr>
              <w:spacing w:after="0" w:line="240" w:lineRule="auto"/>
              <w:rPr>
                <w:rFonts w:ascii="Times New Roman" w:hAnsi="Times New Roman" w:cs="Times New Roman"/>
                <w:sz w:val="16"/>
                <w:szCs w:val="16"/>
                <w:lang w:val="es-EC"/>
              </w:rPr>
            </w:pPr>
          </w:p>
        </w:tc>
      </w:tr>
      <w:tr w:rsidR="00884A0D" w:rsidRPr="00884A0D" w:rsidTr="00A57A5D">
        <w:trPr>
          <w:trHeight w:val="409"/>
          <w:jc w:val="center"/>
        </w:trPr>
        <w:tc>
          <w:tcPr>
            <w:tcW w:w="868" w:type="dxa"/>
            <w:shd w:val="clear" w:color="auto" w:fill="auto"/>
            <w:noWrap/>
            <w:vAlign w:val="center"/>
          </w:tcPr>
          <w:p w:rsidR="00884A0D" w:rsidRPr="00884A0D" w:rsidRDefault="00E130BA" w:rsidP="00884A0D">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3</w:t>
            </w:r>
          </w:p>
        </w:tc>
        <w:tc>
          <w:tcPr>
            <w:tcW w:w="1287" w:type="dxa"/>
            <w:shd w:val="clear" w:color="auto" w:fill="auto"/>
            <w:vAlign w:val="center"/>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 xml:space="preserve">Liebert </w:t>
            </w:r>
          </w:p>
        </w:tc>
        <w:tc>
          <w:tcPr>
            <w:tcW w:w="1510" w:type="dxa"/>
            <w:shd w:val="clear" w:color="auto" w:fill="auto"/>
            <w:noWrap/>
            <w:vAlign w:val="center"/>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NX 15KVA</w:t>
            </w:r>
          </w:p>
        </w:tc>
        <w:tc>
          <w:tcPr>
            <w:tcW w:w="2158" w:type="dxa"/>
            <w:shd w:val="clear" w:color="auto" w:fill="auto"/>
            <w:noWrap/>
            <w:vAlign w:val="center"/>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UPS 15 KVA</w:t>
            </w:r>
          </w:p>
        </w:tc>
        <w:tc>
          <w:tcPr>
            <w:tcW w:w="1276" w:type="dxa"/>
            <w:shd w:val="clear" w:color="auto" w:fill="auto"/>
            <w:noWrap/>
            <w:vAlign w:val="center"/>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386639</w:t>
            </w:r>
          </w:p>
        </w:tc>
        <w:tc>
          <w:tcPr>
            <w:tcW w:w="1367" w:type="dxa"/>
          </w:tcPr>
          <w:p w:rsidR="00884A0D" w:rsidRPr="00884A0D" w:rsidRDefault="00884A0D" w:rsidP="00884A0D">
            <w:pPr>
              <w:spacing w:after="0" w:line="240" w:lineRule="auto"/>
              <w:rPr>
                <w:rFonts w:ascii="Times New Roman" w:hAnsi="Times New Roman" w:cs="Times New Roman"/>
                <w:sz w:val="16"/>
                <w:szCs w:val="16"/>
                <w:lang w:val="es-EC"/>
              </w:rPr>
            </w:pPr>
          </w:p>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20552</w:t>
            </w:r>
          </w:p>
        </w:tc>
      </w:tr>
      <w:tr w:rsidR="00884A0D" w:rsidRPr="00884A0D" w:rsidTr="00A57A5D">
        <w:trPr>
          <w:trHeight w:val="416"/>
          <w:jc w:val="center"/>
        </w:trPr>
        <w:tc>
          <w:tcPr>
            <w:tcW w:w="868" w:type="dxa"/>
            <w:shd w:val="clear" w:color="auto" w:fill="auto"/>
            <w:noWrap/>
            <w:vAlign w:val="center"/>
            <w:hideMark/>
          </w:tcPr>
          <w:p w:rsidR="00884A0D" w:rsidRPr="00884A0D" w:rsidRDefault="00E130BA" w:rsidP="00884A0D">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4</w:t>
            </w:r>
          </w:p>
        </w:tc>
        <w:tc>
          <w:tcPr>
            <w:tcW w:w="1287" w:type="dxa"/>
            <w:shd w:val="clear" w:color="auto" w:fill="auto"/>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Liebert</w:t>
            </w:r>
          </w:p>
        </w:tc>
        <w:tc>
          <w:tcPr>
            <w:tcW w:w="1510"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NX 15KVA</w:t>
            </w:r>
          </w:p>
        </w:tc>
        <w:tc>
          <w:tcPr>
            <w:tcW w:w="2158"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UPS 15 KVA</w:t>
            </w:r>
          </w:p>
        </w:tc>
        <w:tc>
          <w:tcPr>
            <w:tcW w:w="1276" w:type="dxa"/>
            <w:shd w:val="clear" w:color="auto" w:fill="auto"/>
            <w:noWrap/>
            <w:vAlign w:val="center"/>
            <w:hideMark/>
          </w:tcPr>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386652</w:t>
            </w:r>
          </w:p>
        </w:tc>
        <w:tc>
          <w:tcPr>
            <w:tcW w:w="1367" w:type="dxa"/>
          </w:tcPr>
          <w:p w:rsidR="00884A0D" w:rsidRPr="00884A0D" w:rsidRDefault="00884A0D" w:rsidP="00884A0D">
            <w:pPr>
              <w:spacing w:after="0" w:line="240" w:lineRule="auto"/>
              <w:rPr>
                <w:rFonts w:ascii="Times New Roman" w:hAnsi="Times New Roman" w:cs="Times New Roman"/>
                <w:sz w:val="16"/>
                <w:szCs w:val="16"/>
                <w:lang w:val="es-EC"/>
              </w:rPr>
            </w:pPr>
          </w:p>
          <w:p w:rsidR="00884A0D" w:rsidRPr="00884A0D" w:rsidRDefault="00884A0D" w:rsidP="00884A0D">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20553</w:t>
            </w:r>
          </w:p>
        </w:tc>
      </w:tr>
      <w:tr w:rsidR="000A5D56" w:rsidRPr="00884A0D" w:rsidTr="000A5D56">
        <w:trPr>
          <w:trHeight w:val="416"/>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Schneider Electric</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PM700 - 175 AMP</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Power Distribution Unit – Pdu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LMP1209100-2</w:t>
            </w:r>
          </w:p>
        </w:tc>
        <w:tc>
          <w:tcPr>
            <w:tcW w:w="1367" w:type="dxa"/>
            <w:tcBorders>
              <w:top w:val="single" w:sz="4" w:space="0" w:color="auto"/>
              <w:left w:val="single" w:sz="4" w:space="0" w:color="auto"/>
              <w:bottom w:val="single" w:sz="4" w:space="0" w:color="auto"/>
              <w:right w:val="single" w:sz="4" w:space="0" w:color="auto"/>
            </w:tcBorders>
          </w:tcPr>
          <w:p w:rsidR="000A5D56" w:rsidRPr="00884A0D" w:rsidRDefault="000A5D56" w:rsidP="000A5D56">
            <w:pPr>
              <w:spacing w:after="0" w:line="240" w:lineRule="auto"/>
              <w:rPr>
                <w:rFonts w:ascii="Times New Roman" w:hAnsi="Times New Roman" w:cs="Times New Roman"/>
                <w:sz w:val="16"/>
                <w:szCs w:val="16"/>
                <w:lang w:val="es-EC"/>
              </w:rPr>
            </w:pPr>
          </w:p>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20551</w:t>
            </w:r>
          </w:p>
        </w:tc>
      </w:tr>
      <w:tr w:rsidR="000A5D56" w:rsidRPr="00884A0D" w:rsidTr="000A5D56">
        <w:trPr>
          <w:trHeight w:val="41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Kidde/Chemetron</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Aegis2.0</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Consola de detección y extinción / Sistema de extinción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N/A</w:t>
            </w:r>
          </w:p>
        </w:tc>
        <w:tc>
          <w:tcPr>
            <w:tcW w:w="1367" w:type="dxa"/>
            <w:tcBorders>
              <w:top w:val="single" w:sz="4" w:space="0" w:color="auto"/>
              <w:left w:val="single" w:sz="4" w:space="0" w:color="auto"/>
              <w:bottom w:val="single" w:sz="4" w:space="0" w:color="auto"/>
              <w:right w:val="single" w:sz="4" w:space="0" w:color="auto"/>
            </w:tcBorders>
          </w:tcPr>
          <w:p w:rsidR="000A5D56" w:rsidRPr="00884A0D" w:rsidRDefault="000A5D56" w:rsidP="000A5D56">
            <w:pPr>
              <w:spacing w:after="0" w:line="240" w:lineRule="auto"/>
              <w:rPr>
                <w:rFonts w:ascii="Times New Roman" w:hAnsi="Times New Roman" w:cs="Times New Roman"/>
                <w:sz w:val="16"/>
                <w:szCs w:val="16"/>
                <w:lang w:val="es-EC"/>
              </w:rPr>
            </w:pPr>
          </w:p>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s/c</w:t>
            </w:r>
          </w:p>
        </w:tc>
      </w:tr>
      <w:tr w:rsidR="000A5D56" w:rsidRPr="00884A0D" w:rsidTr="000A5D56">
        <w:trPr>
          <w:trHeight w:val="416"/>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Pr>
                <w:rFonts w:ascii="Times New Roman" w:hAnsi="Times New Roman" w:cs="Times New Roman"/>
                <w:sz w:val="16"/>
                <w:szCs w:val="16"/>
                <w:lang w:val="es-EC"/>
              </w:rPr>
              <w:t>7</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AKCP</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SECURITY PROBE 5E</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Sistema de Monitoreo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w:t>
            </w:r>
          </w:p>
        </w:tc>
        <w:tc>
          <w:tcPr>
            <w:tcW w:w="1367" w:type="dxa"/>
            <w:tcBorders>
              <w:top w:val="single" w:sz="4" w:space="0" w:color="auto"/>
              <w:left w:val="single" w:sz="4" w:space="0" w:color="auto"/>
              <w:bottom w:val="single" w:sz="4" w:space="0" w:color="auto"/>
              <w:right w:val="single" w:sz="4" w:space="0" w:color="auto"/>
            </w:tcBorders>
          </w:tcPr>
          <w:p w:rsidR="000A5D56" w:rsidRPr="00884A0D" w:rsidRDefault="000A5D56" w:rsidP="000A5D56">
            <w:pPr>
              <w:spacing w:after="0" w:line="240" w:lineRule="auto"/>
              <w:rPr>
                <w:rFonts w:ascii="Times New Roman" w:hAnsi="Times New Roman" w:cs="Times New Roman"/>
                <w:sz w:val="16"/>
                <w:szCs w:val="16"/>
                <w:lang w:val="es-EC"/>
              </w:rPr>
            </w:pPr>
          </w:p>
          <w:p w:rsidR="000A5D56" w:rsidRPr="00884A0D" w:rsidRDefault="000A5D56" w:rsidP="000A5D56">
            <w:pPr>
              <w:spacing w:after="0" w:line="240" w:lineRule="auto"/>
              <w:rPr>
                <w:rFonts w:ascii="Times New Roman" w:hAnsi="Times New Roman" w:cs="Times New Roman"/>
                <w:sz w:val="16"/>
                <w:szCs w:val="16"/>
                <w:lang w:val="es-EC"/>
              </w:rPr>
            </w:pPr>
            <w:r w:rsidRPr="00884A0D">
              <w:rPr>
                <w:rFonts w:ascii="Times New Roman" w:hAnsi="Times New Roman" w:cs="Times New Roman"/>
                <w:sz w:val="16"/>
                <w:szCs w:val="16"/>
                <w:lang w:val="es-EC"/>
              </w:rPr>
              <w:t>0214-0501011542-8</w:t>
            </w:r>
          </w:p>
        </w:tc>
      </w:tr>
    </w:tbl>
    <w:p w:rsidR="00527B13" w:rsidRDefault="00527B13" w:rsidP="00802B30">
      <w:pPr>
        <w:spacing w:after="0" w:line="240" w:lineRule="auto"/>
        <w:rPr>
          <w:rFonts w:ascii="Times New Roman" w:hAnsi="Times New Roman" w:cs="Times New Roman"/>
          <w:sz w:val="20"/>
          <w:szCs w:val="20"/>
        </w:rPr>
      </w:pPr>
    </w:p>
    <w:p w:rsidR="00884A0D" w:rsidRDefault="00BB0A3D" w:rsidP="000A5D56">
      <w:pPr>
        <w:pStyle w:val="Prrafodelista"/>
        <w:numPr>
          <w:ilvl w:val="0"/>
          <w:numId w:val="31"/>
        </w:numPr>
        <w:spacing w:after="0" w:line="240" w:lineRule="auto"/>
        <w:rPr>
          <w:rFonts w:ascii="Times New Roman" w:hAnsi="Times New Roman" w:cs="Times New Roman"/>
          <w:sz w:val="20"/>
          <w:szCs w:val="20"/>
          <w:lang w:val="es-EC"/>
        </w:rPr>
      </w:pPr>
      <w:r w:rsidRPr="000A5D56">
        <w:rPr>
          <w:rFonts w:ascii="Times New Roman" w:hAnsi="Times New Roman" w:cs="Times New Roman"/>
          <w:sz w:val="20"/>
          <w:szCs w:val="20"/>
          <w:lang w:val="es-EC"/>
        </w:rPr>
        <w:t xml:space="preserve">Incluye como parte del mantenimiento  del </w:t>
      </w:r>
      <w:r w:rsidR="00624DAD" w:rsidRPr="000A5D56">
        <w:rPr>
          <w:rFonts w:ascii="Times New Roman" w:hAnsi="Times New Roman" w:cs="Times New Roman"/>
          <w:sz w:val="20"/>
          <w:szCs w:val="20"/>
          <w:lang w:val="es-EC"/>
        </w:rPr>
        <w:t>Centro de Cómputo</w:t>
      </w:r>
      <w:r w:rsidR="00884A0D" w:rsidRPr="000A5D56">
        <w:rPr>
          <w:rFonts w:ascii="Times New Roman" w:hAnsi="Times New Roman" w:cs="Times New Roman"/>
          <w:sz w:val="20"/>
          <w:szCs w:val="20"/>
          <w:lang w:val="es-EC"/>
        </w:rPr>
        <w:t xml:space="preserve">, el piso (7 </w:t>
      </w:r>
      <w:r w:rsidR="00410595" w:rsidRPr="000A5D56">
        <w:rPr>
          <w:rFonts w:ascii="Times New Roman" w:hAnsi="Times New Roman" w:cs="Times New Roman"/>
          <w:sz w:val="20"/>
          <w:szCs w:val="20"/>
          <w:lang w:val="es-EC"/>
        </w:rPr>
        <w:t>metros x 4 metros</w:t>
      </w:r>
      <w:r w:rsidR="00884A0D" w:rsidRPr="000A5D56">
        <w:rPr>
          <w:rFonts w:ascii="Times New Roman" w:hAnsi="Times New Roman" w:cs="Times New Roman"/>
          <w:sz w:val="20"/>
          <w:szCs w:val="20"/>
          <w:lang w:val="es-EC"/>
        </w:rPr>
        <w:t>)  y la puerta (93 CM X 209 CM)</w:t>
      </w:r>
    </w:p>
    <w:p w:rsidR="000A5D56" w:rsidRPr="000A5D56" w:rsidRDefault="000A5D56" w:rsidP="00802B30">
      <w:pPr>
        <w:pStyle w:val="Prrafodelista"/>
        <w:numPr>
          <w:ilvl w:val="0"/>
          <w:numId w:val="31"/>
        </w:numPr>
        <w:spacing w:after="0" w:line="240" w:lineRule="auto"/>
        <w:rPr>
          <w:rFonts w:ascii="Times New Roman" w:hAnsi="Times New Roman" w:cs="Times New Roman"/>
          <w:sz w:val="20"/>
          <w:szCs w:val="20"/>
          <w:lang w:val="es-EC"/>
        </w:rPr>
      </w:pPr>
      <w:r w:rsidRPr="000A5D56">
        <w:rPr>
          <w:rFonts w:ascii="Times New Roman" w:hAnsi="Times New Roman" w:cs="Times New Roman"/>
          <w:sz w:val="20"/>
          <w:szCs w:val="20"/>
        </w:rPr>
        <w:t xml:space="preserve">El centro de cómputo de Guayaquil cuenta con una consola BOSCH , la cual deberá ser retirada junto con sus componentes </w:t>
      </w:r>
    </w:p>
    <w:p w:rsidR="000A5D56" w:rsidRPr="000A5D56" w:rsidRDefault="000A5D56" w:rsidP="00802B30">
      <w:pPr>
        <w:pStyle w:val="Prrafodelista"/>
        <w:numPr>
          <w:ilvl w:val="0"/>
          <w:numId w:val="31"/>
        </w:numPr>
        <w:spacing w:after="0" w:line="240" w:lineRule="auto"/>
        <w:rPr>
          <w:rFonts w:ascii="Times New Roman" w:hAnsi="Times New Roman" w:cs="Times New Roman"/>
          <w:sz w:val="20"/>
          <w:szCs w:val="20"/>
          <w:lang w:val="es-EC"/>
        </w:rPr>
      </w:pPr>
      <w:r>
        <w:rPr>
          <w:rFonts w:ascii="Times New Roman" w:hAnsi="Times New Roman" w:cs="Times New Roman"/>
          <w:sz w:val="20"/>
          <w:szCs w:val="20"/>
        </w:rPr>
        <w:t xml:space="preserve">Actualmente  el  sistema de monitoreo se encuentra instalado en una computadora con un sistema operativo </w:t>
      </w:r>
      <w:r>
        <w:rPr>
          <w:rFonts w:ascii="Times New Roman" w:hAnsi="Times New Roman" w:cs="Times New Roman"/>
          <w:sz w:val="20"/>
          <w:szCs w:val="20"/>
          <w:lang w:val="es-EC"/>
        </w:rPr>
        <w:t xml:space="preserve">Windows XP, el cual deberá ser actualizado con un sistema operativo superior </w:t>
      </w:r>
    </w:p>
    <w:p w:rsidR="00FA66D9" w:rsidRDefault="00FA66D9" w:rsidP="00802B30">
      <w:pPr>
        <w:spacing w:after="0" w:line="240" w:lineRule="auto"/>
        <w:rPr>
          <w:rFonts w:ascii="Times New Roman" w:hAnsi="Times New Roman" w:cs="Times New Roman"/>
          <w:sz w:val="20"/>
          <w:szCs w:val="20"/>
        </w:rPr>
      </w:pPr>
    </w:p>
    <w:p w:rsidR="004955AE" w:rsidRDefault="004955AE"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bookmarkStart w:id="11" w:name="_Toc16761588"/>
      <w:r w:rsidRPr="00740134">
        <w:rPr>
          <w:rFonts w:ascii="Times New Roman" w:hAnsi="Times New Roman" w:cs="Times New Roman"/>
          <w:color w:val="000000" w:themeColor="text1"/>
          <w:sz w:val="20"/>
          <w:szCs w:val="20"/>
          <w:lang w:val="es-EC"/>
        </w:rPr>
        <w:t>PRODUCTOS O SERVICIOS ESPERADOS</w:t>
      </w:r>
      <w:bookmarkEnd w:id="11"/>
      <w:r w:rsidRPr="00740134">
        <w:rPr>
          <w:rFonts w:ascii="Times New Roman" w:hAnsi="Times New Roman" w:cs="Times New Roman"/>
          <w:color w:val="000000" w:themeColor="text1"/>
          <w:sz w:val="20"/>
          <w:szCs w:val="20"/>
          <w:lang w:val="es-EC"/>
        </w:rPr>
        <w:t xml:space="preserve"> </w:t>
      </w:r>
    </w:p>
    <w:p w:rsidR="00B53132" w:rsidRDefault="00B53132" w:rsidP="00B53132">
      <w:pPr>
        <w:autoSpaceDE w:val="0"/>
        <w:autoSpaceDN w:val="0"/>
        <w:adjustRightInd w:val="0"/>
        <w:spacing w:after="0" w:line="240" w:lineRule="auto"/>
        <w:jc w:val="both"/>
        <w:rPr>
          <w:rFonts w:ascii="Times New Roman" w:hAnsi="Times New Roman" w:cs="Times New Roman"/>
          <w:sz w:val="20"/>
          <w:szCs w:val="20"/>
          <w:lang w:val="es-EC"/>
        </w:rPr>
      </w:pPr>
    </w:p>
    <w:p w:rsidR="00B53132" w:rsidRDefault="00B53132" w:rsidP="00B53132">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 xml:space="preserve">Los servicios de soporte técnico, mantenimiento preventivo y correctivo es para los equipos especificados en la Tabla No. </w:t>
      </w:r>
      <w:r w:rsidR="00CD4C95" w:rsidRPr="00B53132">
        <w:rPr>
          <w:rFonts w:ascii="Times New Roman" w:hAnsi="Times New Roman" w:cs="Times New Roman"/>
          <w:sz w:val="20"/>
          <w:szCs w:val="20"/>
          <w:lang w:val="es-EC"/>
        </w:rPr>
        <w:fldChar w:fldCharType="begin"/>
      </w:r>
      <w:r w:rsidRPr="00B53132">
        <w:rPr>
          <w:rFonts w:ascii="Times New Roman" w:hAnsi="Times New Roman" w:cs="Times New Roman"/>
          <w:sz w:val="20"/>
          <w:szCs w:val="20"/>
          <w:lang w:val="es-EC"/>
        </w:rPr>
        <w:instrText xml:space="preserve"> SEQ Tabla \* ARABIC </w:instrText>
      </w:r>
      <w:r w:rsidR="00CD4C95" w:rsidRPr="00B53132">
        <w:rPr>
          <w:rFonts w:ascii="Times New Roman" w:hAnsi="Times New Roman" w:cs="Times New Roman"/>
          <w:sz w:val="20"/>
          <w:szCs w:val="20"/>
          <w:lang w:val="es-EC"/>
        </w:rPr>
        <w:fldChar w:fldCharType="separate"/>
      </w:r>
      <w:r w:rsidR="008D5388">
        <w:rPr>
          <w:rFonts w:ascii="Times New Roman" w:hAnsi="Times New Roman" w:cs="Times New Roman"/>
          <w:noProof/>
          <w:sz w:val="20"/>
          <w:szCs w:val="20"/>
          <w:lang w:val="es-EC"/>
        </w:rPr>
        <w:t>1</w:t>
      </w:r>
      <w:r w:rsidR="00CD4C95" w:rsidRPr="00B53132">
        <w:rPr>
          <w:rFonts w:ascii="Times New Roman" w:hAnsi="Times New Roman" w:cs="Times New Roman"/>
          <w:sz w:val="20"/>
          <w:szCs w:val="20"/>
          <w:lang w:val="es-EC"/>
        </w:rPr>
        <w:fldChar w:fldCharType="end"/>
      </w:r>
      <w:r w:rsidRPr="00B53132">
        <w:rPr>
          <w:rFonts w:ascii="Times New Roman" w:hAnsi="Times New Roman" w:cs="Times New Roman"/>
          <w:sz w:val="20"/>
          <w:szCs w:val="20"/>
          <w:lang w:val="es-EC"/>
        </w:rPr>
        <w:t xml:space="preserve">: Equipos del Centro de </w:t>
      </w:r>
      <w:r>
        <w:rPr>
          <w:rFonts w:ascii="Times New Roman" w:hAnsi="Times New Roman" w:cs="Times New Roman"/>
          <w:sz w:val="20"/>
          <w:szCs w:val="20"/>
          <w:lang w:val="es-EC"/>
        </w:rPr>
        <w:t>Cómputo</w:t>
      </w:r>
    </w:p>
    <w:p w:rsidR="000F0713" w:rsidRDefault="000F0713" w:rsidP="00B53132">
      <w:pPr>
        <w:autoSpaceDE w:val="0"/>
        <w:autoSpaceDN w:val="0"/>
        <w:adjustRightInd w:val="0"/>
        <w:spacing w:after="0" w:line="240" w:lineRule="auto"/>
        <w:jc w:val="both"/>
        <w:rPr>
          <w:rFonts w:ascii="Times New Roman" w:hAnsi="Times New Roman" w:cs="Times New Roman"/>
          <w:sz w:val="20"/>
          <w:szCs w:val="20"/>
          <w:lang w:val="es-EC"/>
        </w:rPr>
      </w:pPr>
    </w:p>
    <w:p w:rsidR="00B53132" w:rsidRPr="00463205" w:rsidRDefault="00F7571C" w:rsidP="00B53132">
      <w:pPr>
        <w:pStyle w:val="Prrafodelista"/>
        <w:numPr>
          <w:ilvl w:val="1"/>
          <w:numId w:val="3"/>
        </w:numPr>
        <w:autoSpaceDE w:val="0"/>
        <w:autoSpaceDN w:val="0"/>
        <w:adjustRightInd w:val="0"/>
        <w:spacing w:after="0" w:line="240" w:lineRule="auto"/>
        <w:jc w:val="both"/>
        <w:rPr>
          <w:rFonts w:ascii="Times New Roman" w:hAnsi="Times New Roman" w:cs="Times New Roman"/>
          <w:b/>
          <w:sz w:val="20"/>
          <w:szCs w:val="20"/>
          <w:lang w:val="es-EC"/>
        </w:rPr>
      </w:pPr>
      <w:r>
        <w:rPr>
          <w:rFonts w:ascii="Times New Roman" w:hAnsi="Times New Roman" w:cs="Times New Roman"/>
          <w:sz w:val="20"/>
          <w:szCs w:val="20"/>
          <w:lang w:val="es-EC"/>
        </w:rPr>
        <w:t>M</w:t>
      </w:r>
      <w:r w:rsidR="00B53132" w:rsidRPr="00B53132">
        <w:rPr>
          <w:rFonts w:ascii="Times New Roman" w:hAnsi="Times New Roman" w:cs="Times New Roman"/>
          <w:b/>
          <w:sz w:val="20"/>
          <w:szCs w:val="20"/>
          <w:lang w:val="es-EC"/>
        </w:rPr>
        <w:t>antenimiento preventivo.</w:t>
      </w:r>
    </w:p>
    <w:p w:rsidR="00F7571C" w:rsidRDefault="00816B0A" w:rsidP="009F2149">
      <w:pPr>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R</w:t>
      </w:r>
      <w:r w:rsidR="00B53132" w:rsidRPr="00B53132">
        <w:rPr>
          <w:rFonts w:ascii="Times New Roman" w:hAnsi="Times New Roman" w:cs="Times New Roman"/>
          <w:sz w:val="20"/>
          <w:szCs w:val="20"/>
          <w:lang w:val="es-EC"/>
        </w:rPr>
        <w:t xml:space="preserve">evisión física del funcionamiento de los componentes, ajustes y calibración de los equipos y software, entre otros. </w:t>
      </w:r>
    </w:p>
    <w:p w:rsidR="00E03400" w:rsidRDefault="00B53132" w:rsidP="00AA5D48">
      <w:pPr>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 xml:space="preserve">Los equipos a revisar son los descritos en Tabla No. 1: Equipos del Centro de Cómputo </w:t>
      </w:r>
    </w:p>
    <w:p w:rsidR="00470108" w:rsidRDefault="00764959" w:rsidP="00AA5D48">
      <w:pPr>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Instalar un sensor en la puerta de acceso al centro de cómputo para ser monitoreado por el sistema AKCP</w:t>
      </w:r>
    </w:p>
    <w:p w:rsidR="001C3E52" w:rsidRPr="00D54956" w:rsidRDefault="001C3E52" w:rsidP="00470108">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D54956">
        <w:rPr>
          <w:rFonts w:ascii="Times New Roman" w:hAnsi="Times New Roman" w:cs="Times New Roman"/>
          <w:sz w:val="20"/>
          <w:szCs w:val="20"/>
          <w:lang w:val="es-EC" w:eastAsia="es-EC"/>
        </w:rPr>
        <w:t>Recarga de SMS a los siguientes equipos, mientras se encuentre en vigencia el contrato:</w:t>
      </w:r>
    </w:p>
    <w:p w:rsidR="00E130BA" w:rsidRPr="00D54956" w:rsidRDefault="00E130BA" w:rsidP="009F2149">
      <w:pPr>
        <w:pStyle w:val="Prrafodelista"/>
        <w:numPr>
          <w:ilvl w:val="2"/>
          <w:numId w:val="17"/>
        </w:numPr>
        <w:jc w:val="both"/>
        <w:rPr>
          <w:rFonts w:ascii="Times New Roman" w:hAnsi="Times New Roman" w:cs="Times New Roman"/>
          <w:sz w:val="20"/>
          <w:szCs w:val="20"/>
          <w:lang w:val="es-EC" w:eastAsia="es-EC"/>
        </w:rPr>
      </w:pPr>
      <w:r w:rsidRPr="00D54956">
        <w:rPr>
          <w:rFonts w:ascii="Times New Roman" w:hAnsi="Times New Roman" w:cs="Times New Roman"/>
          <w:sz w:val="20"/>
          <w:szCs w:val="20"/>
          <w:lang w:val="es-EC" w:eastAsia="es-EC"/>
        </w:rPr>
        <w:t xml:space="preserve">Puerta </w:t>
      </w:r>
      <w:r w:rsidR="00764959" w:rsidRPr="00D54956">
        <w:rPr>
          <w:rFonts w:ascii="Times New Roman" w:hAnsi="Times New Roman" w:cs="Times New Roman"/>
          <w:sz w:val="20"/>
          <w:szCs w:val="20"/>
          <w:lang w:val="es-EC" w:eastAsia="es-EC"/>
        </w:rPr>
        <w:t>Centro de Cómputo</w:t>
      </w:r>
      <w:r w:rsidRPr="00D54956">
        <w:rPr>
          <w:rFonts w:ascii="Times New Roman" w:hAnsi="Times New Roman" w:cs="Times New Roman"/>
          <w:sz w:val="20"/>
          <w:szCs w:val="20"/>
          <w:lang w:val="es-EC" w:eastAsia="es-EC"/>
        </w:rPr>
        <w:t xml:space="preserve"> : # 0994110281</w:t>
      </w:r>
    </w:p>
    <w:p w:rsidR="00F84F80" w:rsidRPr="00D54956" w:rsidRDefault="00E130BA" w:rsidP="009F2149">
      <w:pPr>
        <w:pStyle w:val="Prrafodelista"/>
        <w:numPr>
          <w:ilvl w:val="2"/>
          <w:numId w:val="17"/>
        </w:numPr>
        <w:jc w:val="both"/>
        <w:rPr>
          <w:rFonts w:ascii="Times New Roman" w:hAnsi="Times New Roman" w:cs="Times New Roman"/>
          <w:sz w:val="20"/>
          <w:szCs w:val="20"/>
          <w:lang w:val="es-EC" w:eastAsia="es-EC"/>
        </w:rPr>
      </w:pPr>
      <w:r w:rsidRPr="00D54956">
        <w:rPr>
          <w:rFonts w:ascii="Times New Roman" w:hAnsi="Times New Roman" w:cs="Times New Roman"/>
          <w:sz w:val="20"/>
          <w:szCs w:val="20"/>
          <w:lang w:val="es-EC" w:eastAsia="es-EC"/>
        </w:rPr>
        <w:t>AKCP: # 0986572464</w:t>
      </w:r>
    </w:p>
    <w:p w:rsidR="00E130BA" w:rsidRPr="00F84F80" w:rsidRDefault="00F7571C" w:rsidP="009F2149">
      <w:pPr>
        <w:pStyle w:val="Prrafodelista"/>
        <w:numPr>
          <w:ilvl w:val="0"/>
          <w:numId w:val="28"/>
        </w:numPr>
        <w:jc w:val="both"/>
        <w:rPr>
          <w:rFonts w:ascii="Times New Roman" w:hAnsi="Times New Roman" w:cs="Times New Roman"/>
          <w:sz w:val="20"/>
          <w:szCs w:val="20"/>
          <w:lang w:val="es-EC" w:eastAsia="es-EC"/>
        </w:rPr>
      </w:pPr>
      <w:r>
        <w:rPr>
          <w:rFonts w:ascii="Times New Roman" w:hAnsi="Times New Roman" w:cs="Times New Roman"/>
          <w:sz w:val="20"/>
          <w:szCs w:val="20"/>
          <w:lang w:val="es-EC"/>
        </w:rPr>
        <w:t>Durante la vigencia del contrato, l</w:t>
      </w:r>
      <w:r w:rsidR="00E130BA" w:rsidRPr="00F84F80">
        <w:rPr>
          <w:rFonts w:ascii="Times New Roman" w:hAnsi="Times New Roman" w:cs="Times New Roman"/>
          <w:sz w:val="20"/>
          <w:szCs w:val="20"/>
          <w:lang w:val="es-EC"/>
        </w:rPr>
        <w:t>as visitas a los equipos se realizar</w:t>
      </w:r>
      <w:r>
        <w:rPr>
          <w:rFonts w:ascii="Times New Roman" w:hAnsi="Times New Roman" w:cs="Times New Roman"/>
          <w:sz w:val="20"/>
          <w:szCs w:val="20"/>
          <w:lang w:val="es-EC"/>
        </w:rPr>
        <w:t>á</w:t>
      </w:r>
      <w:r w:rsidR="00E130BA" w:rsidRPr="00F84F80">
        <w:rPr>
          <w:rFonts w:ascii="Times New Roman" w:hAnsi="Times New Roman" w:cs="Times New Roman"/>
          <w:sz w:val="20"/>
          <w:szCs w:val="20"/>
          <w:lang w:val="es-EC"/>
        </w:rPr>
        <w:t>n de acuerdo con el siguiente detalle:</w:t>
      </w:r>
    </w:p>
    <w:p w:rsidR="00E130BA" w:rsidRDefault="00E130BA" w:rsidP="00E130BA">
      <w:pPr>
        <w:pStyle w:val="Prrafodelista"/>
        <w:autoSpaceDE w:val="0"/>
        <w:autoSpaceDN w:val="0"/>
        <w:adjustRightInd w:val="0"/>
        <w:spacing w:after="0" w:line="240" w:lineRule="auto"/>
        <w:ind w:left="1080"/>
        <w:jc w:val="both"/>
        <w:rPr>
          <w:rFonts w:ascii="Times New Roman" w:hAnsi="Times New Roman" w:cs="Times New Roman"/>
          <w:sz w:val="20"/>
          <w:szCs w:val="20"/>
          <w:lang w:val="es-EC"/>
        </w:rPr>
      </w:pPr>
    </w:p>
    <w:p w:rsidR="00E130BA" w:rsidRPr="00E130BA" w:rsidRDefault="00E130BA" w:rsidP="000A2AA9">
      <w:pPr>
        <w:pStyle w:val="Prrafodelista"/>
        <w:autoSpaceDE w:val="0"/>
        <w:autoSpaceDN w:val="0"/>
        <w:adjustRightInd w:val="0"/>
        <w:spacing w:after="0" w:line="240" w:lineRule="auto"/>
        <w:ind w:left="1080"/>
        <w:jc w:val="center"/>
        <w:rPr>
          <w:rFonts w:ascii="Times New Roman" w:hAnsi="Times New Roman" w:cs="Times New Roman"/>
          <w:sz w:val="20"/>
          <w:szCs w:val="20"/>
          <w:u w:val="single"/>
          <w:lang w:val="es-EC"/>
        </w:rPr>
      </w:pPr>
      <w:r w:rsidRPr="00E130BA">
        <w:rPr>
          <w:rFonts w:ascii="Times New Roman" w:hAnsi="Times New Roman" w:cs="Times New Roman"/>
          <w:b/>
          <w:sz w:val="20"/>
          <w:szCs w:val="20"/>
          <w:u w:val="single"/>
          <w:lang w:val="es-EC"/>
        </w:rPr>
        <w:t xml:space="preserve">Tabla No. 2: </w:t>
      </w:r>
      <w:r w:rsidRPr="00E130BA">
        <w:rPr>
          <w:rFonts w:ascii="Times New Roman" w:hAnsi="Times New Roman" w:cs="Times New Roman"/>
          <w:sz w:val="20"/>
          <w:szCs w:val="20"/>
          <w:u w:val="single"/>
          <w:lang w:val="es-EC"/>
        </w:rPr>
        <w:t>Cantidad de visitas de mantenimiento preventivo</w:t>
      </w:r>
    </w:p>
    <w:p w:rsidR="00E130BA" w:rsidRPr="000A2AA9" w:rsidRDefault="00E130BA" w:rsidP="000A2AA9">
      <w:pPr>
        <w:autoSpaceDE w:val="0"/>
        <w:autoSpaceDN w:val="0"/>
        <w:adjustRightInd w:val="0"/>
        <w:spacing w:after="0" w:line="240" w:lineRule="auto"/>
        <w:rPr>
          <w:rFonts w:ascii="Times New Roman" w:hAnsi="Times New Roman" w:cs="Times New Roman"/>
          <w:b/>
          <w:sz w:val="20"/>
          <w:szCs w:val="20"/>
          <w:lang w:val="es-EC"/>
        </w:rPr>
      </w:pPr>
    </w:p>
    <w:tbl>
      <w:tblPr>
        <w:tblW w:w="0" w:type="auto"/>
        <w:jc w:val="center"/>
        <w:tblInd w:w="652" w:type="dxa"/>
        <w:tblLayout w:type="fixed"/>
        <w:tblCellMar>
          <w:left w:w="70" w:type="dxa"/>
          <w:right w:w="70" w:type="dxa"/>
        </w:tblCellMar>
        <w:tblLook w:val="00A0"/>
      </w:tblPr>
      <w:tblGrid>
        <w:gridCol w:w="582"/>
        <w:gridCol w:w="851"/>
        <w:gridCol w:w="1417"/>
        <w:gridCol w:w="1701"/>
        <w:gridCol w:w="993"/>
        <w:gridCol w:w="1134"/>
        <w:gridCol w:w="850"/>
      </w:tblGrid>
      <w:tr w:rsidR="00764959" w:rsidRPr="00B53132" w:rsidTr="00433B03">
        <w:trPr>
          <w:trHeight w:val="1440"/>
          <w:jc w:val="center"/>
        </w:trPr>
        <w:tc>
          <w:tcPr>
            <w:tcW w:w="554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764959" w:rsidRPr="00B53132" w:rsidRDefault="00764959" w:rsidP="00BB0A3D">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Servicio de visitas de mantenimiento preventivo a dos años con servicio de 24x7</w:t>
            </w:r>
            <w:r>
              <w:rPr>
                <w:rFonts w:ascii="Times New Roman" w:hAnsi="Times New Roman" w:cs="Times New Roman"/>
                <w:b/>
                <w:bCs/>
                <w:sz w:val="20"/>
                <w:szCs w:val="20"/>
              </w:rPr>
              <w:t>X730</w:t>
            </w:r>
            <w:r w:rsidRPr="00B53132">
              <w:rPr>
                <w:rFonts w:ascii="Times New Roman" w:hAnsi="Times New Roman" w:cs="Times New Roman"/>
                <w:b/>
                <w:bCs/>
                <w:sz w:val="20"/>
                <w:szCs w:val="20"/>
              </w:rPr>
              <w:t xml:space="preserve"> (24 horas al día, 7 días a la semana)</w:t>
            </w:r>
          </w:p>
        </w:tc>
        <w:tc>
          <w:tcPr>
            <w:tcW w:w="1134" w:type="dxa"/>
            <w:tcBorders>
              <w:top w:val="single" w:sz="4" w:space="0" w:color="auto"/>
              <w:left w:val="nil"/>
              <w:bottom w:val="single" w:sz="4" w:space="0" w:color="auto"/>
              <w:right w:val="single" w:sz="4" w:space="0" w:color="auto"/>
            </w:tcBorders>
            <w:shd w:val="clear" w:color="auto" w:fill="D9D9D9"/>
          </w:tcPr>
          <w:p w:rsidR="00764959" w:rsidRDefault="00764959" w:rsidP="008A799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Periocidad</w:t>
            </w:r>
          </w:p>
          <w:p w:rsidR="00764959" w:rsidRPr="005829F8" w:rsidRDefault="00764959" w:rsidP="008A799B">
            <w:pPr>
              <w:autoSpaceDE w:val="0"/>
              <w:autoSpaceDN w:val="0"/>
              <w:adjustRightInd w:val="0"/>
              <w:spacing w:after="0" w:line="240" w:lineRule="auto"/>
              <w:jc w:val="both"/>
              <w:rPr>
                <w:rFonts w:ascii="Times New Roman" w:hAnsi="Times New Roman" w:cs="Times New Roman"/>
                <w:sz w:val="18"/>
                <w:szCs w:val="18"/>
              </w:rPr>
            </w:pPr>
            <w:r w:rsidRPr="005829F8">
              <w:rPr>
                <w:rFonts w:ascii="Times New Roman" w:hAnsi="Times New Roman" w:cs="Times New Roman"/>
                <w:b/>
                <w:bCs/>
                <w:sz w:val="18"/>
                <w:szCs w:val="18"/>
              </w:rPr>
              <w:t>Trimestral, cuatrimestral, semestral</w:t>
            </w:r>
          </w:p>
        </w:tc>
        <w:tc>
          <w:tcPr>
            <w:tcW w:w="850" w:type="dxa"/>
            <w:tcBorders>
              <w:top w:val="single" w:sz="4" w:space="0" w:color="auto"/>
              <w:left w:val="nil"/>
              <w:bottom w:val="single" w:sz="4" w:space="0" w:color="auto"/>
              <w:right w:val="single" w:sz="4" w:space="0" w:color="auto"/>
            </w:tcBorders>
            <w:shd w:val="clear" w:color="auto" w:fill="D9D9D9"/>
            <w:vAlign w:val="center"/>
          </w:tcPr>
          <w:p w:rsidR="00764959"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Total</w:t>
            </w:r>
          </w:p>
          <w:p w:rsidR="00764959" w:rsidRPr="00B53132" w:rsidRDefault="00764959" w:rsidP="005829F8">
            <w:pPr>
              <w:autoSpaceDE w:val="0"/>
              <w:autoSpaceDN w:val="0"/>
              <w:adjustRightInd w:val="0"/>
              <w:spacing w:after="0" w:line="240" w:lineRule="auto"/>
              <w:jc w:val="both"/>
              <w:rPr>
                <w:rFonts w:ascii="Times New Roman" w:hAnsi="Times New Roman" w:cs="Times New Roman"/>
                <w:sz w:val="20"/>
                <w:szCs w:val="20"/>
              </w:rPr>
            </w:pPr>
          </w:p>
        </w:tc>
      </w:tr>
      <w:tr w:rsidR="00764959" w:rsidRPr="00B53132" w:rsidTr="00433B03">
        <w:trPr>
          <w:trHeight w:val="300"/>
          <w:jc w:val="center"/>
        </w:trPr>
        <w:tc>
          <w:tcPr>
            <w:tcW w:w="582" w:type="dxa"/>
            <w:tcBorders>
              <w:top w:val="nil"/>
              <w:left w:val="single" w:sz="4" w:space="0" w:color="auto"/>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Cant</w:t>
            </w:r>
          </w:p>
        </w:tc>
        <w:tc>
          <w:tcPr>
            <w:tcW w:w="851" w:type="dxa"/>
            <w:tcBorders>
              <w:top w:val="nil"/>
              <w:left w:val="nil"/>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Marca</w:t>
            </w:r>
          </w:p>
        </w:tc>
        <w:tc>
          <w:tcPr>
            <w:tcW w:w="1417" w:type="dxa"/>
            <w:tcBorders>
              <w:top w:val="nil"/>
              <w:left w:val="nil"/>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Modelo</w:t>
            </w:r>
          </w:p>
        </w:tc>
        <w:tc>
          <w:tcPr>
            <w:tcW w:w="1701" w:type="dxa"/>
            <w:tcBorders>
              <w:top w:val="nil"/>
              <w:left w:val="nil"/>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Equipo</w:t>
            </w:r>
          </w:p>
        </w:tc>
        <w:tc>
          <w:tcPr>
            <w:tcW w:w="993" w:type="dxa"/>
            <w:tcBorders>
              <w:top w:val="nil"/>
              <w:left w:val="nil"/>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S/N</w:t>
            </w:r>
          </w:p>
        </w:tc>
        <w:tc>
          <w:tcPr>
            <w:tcW w:w="1134" w:type="dxa"/>
            <w:tcBorders>
              <w:top w:val="nil"/>
              <w:left w:val="nil"/>
              <w:bottom w:val="single" w:sz="4" w:space="0" w:color="auto"/>
              <w:right w:val="single" w:sz="4" w:space="0" w:color="auto"/>
            </w:tcBorders>
            <w:shd w:val="clear" w:color="000000" w:fill="E0E0E0"/>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000000" w:fill="E0E0E0"/>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b/>
                <w:bCs/>
                <w:sz w:val="20"/>
                <w:szCs w:val="20"/>
              </w:rPr>
            </w:pPr>
            <w:r w:rsidRPr="00B53132">
              <w:rPr>
                <w:rFonts w:ascii="Times New Roman" w:hAnsi="Times New Roman" w:cs="Times New Roman"/>
                <w:b/>
                <w:bCs/>
                <w:sz w:val="20"/>
                <w:szCs w:val="20"/>
              </w:rPr>
              <w:t> </w:t>
            </w:r>
          </w:p>
        </w:tc>
      </w:tr>
      <w:tr w:rsidR="00764959" w:rsidRPr="00B53132" w:rsidTr="00433B03">
        <w:trPr>
          <w:trHeight w:val="96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1</w:t>
            </w:r>
          </w:p>
        </w:tc>
        <w:tc>
          <w:tcPr>
            <w:tcW w:w="85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Liebert</w:t>
            </w:r>
          </w:p>
        </w:tc>
        <w:tc>
          <w:tcPr>
            <w:tcW w:w="1417"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DCDF205-4</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Sistema de Aire Acondicionado,  Condensadora</w:t>
            </w:r>
          </w:p>
        </w:tc>
        <w:tc>
          <w:tcPr>
            <w:tcW w:w="993"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1919C27693</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8</w:t>
            </w:r>
          </w:p>
        </w:tc>
      </w:tr>
      <w:tr w:rsidR="00764959" w:rsidRPr="00B53132" w:rsidTr="00433B03">
        <w:trPr>
          <w:trHeight w:val="96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2</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Liebert</w:t>
            </w:r>
          </w:p>
        </w:tc>
        <w:tc>
          <w:tcPr>
            <w:tcW w:w="1417"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DS028ASC0E1453A</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Sistema de aire acondicionado,  Evaporadora</w:t>
            </w:r>
          </w:p>
        </w:tc>
        <w:tc>
          <w:tcPr>
            <w:tcW w:w="993"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C10D8E0168</w:t>
            </w:r>
          </w:p>
        </w:tc>
        <w:tc>
          <w:tcPr>
            <w:tcW w:w="1134" w:type="dxa"/>
            <w:tcBorders>
              <w:top w:val="nil"/>
              <w:left w:val="nil"/>
              <w:bottom w:val="single" w:sz="4" w:space="0" w:color="auto"/>
              <w:right w:val="single" w:sz="4" w:space="0" w:color="auto"/>
            </w:tcBorders>
          </w:tcPr>
          <w:p w:rsidR="00764959" w:rsidRDefault="00764959" w:rsidP="008A799B">
            <w:pPr>
              <w:autoSpaceDE w:val="0"/>
              <w:autoSpaceDN w:val="0"/>
              <w:adjustRightInd w:val="0"/>
              <w:spacing w:after="0" w:line="240" w:lineRule="auto"/>
              <w:jc w:val="both"/>
              <w:rPr>
                <w:rFonts w:ascii="Times New Roman" w:hAnsi="Times New Roman" w:cs="Times New Roman"/>
                <w:sz w:val="20"/>
                <w:szCs w:val="20"/>
              </w:rPr>
            </w:pPr>
          </w:p>
          <w:p w:rsidR="00764959" w:rsidRDefault="00764959" w:rsidP="008A799B">
            <w:pPr>
              <w:autoSpaceDE w:val="0"/>
              <w:autoSpaceDN w:val="0"/>
              <w:adjustRightInd w:val="0"/>
              <w:spacing w:after="0" w:line="240" w:lineRule="auto"/>
              <w:jc w:val="both"/>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8</w:t>
            </w:r>
          </w:p>
        </w:tc>
      </w:tr>
      <w:tr w:rsidR="00764959" w:rsidRPr="00B53132" w:rsidTr="00433B03">
        <w:trPr>
          <w:trHeight w:val="48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3</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 xml:space="preserve">Liebert </w:t>
            </w:r>
          </w:p>
        </w:tc>
        <w:tc>
          <w:tcPr>
            <w:tcW w:w="1417"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NX 15KVA</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UPS 15 KVA</w:t>
            </w:r>
          </w:p>
        </w:tc>
        <w:tc>
          <w:tcPr>
            <w:tcW w:w="993"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386639</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4</w:t>
            </w:r>
          </w:p>
        </w:tc>
      </w:tr>
      <w:tr w:rsidR="00764959" w:rsidRPr="00B53132" w:rsidTr="00433B03">
        <w:trPr>
          <w:trHeight w:val="48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4</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Liebert</w:t>
            </w:r>
          </w:p>
        </w:tc>
        <w:tc>
          <w:tcPr>
            <w:tcW w:w="1417"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NX 15KVA</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UPS 15 KVA</w:t>
            </w:r>
          </w:p>
        </w:tc>
        <w:tc>
          <w:tcPr>
            <w:tcW w:w="993"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386652</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4</w:t>
            </w:r>
          </w:p>
        </w:tc>
      </w:tr>
      <w:tr w:rsidR="00764959" w:rsidRPr="00B53132" w:rsidTr="00433B03">
        <w:trPr>
          <w:trHeight w:val="48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5</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Schneider Electric</w:t>
            </w:r>
          </w:p>
        </w:tc>
        <w:tc>
          <w:tcPr>
            <w:tcW w:w="1417"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PM700 - 175 AMP</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Power Distribution Unit – Pdu</w:t>
            </w:r>
          </w:p>
        </w:tc>
        <w:tc>
          <w:tcPr>
            <w:tcW w:w="993"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LMP1209100-2</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4</w:t>
            </w:r>
          </w:p>
        </w:tc>
      </w:tr>
      <w:tr w:rsidR="00764959" w:rsidRPr="00B53132" w:rsidTr="00433B03">
        <w:trPr>
          <w:trHeight w:val="48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6</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AKCP</w:t>
            </w:r>
          </w:p>
        </w:tc>
        <w:tc>
          <w:tcPr>
            <w:tcW w:w="1417"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SECURITY 5E</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Monitoreo</w:t>
            </w:r>
          </w:p>
        </w:tc>
        <w:tc>
          <w:tcPr>
            <w:tcW w:w="993"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0501011542-8</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4</w:t>
            </w:r>
          </w:p>
        </w:tc>
      </w:tr>
      <w:tr w:rsidR="00764959" w:rsidRPr="00B53132" w:rsidTr="00433B03">
        <w:trPr>
          <w:trHeight w:val="480"/>
          <w:jc w:val="center"/>
        </w:trPr>
        <w:tc>
          <w:tcPr>
            <w:tcW w:w="582" w:type="dxa"/>
            <w:tcBorders>
              <w:top w:val="nil"/>
              <w:left w:val="single" w:sz="4" w:space="0" w:color="auto"/>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7</w:t>
            </w:r>
          </w:p>
        </w:tc>
        <w:tc>
          <w:tcPr>
            <w:tcW w:w="851"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Kidde</w:t>
            </w:r>
          </w:p>
        </w:tc>
        <w:tc>
          <w:tcPr>
            <w:tcW w:w="1417"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Aegis</w:t>
            </w:r>
          </w:p>
        </w:tc>
        <w:tc>
          <w:tcPr>
            <w:tcW w:w="1701"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Consola de detección y extinción / Sistema de extinción</w:t>
            </w:r>
          </w:p>
        </w:tc>
        <w:tc>
          <w:tcPr>
            <w:tcW w:w="993" w:type="dxa"/>
            <w:tcBorders>
              <w:top w:val="nil"/>
              <w:left w:val="nil"/>
              <w:bottom w:val="single" w:sz="4" w:space="0" w:color="auto"/>
              <w:right w:val="single" w:sz="4" w:space="0" w:color="auto"/>
            </w:tcBorders>
            <w:noWrap/>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N/A</w:t>
            </w:r>
          </w:p>
        </w:tc>
        <w:tc>
          <w:tcPr>
            <w:tcW w:w="1134" w:type="dxa"/>
            <w:tcBorders>
              <w:top w:val="nil"/>
              <w:left w:val="nil"/>
              <w:bottom w:val="single" w:sz="4" w:space="0" w:color="auto"/>
              <w:right w:val="single" w:sz="4" w:space="0" w:color="auto"/>
            </w:tcBorders>
          </w:tcPr>
          <w:p w:rsidR="00764959" w:rsidRDefault="00764959" w:rsidP="005829F8">
            <w:pPr>
              <w:autoSpaceDE w:val="0"/>
              <w:autoSpaceDN w:val="0"/>
              <w:adjustRightInd w:val="0"/>
              <w:spacing w:after="0" w:line="240" w:lineRule="auto"/>
              <w:jc w:val="center"/>
              <w:rPr>
                <w:rFonts w:ascii="Times New Roman" w:hAnsi="Times New Roman" w:cs="Times New Roman"/>
                <w:sz w:val="20"/>
                <w:szCs w:val="20"/>
              </w:rPr>
            </w:pPr>
          </w:p>
          <w:p w:rsidR="00764959" w:rsidRPr="00B53132" w:rsidRDefault="00764959" w:rsidP="005829F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w:t>
            </w:r>
          </w:p>
        </w:tc>
        <w:tc>
          <w:tcPr>
            <w:tcW w:w="850" w:type="dxa"/>
            <w:tcBorders>
              <w:top w:val="nil"/>
              <w:left w:val="nil"/>
              <w:bottom w:val="single" w:sz="4" w:space="0" w:color="auto"/>
              <w:right w:val="single" w:sz="4" w:space="0" w:color="auto"/>
            </w:tcBorders>
            <w:vAlign w:val="center"/>
          </w:tcPr>
          <w:p w:rsidR="00764959" w:rsidRPr="00B53132" w:rsidRDefault="00764959" w:rsidP="008A799B">
            <w:pPr>
              <w:autoSpaceDE w:val="0"/>
              <w:autoSpaceDN w:val="0"/>
              <w:adjustRightInd w:val="0"/>
              <w:spacing w:after="0" w:line="240" w:lineRule="auto"/>
              <w:jc w:val="both"/>
              <w:rPr>
                <w:rFonts w:ascii="Times New Roman" w:hAnsi="Times New Roman" w:cs="Times New Roman"/>
                <w:sz w:val="20"/>
                <w:szCs w:val="20"/>
              </w:rPr>
            </w:pPr>
            <w:r w:rsidRPr="00B53132">
              <w:rPr>
                <w:rFonts w:ascii="Times New Roman" w:hAnsi="Times New Roman" w:cs="Times New Roman"/>
                <w:sz w:val="20"/>
                <w:szCs w:val="20"/>
              </w:rPr>
              <w:t>6</w:t>
            </w:r>
          </w:p>
        </w:tc>
      </w:tr>
    </w:tbl>
    <w:p w:rsidR="00764959" w:rsidRDefault="00764959" w:rsidP="00260291">
      <w:pPr>
        <w:autoSpaceDE w:val="0"/>
        <w:autoSpaceDN w:val="0"/>
        <w:adjustRightInd w:val="0"/>
        <w:spacing w:after="0" w:line="240" w:lineRule="auto"/>
        <w:jc w:val="both"/>
        <w:rPr>
          <w:rFonts w:ascii="Times New Roman" w:hAnsi="Times New Roman" w:cs="Times New Roman"/>
          <w:sz w:val="20"/>
          <w:szCs w:val="20"/>
          <w:lang w:val="es-EC" w:eastAsia="es-EC"/>
        </w:rPr>
      </w:pPr>
    </w:p>
    <w:p w:rsidR="00764959" w:rsidRDefault="00764959" w:rsidP="00260291">
      <w:pPr>
        <w:autoSpaceDE w:val="0"/>
        <w:autoSpaceDN w:val="0"/>
        <w:adjustRightInd w:val="0"/>
        <w:spacing w:after="0" w:line="240" w:lineRule="auto"/>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Dentro del mantenimiento preventivo se deberá realizar visitas </w:t>
      </w:r>
      <w:r w:rsidRPr="00B53132">
        <w:rPr>
          <w:rFonts w:ascii="Times New Roman" w:hAnsi="Times New Roman" w:cs="Times New Roman"/>
          <w:sz w:val="20"/>
          <w:szCs w:val="20"/>
        </w:rPr>
        <w:t>Overhaul (con apagado)</w:t>
      </w:r>
      <w:r>
        <w:rPr>
          <w:rFonts w:ascii="Times New Roman" w:hAnsi="Times New Roman" w:cs="Times New Roman"/>
          <w:sz w:val="20"/>
          <w:szCs w:val="20"/>
        </w:rPr>
        <w:t xml:space="preserve"> y </w:t>
      </w:r>
      <w:r w:rsidRPr="00B53132">
        <w:rPr>
          <w:rFonts w:ascii="Times New Roman" w:hAnsi="Times New Roman" w:cs="Times New Roman"/>
          <w:sz w:val="20"/>
          <w:szCs w:val="20"/>
        </w:rPr>
        <w:t>Standard (sin apagado)</w:t>
      </w:r>
      <w:r>
        <w:rPr>
          <w:rFonts w:ascii="Times New Roman" w:hAnsi="Times New Roman" w:cs="Times New Roman"/>
          <w:sz w:val="20"/>
          <w:szCs w:val="20"/>
        </w:rPr>
        <w:t xml:space="preserve">, de acuerdo al cronograma establecido entre el administrador y el contratista. </w:t>
      </w:r>
    </w:p>
    <w:p w:rsidR="00764959" w:rsidRDefault="00764959" w:rsidP="00260291">
      <w:pPr>
        <w:autoSpaceDE w:val="0"/>
        <w:autoSpaceDN w:val="0"/>
        <w:adjustRightInd w:val="0"/>
        <w:spacing w:after="0" w:line="240" w:lineRule="auto"/>
        <w:jc w:val="both"/>
        <w:rPr>
          <w:rFonts w:ascii="Times New Roman" w:hAnsi="Times New Roman" w:cs="Times New Roman"/>
          <w:sz w:val="20"/>
          <w:szCs w:val="20"/>
          <w:lang w:val="es-EC" w:eastAsia="es-EC"/>
        </w:rPr>
      </w:pPr>
    </w:p>
    <w:p w:rsidR="00260291" w:rsidRPr="00260291" w:rsidRDefault="00260291" w:rsidP="009F214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260291">
        <w:rPr>
          <w:rFonts w:ascii="Times New Roman" w:hAnsi="Times New Roman" w:cs="Times New Roman"/>
          <w:sz w:val="20"/>
          <w:szCs w:val="20"/>
          <w:lang w:val="es-EC"/>
        </w:rPr>
        <w:t>D</w:t>
      </w:r>
      <w:r w:rsidR="00F7571C">
        <w:rPr>
          <w:rFonts w:ascii="Times New Roman" w:hAnsi="Times New Roman" w:cs="Times New Roman"/>
          <w:sz w:val="20"/>
          <w:szCs w:val="20"/>
          <w:lang w:val="es-EC"/>
        </w:rPr>
        <w:t xml:space="preserve">entro </w:t>
      </w:r>
      <w:r w:rsidR="00F7571C" w:rsidRPr="00260291">
        <w:rPr>
          <w:rFonts w:ascii="Times New Roman" w:hAnsi="Times New Roman" w:cs="Times New Roman"/>
          <w:sz w:val="20"/>
          <w:szCs w:val="20"/>
          <w:lang w:val="es-EC"/>
        </w:rPr>
        <w:t>del primer mantenimiento</w:t>
      </w:r>
      <w:r w:rsidR="00F7571C">
        <w:rPr>
          <w:rFonts w:ascii="Times New Roman" w:hAnsi="Times New Roman" w:cs="Times New Roman"/>
          <w:sz w:val="20"/>
          <w:szCs w:val="20"/>
          <w:lang w:val="es-EC"/>
        </w:rPr>
        <w:t xml:space="preserve"> d</w:t>
      </w:r>
      <w:r w:rsidRPr="00260291">
        <w:rPr>
          <w:rFonts w:ascii="Times New Roman" w:hAnsi="Times New Roman" w:cs="Times New Roman"/>
          <w:sz w:val="20"/>
          <w:szCs w:val="20"/>
          <w:lang w:val="es-EC"/>
        </w:rPr>
        <w:t>eberá entregar  lo siguiente</w:t>
      </w:r>
      <w:r w:rsidR="00E03400">
        <w:rPr>
          <w:rFonts w:ascii="Times New Roman" w:hAnsi="Times New Roman" w:cs="Times New Roman"/>
          <w:sz w:val="20"/>
          <w:szCs w:val="20"/>
          <w:lang w:val="es-EC"/>
        </w:rPr>
        <w:t xml:space="preserve">: </w:t>
      </w:r>
      <w:r w:rsidRPr="00260291">
        <w:rPr>
          <w:rFonts w:ascii="Times New Roman" w:hAnsi="Times New Roman" w:cs="Times New Roman"/>
          <w:sz w:val="20"/>
          <w:szCs w:val="20"/>
          <w:lang w:val="es-EC"/>
        </w:rPr>
        <w:t xml:space="preserve"> </w:t>
      </w:r>
      <w:r w:rsidR="00AC06C3">
        <w:rPr>
          <w:rFonts w:ascii="Times New Roman" w:hAnsi="Times New Roman" w:cs="Times New Roman"/>
          <w:sz w:val="20"/>
          <w:szCs w:val="20"/>
          <w:lang w:val="es-EC"/>
        </w:rPr>
        <w:t>(1er trimestre)</w:t>
      </w:r>
      <w:r w:rsidR="00F7571C">
        <w:rPr>
          <w:rFonts w:ascii="Times New Roman" w:hAnsi="Times New Roman" w:cs="Times New Roman"/>
          <w:sz w:val="20"/>
          <w:szCs w:val="20"/>
          <w:lang w:val="es-EC"/>
        </w:rPr>
        <w:t xml:space="preserve"> </w:t>
      </w:r>
    </w:p>
    <w:p w:rsidR="00260291" w:rsidRPr="00B53132" w:rsidRDefault="00260291" w:rsidP="00260291">
      <w:pPr>
        <w:autoSpaceDE w:val="0"/>
        <w:autoSpaceDN w:val="0"/>
        <w:adjustRightInd w:val="0"/>
        <w:spacing w:after="0" w:line="240" w:lineRule="auto"/>
        <w:jc w:val="both"/>
        <w:rPr>
          <w:rFonts w:ascii="Times New Roman" w:hAnsi="Times New Roman" w:cs="Times New Roman"/>
          <w:sz w:val="20"/>
          <w:szCs w:val="20"/>
          <w:lang w:val="es-EC"/>
        </w:rPr>
      </w:pPr>
    </w:p>
    <w:p w:rsidR="00260291" w:rsidRPr="00D54956"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D54956">
        <w:rPr>
          <w:rFonts w:ascii="Times New Roman" w:hAnsi="Times New Roman" w:cs="Times New Roman"/>
          <w:sz w:val="20"/>
          <w:szCs w:val="20"/>
          <w:lang w:val="es-EC"/>
        </w:rPr>
        <w:t xml:space="preserve">Un diagrama unifilar del </w:t>
      </w:r>
      <w:r w:rsidR="00624DAD" w:rsidRPr="00D54956">
        <w:rPr>
          <w:rFonts w:ascii="Times New Roman" w:hAnsi="Times New Roman" w:cs="Times New Roman"/>
          <w:sz w:val="20"/>
          <w:szCs w:val="20"/>
          <w:lang w:val="es-EC"/>
        </w:rPr>
        <w:t>Centro de Cómputo de Guayaquil.</w:t>
      </w:r>
    </w:p>
    <w:p w:rsidR="00260291" w:rsidRPr="00D54956"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D54956">
        <w:rPr>
          <w:rFonts w:ascii="Times New Roman" w:hAnsi="Times New Roman" w:cs="Times New Roman"/>
          <w:sz w:val="20"/>
          <w:szCs w:val="20"/>
          <w:lang w:val="es-EC"/>
        </w:rPr>
        <w:t>Diagrama de Centro de Datos, memoria técnica actualizada.</w:t>
      </w:r>
    </w:p>
    <w:p w:rsidR="00260291" w:rsidRPr="00B53132"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 xml:space="preserve">Manual Sistema de control de acceso físico al centro de dato-Biométrico </w:t>
      </w:r>
    </w:p>
    <w:p w:rsidR="00260291" w:rsidRPr="00B53132"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Procedimientos para la administración y monitoreo de alarmas del Centro de Datos.</w:t>
      </w:r>
    </w:p>
    <w:p w:rsidR="00260291" w:rsidRPr="00B53132"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Medidas de seguridad físicas y ambientales implementadas en el centro de dato.</w:t>
      </w:r>
    </w:p>
    <w:p w:rsidR="00260291" w:rsidRPr="00B53132"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detección y extinción de incendios.</w:t>
      </w:r>
    </w:p>
    <w:p w:rsidR="00260291" w:rsidRPr="00B53132"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respaldo de energía.</w:t>
      </w:r>
    </w:p>
    <w:p w:rsidR="00260291" w:rsidRDefault="00260291" w:rsidP="009F2149">
      <w:pPr>
        <w:numPr>
          <w:ilvl w:val="0"/>
          <w:numId w:val="12"/>
        </w:numPr>
        <w:autoSpaceDE w:val="0"/>
        <w:autoSpaceDN w:val="0"/>
        <w:adjustRightInd w:val="0"/>
        <w:spacing w:after="0" w:line="240" w:lineRule="auto"/>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aire acondicionado.</w:t>
      </w:r>
    </w:p>
    <w:p w:rsidR="00F84F80" w:rsidRPr="00F84F80" w:rsidRDefault="00F84F80" w:rsidP="00F84F80">
      <w:pPr>
        <w:autoSpaceDE w:val="0"/>
        <w:autoSpaceDN w:val="0"/>
        <w:adjustRightInd w:val="0"/>
        <w:spacing w:after="0" w:line="240" w:lineRule="auto"/>
        <w:ind w:left="780"/>
        <w:jc w:val="both"/>
        <w:rPr>
          <w:rFonts w:ascii="Times New Roman" w:hAnsi="Times New Roman" w:cs="Times New Roman"/>
          <w:sz w:val="20"/>
          <w:szCs w:val="20"/>
          <w:lang w:val="es-EC"/>
        </w:rPr>
      </w:pPr>
    </w:p>
    <w:p w:rsidR="00E130BA" w:rsidRPr="00E130BA" w:rsidRDefault="00F7571C" w:rsidP="009F2149">
      <w:pPr>
        <w:pStyle w:val="Prrafodelista"/>
        <w:numPr>
          <w:ilvl w:val="0"/>
          <w:numId w:val="11"/>
        </w:numPr>
        <w:jc w:val="both"/>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En </w:t>
      </w:r>
      <w:r w:rsidR="00624DAD">
        <w:rPr>
          <w:rFonts w:ascii="Times New Roman" w:hAnsi="Times New Roman" w:cs="Times New Roman"/>
          <w:sz w:val="20"/>
          <w:szCs w:val="20"/>
          <w:lang w:val="es-EC" w:eastAsia="es-EC"/>
        </w:rPr>
        <w:t>cada</w:t>
      </w:r>
      <w:r>
        <w:rPr>
          <w:rFonts w:ascii="Times New Roman" w:hAnsi="Times New Roman" w:cs="Times New Roman"/>
          <w:sz w:val="20"/>
          <w:szCs w:val="20"/>
          <w:lang w:val="es-EC" w:eastAsia="es-EC"/>
        </w:rPr>
        <w:t xml:space="preserve"> mantenimiento, c</w:t>
      </w:r>
      <w:r w:rsidR="00E130BA" w:rsidRPr="00E130BA">
        <w:rPr>
          <w:rFonts w:ascii="Times New Roman" w:hAnsi="Times New Roman" w:cs="Times New Roman"/>
          <w:sz w:val="20"/>
          <w:szCs w:val="20"/>
          <w:lang w:val="es-EC" w:eastAsia="es-EC"/>
        </w:rPr>
        <w:t xml:space="preserve">omo productos </w:t>
      </w:r>
      <w:r>
        <w:rPr>
          <w:rFonts w:ascii="Times New Roman" w:hAnsi="Times New Roman" w:cs="Times New Roman"/>
          <w:sz w:val="20"/>
          <w:szCs w:val="20"/>
          <w:lang w:val="es-EC" w:eastAsia="es-EC"/>
        </w:rPr>
        <w:t>d</w:t>
      </w:r>
      <w:r w:rsidR="00E130BA" w:rsidRPr="00E130BA">
        <w:rPr>
          <w:rFonts w:ascii="Times New Roman" w:hAnsi="Times New Roman" w:cs="Times New Roman"/>
          <w:sz w:val="20"/>
          <w:szCs w:val="20"/>
          <w:lang w:val="es-EC" w:eastAsia="es-EC"/>
        </w:rPr>
        <w:t>el cumplimiento de las actividades</w:t>
      </w:r>
      <w:r w:rsidR="00E130BA">
        <w:rPr>
          <w:rFonts w:ascii="Times New Roman" w:hAnsi="Times New Roman" w:cs="Times New Roman"/>
          <w:sz w:val="20"/>
          <w:szCs w:val="20"/>
          <w:lang w:val="es-EC" w:eastAsia="es-EC"/>
        </w:rPr>
        <w:t xml:space="preserve">, el contratista </w:t>
      </w:r>
      <w:r w:rsidR="00E130BA" w:rsidRPr="00E130BA">
        <w:rPr>
          <w:rFonts w:ascii="Times New Roman" w:hAnsi="Times New Roman" w:cs="Times New Roman"/>
          <w:sz w:val="20"/>
          <w:szCs w:val="20"/>
          <w:lang w:val="es-EC" w:eastAsia="es-EC"/>
        </w:rPr>
        <w:t>deberá entregar , la siguiente documentación:</w:t>
      </w:r>
    </w:p>
    <w:p w:rsidR="00E130BA" w:rsidRDefault="00E130BA" w:rsidP="009F2149">
      <w:pPr>
        <w:pStyle w:val="Prrafodelista"/>
        <w:numPr>
          <w:ilvl w:val="0"/>
          <w:numId w:val="25"/>
        </w:numPr>
        <w:jc w:val="both"/>
        <w:rPr>
          <w:rFonts w:ascii="Times New Roman" w:hAnsi="Times New Roman" w:cs="Times New Roman"/>
          <w:sz w:val="20"/>
          <w:szCs w:val="20"/>
          <w:lang w:val="es-EC" w:eastAsia="es-EC"/>
        </w:rPr>
      </w:pPr>
      <w:r w:rsidRPr="00451413">
        <w:rPr>
          <w:rFonts w:ascii="Times New Roman" w:hAnsi="Times New Roman" w:cs="Times New Roman"/>
          <w:sz w:val="20"/>
          <w:szCs w:val="20"/>
          <w:lang w:val="es-EC" w:eastAsia="es-EC"/>
        </w:rPr>
        <w:t xml:space="preserve">Ordenes de trabajos debidamente firmadas por el oferente y </w:t>
      </w:r>
      <w:r>
        <w:rPr>
          <w:rFonts w:ascii="Times New Roman" w:hAnsi="Times New Roman" w:cs="Times New Roman"/>
          <w:sz w:val="20"/>
          <w:szCs w:val="20"/>
          <w:lang w:val="es-EC" w:eastAsia="es-EC"/>
        </w:rPr>
        <w:t>el administrador del contrato</w:t>
      </w:r>
      <w:r w:rsidRPr="00451413">
        <w:rPr>
          <w:rFonts w:ascii="Times New Roman" w:hAnsi="Times New Roman" w:cs="Times New Roman"/>
          <w:sz w:val="20"/>
          <w:szCs w:val="20"/>
          <w:lang w:val="es-EC" w:eastAsia="es-EC"/>
        </w:rPr>
        <w:t>., documentos que deben incluir el nombre del técnico asignado, la fecha y hora del requerimiento y la descripción del servicio de mantenimiento preventivo</w:t>
      </w:r>
    </w:p>
    <w:p w:rsidR="00624DAD" w:rsidRDefault="00E130BA" w:rsidP="00764959">
      <w:pPr>
        <w:pStyle w:val="Prrafodelista"/>
        <w:numPr>
          <w:ilvl w:val="0"/>
          <w:numId w:val="25"/>
        </w:numPr>
        <w:jc w:val="both"/>
        <w:rPr>
          <w:rFonts w:ascii="Times New Roman" w:hAnsi="Times New Roman" w:cs="Times New Roman"/>
          <w:sz w:val="20"/>
          <w:szCs w:val="20"/>
          <w:lang w:val="es-EC" w:eastAsia="es-EC"/>
        </w:rPr>
      </w:pPr>
      <w:r w:rsidRPr="00373547">
        <w:rPr>
          <w:rFonts w:ascii="Times New Roman" w:hAnsi="Times New Roman" w:cs="Times New Roman"/>
          <w:sz w:val="20"/>
          <w:szCs w:val="20"/>
          <w:lang w:val="es-EC" w:eastAsia="es-EC"/>
        </w:rPr>
        <w:lastRenderedPageBreak/>
        <w:t>Informes técnicos detallados de las visitas de mantenimiento preventivo, que se incluyan las respectivas conclusiones y recomendaciones</w:t>
      </w:r>
    </w:p>
    <w:p w:rsidR="00764959" w:rsidRPr="00764959" w:rsidRDefault="00764959" w:rsidP="00764959">
      <w:pPr>
        <w:pStyle w:val="Prrafodelista"/>
        <w:ind w:left="1080"/>
        <w:jc w:val="both"/>
        <w:rPr>
          <w:rFonts w:ascii="Times New Roman" w:hAnsi="Times New Roman" w:cs="Times New Roman"/>
          <w:sz w:val="20"/>
          <w:szCs w:val="20"/>
          <w:lang w:val="es-EC" w:eastAsia="es-EC"/>
        </w:rPr>
      </w:pPr>
    </w:p>
    <w:p w:rsidR="00B53132" w:rsidRPr="00B53132" w:rsidRDefault="00B53132" w:rsidP="000F0713">
      <w:pPr>
        <w:pStyle w:val="Prrafodelista"/>
        <w:numPr>
          <w:ilvl w:val="1"/>
          <w:numId w:val="3"/>
        </w:numPr>
        <w:autoSpaceDE w:val="0"/>
        <w:autoSpaceDN w:val="0"/>
        <w:adjustRightInd w:val="0"/>
        <w:spacing w:after="0" w:line="240" w:lineRule="auto"/>
        <w:jc w:val="both"/>
        <w:rPr>
          <w:rFonts w:ascii="Times New Roman" w:hAnsi="Times New Roman" w:cs="Times New Roman"/>
          <w:b/>
          <w:sz w:val="20"/>
          <w:szCs w:val="20"/>
          <w:lang w:val="es-EC"/>
        </w:rPr>
      </w:pPr>
      <w:r w:rsidRPr="00B53132">
        <w:rPr>
          <w:rFonts w:ascii="Times New Roman" w:hAnsi="Times New Roman" w:cs="Times New Roman"/>
          <w:b/>
          <w:sz w:val="20"/>
          <w:szCs w:val="20"/>
          <w:lang w:val="es-EC"/>
        </w:rPr>
        <w:t xml:space="preserve">Mantenimiento </w:t>
      </w:r>
      <w:r w:rsidR="00E130BA">
        <w:rPr>
          <w:rFonts w:ascii="Times New Roman" w:hAnsi="Times New Roman" w:cs="Times New Roman"/>
          <w:b/>
          <w:sz w:val="20"/>
          <w:szCs w:val="20"/>
          <w:lang w:val="es-EC"/>
        </w:rPr>
        <w:t>correctivo</w:t>
      </w:r>
      <w:r w:rsidRPr="00B53132">
        <w:rPr>
          <w:rFonts w:ascii="Times New Roman" w:hAnsi="Times New Roman" w:cs="Times New Roman"/>
          <w:b/>
          <w:sz w:val="20"/>
          <w:szCs w:val="20"/>
          <w:lang w:val="es-EC"/>
        </w:rPr>
        <w:t xml:space="preserve"> </w:t>
      </w:r>
      <w:r w:rsidR="00E130BA">
        <w:rPr>
          <w:rFonts w:ascii="Times New Roman" w:hAnsi="Times New Roman" w:cs="Times New Roman"/>
          <w:b/>
          <w:sz w:val="20"/>
          <w:szCs w:val="20"/>
          <w:lang w:val="es-EC"/>
        </w:rPr>
        <w:t xml:space="preserve"> y soporte técnico </w:t>
      </w:r>
    </w:p>
    <w:p w:rsidR="00B53132" w:rsidRDefault="00B53132" w:rsidP="00B53132">
      <w:pPr>
        <w:autoSpaceDE w:val="0"/>
        <w:autoSpaceDN w:val="0"/>
        <w:adjustRightInd w:val="0"/>
        <w:spacing w:after="0" w:line="240" w:lineRule="auto"/>
        <w:jc w:val="both"/>
        <w:rPr>
          <w:rFonts w:ascii="Times New Roman" w:hAnsi="Times New Roman" w:cs="Times New Roman"/>
          <w:sz w:val="20"/>
          <w:szCs w:val="20"/>
          <w:lang w:val="es-EC"/>
        </w:rPr>
      </w:pPr>
    </w:p>
    <w:p w:rsidR="00764959" w:rsidRDefault="00DA6FD0" w:rsidP="00F7735B">
      <w:pPr>
        <w:autoSpaceDE w:val="0"/>
        <w:autoSpaceDN w:val="0"/>
        <w:adjustRightInd w:val="0"/>
        <w:spacing w:after="0" w:line="240" w:lineRule="auto"/>
        <w:ind w:left="360"/>
        <w:jc w:val="both"/>
        <w:rPr>
          <w:rFonts w:ascii="Times New Roman" w:hAnsi="Times New Roman" w:cs="Times New Roman"/>
          <w:sz w:val="20"/>
          <w:szCs w:val="20"/>
          <w:lang w:val="es-EC"/>
        </w:rPr>
      </w:pPr>
      <w:r>
        <w:rPr>
          <w:rFonts w:ascii="Times New Roman" w:hAnsi="Times New Roman" w:cs="Times New Roman"/>
          <w:sz w:val="20"/>
          <w:szCs w:val="20"/>
          <w:lang w:val="es-EC"/>
        </w:rPr>
        <w:t>Este servicio incluye:</w:t>
      </w:r>
    </w:p>
    <w:p w:rsidR="00764959" w:rsidRDefault="00764959"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764959">
        <w:rPr>
          <w:rFonts w:ascii="Times New Roman" w:hAnsi="Times New Roman" w:cs="Times New Roman"/>
          <w:sz w:val="20"/>
          <w:szCs w:val="20"/>
          <w:lang w:val="es-EC"/>
        </w:rPr>
        <w:t>Desmontaje de consola  BOSCH y sus componentes</w:t>
      </w:r>
    </w:p>
    <w:p w:rsidR="00463205" w:rsidRDefault="00463205"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Limpieza de polvo y ajustes de los soportes (en caso de ser necesario) del piso (</w:t>
      </w:r>
      <w:r w:rsidRPr="000A5D56">
        <w:rPr>
          <w:rFonts w:ascii="Times New Roman" w:hAnsi="Times New Roman" w:cs="Times New Roman"/>
          <w:sz w:val="20"/>
          <w:szCs w:val="20"/>
          <w:lang w:val="es-EC"/>
        </w:rPr>
        <w:t>7 metros x 4 metros)</w:t>
      </w:r>
    </w:p>
    <w:p w:rsidR="00463205" w:rsidRDefault="00463205"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Pintura de la puerta del centro de cómputo (93cm x 209 cm)</w:t>
      </w:r>
    </w:p>
    <w:p w:rsidR="00DA6FD0" w:rsidRDefault="00DA6FD0"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764959">
        <w:rPr>
          <w:rFonts w:ascii="Times New Roman" w:hAnsi="Times New Roman" w:cs="Times New Roman"/>
          <w:sz w:val="20"/>
          <w:szCs w:val="20"/>
          <w:lang w:val="es-EC"/>
        </w:rPr>
        <w:t>La reposición de elementos consumibles como: líquido refrigerante, humificadores, rodamientos y cualquier otro elemento que por el propio funcionamiento de los equipos requiera cambio, con su respectiva instalación, configuración y pruebas de funcionamiento. A excepción de la recarga de agente limpio en el sistema de detección y extinción de incendios.</w:t>
      </w:r>
    </w:p>
    <w:p w:rsidR="00DA6FD0" w:rsidRDefault="00DA6FD0"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764959">
        <w:rPr>
          <w:rFonts w:ascii="Times New Roman" w:hAnsi="Times New Roman" w:cs="Times New Roman"/>
          <w:sz w:val="20"/>
          <w:szCs w:val="20"/>
          <w:lang w:val="es-EC"/>
        </w:rPr>
        <w:t>Todos los repuestos detallados en la tabla Nro.3, con su respectiva instalación y configuración necesaria para reparar un equipo dañado.</w:t>
      </w:r>
    </w:p>
    <w:p w:rsidR="00DA6FD0" w:rsidRDefault="00DA6FD0"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764959">
        <w:rPr>
          <w:rFonts w:ascii="Times New Roman" w:hAnsi="Times New Roman" w:cs="Times New Roman"/>
          <w:sz w:val="20"/>
          <w:szCs w:val="20"/>
          <w:lang w:val="es-EC"/>
        </w:rPr>
        <w:t xml:space="preserve">Los repuestos adicionales que se puedan requerir y que no estén incluidos en la tabla 3 se podrán adquirir siempre y cuando no supere el valor establecido para el mantenimiento correctivo y soporte técnico, en el caso que al final de contrato no se haya utilizado todos los rubros detallados, estos NO serán PAGADOS.  </w:t>
      </w:r>
    </w:p>
    <w:p w:rsidR="00DA6FD0" w:rsidRPr="00764959" w:rsidRDefault="00DA6FD0" w:rsidP="00764959">
      <w:pPr>
        <w:pStyle w:val="Prrafodelista"/>
        <w:numPr>
          <w:ilvl w:val="0"/>
          <w:numId w:val="11"/>
        </w:numPr>
        <w:autoSpaceDE w:val="0"/>
        <w:autoSpaceDN w:val="0"/>
        <w:adjustRightInd w:val="0"/>
        <w:spacing w:after="0" w:line="240" w:lineRule="auto"/>
        <w:jc w:val="both"/>
        <w:rPr>
          <w:rFonts w:ascii="Times New Roman" w:hAnsi="Times New Roman" w:cs="Times New Roman"/>
          <w:sz w:val="20"/>
          <w:szCs w:val="20"/>
          <w:lang w:val="es-EC"/>
        </w:rPr>
      </w:pPr>
      <w:r w:rsidRPr="00764959">
        <w:rPr>
          <w:rFonts w:ascii="Times New Roman" w:hAnsi="Times New Roman" w:cs="Times New Roman"/>
          <w:sz w:val="20"/>
          <w:szCs w:val="20"/>
          <w:lang w:val="es-EC" w:eastAsia="es-EC"/>
        </w:rPr>
        <w:t>Todos los componentes de los sistemas instalados en el Centro de Cómputo  como:</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 xml:space="preserve">Software de control de acceso (administración), actualmente funciona bajo Winxp éste debe ser actualizado para que soporte mínimo </w:t>
      </w:r>
      <w:r>
        <w:rPr>
          <w:rFonts w:ascii="Times New Roman" w:hAnsi="Times New Roman" w:cs="Times New Roman"/>
          <w:sz w:val="20"/>
          <w:szCs w:val="20"/>
          <w:lang w:val="es-EC" w:eastAsia="es-EC"/>
        </w:rPr>
        <w:t xml:space="preserve">Windows </w:t>
      </w:r>
      <w:r w:rsidRPr="00232B63">
        <w:rPr>
          <w:rFonts w:ascii="Times New Roman" w:hAnsi="Times New Roman" w:cs="Times New Roman"/>
          <w:sz w:val="20"/>
          <w:szCs w:val="20"/>
          <w:lang w:val="es-EC" w:eastAsia="es-EC"/>
        </w:rPr>
        <w:t>8</w:t>
      </w:r>
      <w:r>
        <w:rPr>
          <w:rFonts w:ascii="Times New Roman" w:hAnsi="Times New Roman" w:cs="Times New Roman"/>
          <w:sz w:val="20"/>
          <w:szCs w:val="20"/>
          <w:lang w:val="es-EC" w:eastAsia="es-EC"/>
        </w:rPr>
        <w:t xml:space="preserve"> o superior</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Kit de fuentes de alimentación</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Toberas</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Detectores de humo</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Luces estroboscópicas y sirenas</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 xml:space="preserve">Pulsadores manuales de descarga/aborto del agente limpio </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Cerraduras electrónicas</w:t>
      </w:r>
    </w:p>
    <w:p w:rsidR="00DA6FD0" w:rsidRPr="00232B63" w:rsidRDefault="00DA6FD0" w:rsidP="00DA6FD0">
      <w:pPr>
        <w:pStyle w:val="Prrafodelista"/>
        <w:numPr>
          <w:ilvl w:val="0"/>
          <w:numId w:val="10"/>
        </w:numPr>
        <w:jc w:val="both"/>
        <w:rPr>
          <w:rFonts w:ascii="Times New Roman" w:hAnsi="Times New Roman" w:cs="Times New Roman"/>
          <w:sz w:val="20"/>
          <w:szCs w:val="20"/>
          <w:lang w:val="es-EC" w:eastAsia="es-EC"/>
        </w:rPr>
      </w:pPr>
      <w:r w:rsidRPr="00232B63">
        <w:rPr>
          <w:rFonts w:ascii="Times New Roman" w:hAnsi="Times New Roman" w:cs="Times New Roman"/>
          <w:sz w:val="20"/>
          <w:szCs w:val="20"/>
          <w:lang w:val="es-EC" w:eastAsia="es-EC"/>
        </w:rPr>
        <w:t>Cubrir un plan prepago para monitoreo de temperatura del DC</w:t>
      </w:r>
    </w:p>
    <w:p w:rsidR="00624DAD" w:rsidRDefault="009C6403" w:rsidP="00B53132">
      <w:pPr>
        <w:autoSpaceDE w:val="0"/>
        <w:autoSpaceDN w:val="0"/>
        <w:adjustRightInd w:val="0"/>
        <w:spacing w:after="0" w:line="240" w:lineRule="auto"/>
        <w:jc w:val="both"/>
        <w:rPr>
          <w:rFonts w:ascii="Times New Roman" w:hAnsi="Times New Roman" w:cs="Times New Roman"/>
          <w:sz w:val="20"/>
          <w:szCs w:val="20"/>
          <w:lang w:val="es-EC"/>
        </w:rPr>
      </w:pPr>
      <w:r>
        <w:rPr>
          <w:rFonts w:ascii="Times New Roman" w:hAnsi="Times New Roman" w:cs="Times New Roman"/>
          <w:sz w:val="20"/>
          <w:szCs w:val="20"/>
          <w:lang w:val="es-EC"/>
        </w:rPr>
        <w:t>A continuación se detalla los repuestos</w:t>
      </w:r>
      <w:r w:rsidR="0034663B">
        <w:rPr>
          <w:rFonts w:ascii="Times New Roman" w:hAnsi="Times New Roman" w:cs="Times New Roman"/>
          <w:sz w:val="20"/>
          <w:szCs w:val="20"/>
          <w:lang w:val="es-EC"/>
        </w:rPr>
        <w:t xml:space="preserve"> y materiales</w:t>
      </w:r>
      <w:r w:rsidR="00F84F80">
        <w:rPr>
          <w:rFonts w:ascii="Times New Roman" w:hAnsi="Times New Roman" w:cs="Times New Roman"/>
          <w:sz w:val="20"/>
          <w:szCs w:val="20"/>
          <w:lang w:val="es-EC"/>
        </w:rPr>
        <w:t xml:space="preserve"> para el equipo de centro de </w:t>
      </w:r>
      <w:r w:rsidR="00312A65">
        <w:rPr>
          <w:rFonts w:ascii="Times New Roman" w:hAnsi="Times New Roman" w:cs="Times New Roman"/>
          <w:sz w:val="20"/>
          <w:szCs w:val="20"/>
          <w:lang w:val="es-EC"/>
        </w:rPr>
        <w:t xml:space="preserve">cómputo </w:t>
      </w:r>
      <w:r w:rsidR="00F84F80">
        <w:rPr>
          <w:rFonts w:ascii="Times New Roman" w:hAnsi="Times New Roman" w:cs="Times New Roman"/>
          <w:sz w:val="20"/>
          <w:szCs w:val="20"/>
          <w:lang w:val="es-EC"/>
        </w:rPr>
        <w:t xml:space="preserve"> </w:t>
      </w:r>
      <w:r>
        <w:rPr>
          <w:rFonts w:ascii="Times New Roman" w:hAnsi="Times New Roman" w:cs="Times New Roman"/>
          <w:sz w:val="20"/>
          <w:szCs w:val="20"/>
          <w:lang w:val="es-EC"/>
        </w:rPr>
        <w:t xml:space="preserve"> </w:t>
      </w:r>
      <w:r w:rsidR="00F911D3">
        <w:rPr>
          <w:rFonts w:ascii="Times New Roman" w:hAnsi="Times New Roman" w:cs="Times New Roman"/>
          <w:sz w:val="20"/>
          <w:szCs w:val="20"/>
          <w:lang w:val="es-EC"/>
        </w:rPr>
        <w:t xml:space="preserve">que el </w:t>
      </w:r>
      <w:r w:rsidR="00260291">
        <w:rPr>
          <w:rFonts w:ascii="Times New Roman" w:hAnsi="Times New Roman" w:cs="Times New Roman"/>
          <w:sz w:val="20"/>
          <w:szCs w:val="20"/>
          <w:lang w:val="es-EC"/>
        </w:rPr>
        <w:t xml:space="preserve">contratista  deberá </w:t>
      </w:r>
      <w:r w:rsidR="004A309E">
        <w:rPr>
          <w:rFonts w:ascii="Times New Roman" w:hAnsi="Times New Roman" w:cs="Times New Roman"/>
          <w:sz w:val="20"/>
          <w:szCs w:val="20"/>
          <w:lang w:val="es-EC"/>
        </w:rPr>
        <w:t>proveer en caso de mantenimiento correctivo</w:t>
      </w:r>
      <w:r w:rsidR="00260291">
        <w:rPr>
          <w:rFonts w:ascii="Times New Roman" w:hAnsi="Times New Roman" w:cs="Times New Roman"/>
          <w:sz w:val="20"/>
          <w:szCs w:val="20"/>
          <w:lang w:val="es-EC"/>
        </w:rPr>
        <w:t xml:space="preserve"> al administrador dur</w:t>
      </w:r>
      <w:r w:rsidR="004A309E">
        <w:rPr>
          <w:rFonts w:ascii="Times New Roman" w:hAnsi="Times New Roman" w:cs="Times New Roman"/>
          <w:sz w:val="20"/>
          <w:szCs w:val="20"/>
          <w:lang w:val="es-EC"/>
        </w:rPr>
        <w:t>ante la ejecución del contrato</w:t>
      </w:r>
    </w:p>
    <w:p w:rsidR="00624DAD" w:rsidRDefault="00624DAD" w:rsidP="00B53132">
      <w:pPr>
        <w:autoSpaceDE w:val="0"/>
        <w:autoSpaceDN w:val="0"/>
        <w:adjustRightInd w:val="0"/>
        <w:spacing w:after="0" w:line="240" w:lineRule="auto"/>
        <w:jc w:val="both"/>
        <w:rPr>
          <w:rFonts w:ascii="Times New Roman" w:hAnsi="Times New Roman" w:cs="Times New Roman"/>
          <w:sz w:val="20"/>
          <w:szCs w:val="20"/>
          <w:lang w:val="es-EC"/>
        </w:rPr>
      </w:pPr>
    </w:p>
    <w:p w:rsidR="009C6403" w:rsidRDefault="009C6403" w:rsidP="00B53132">
      <w:pPr>
        <w:autoSpaceDE w:val="0"/>
        <w:autoSpaceDN w:val="0"/>
        <w:adjustRightInd w:val="0"/>
        <w:spacing w:after="0" w:line="240" w:lineRule="auto"/>
        <w:jc w:val="both"/>
        <w:rPr>
          <w:rFonts w:ascii="Times New Roman" w:hAnsi="Times New Roman" w:cs="Times New Roman"/>
          <w:sz w:val="20"/>
          <w:szCs w:val="20"/>
          <w:lang w:val="es-EC"/>
        </w:rPr>
      </w:pPr>
    </w:p>
    <w:tbl>
      <w:tblPr>
        <w:tblW w:w="7467" w:type="dxa"/>
        <w:jc w:val="center"/>
        <w:tblInd w:w="-595" w:type="dxa"/>
        <w:tblLayout w:type="fixed"/>
        <w:tblCellMar>
          <w:left w:w="70" w:type="dxa"/>
          <w:right w:w="70" w:type="dxa"/>
        </w:tblCellMar>
        <w:tblLook w:val="04A0"/>
      </w:tblPr>
      <w:tblGrid>
        <w:gridCol w:w="1658"/>
        <w:gridCol w:w="4313"/>
        <w:gridCol w:w="1496"/>
      </w:tblGrid>
      <w:tr w:rsidR="009C6403" w:rsidRPr="009C6403" w:rsidTr="00232B63">
        <w:trPr>
          <w:trHeight w:val="300"/>
          <w:jc w:val="center"/>
        </w:trPr>
        <w:tc>
          <w:tcPr>
            <w:tcW w:w="746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4663B" w:rsidRPr="00433B03" w:rsidRDefault="00260291" w:rsidP="009C6403">
            <w:pPr>
              <w:spacing w:after="0" w:line="240" w:lineRule="auto"/>
              <w:jc w:val="center"/>
              <w:rPr>
                <w:rFonts w:ascii="Times New Roman" w:hAnsi="Times New Roman" w:cs="Times New Roman"/>
                <w:b/>
                <w:sz w:val="18"/>
                <w:szCs w:val="20"/>
                <w:u w:val="single"/>
                <w:lang w:val="es-EC"/>
              </w:rPr>
            </w:pPr>
            <w:r w:rsidRPr="00433B03">
              <w:rPr>
                <w:rFonts w:ascii="Times New Roman" w:hAnsi="Times New Roman" w:cs="Times New Roman"/>
                <w:b/>
                <w:sz w:val="18"/>
                <w:szCs w:val="20"/>
                <w:u w:val="single"/>
                <w:lang w:val="es-EC"/>
              </w:rPr>
              <w:t>Tabla No. 3</w:t>
            </w:r>
          </w:p>
          <w:p w:rsidR="00232B63" w:rsidRPr="00433B03" w:rsidRDefault="00260291" w:rsidP="009C6403">
            <w:pPr>
              <w:spacing w:after="0" w:line="240" w:lineRule="auto"/>
              <w:jc w:val="center"/>
              <w:rPr>
                <w:rFonts w:ascii="Times New Roman" w:eastAsia="Times New Roman" w:hAnsi="Times New Roman" w:cs="Times New Roman"/>
                <w:b/>
                <w:bCs/>
                <w:color w:val="000000"/>
                <w:sz w:val="18"/>
                <w:szCs w:val="20"/>
              </w:rPr>
            </w:pPr>
            <w:r w:rsidRPr="00433B03">
              <w:rPr>
                <w:rFonts w:ascii="Times New Roman" w:hAnsi="Times New Roman" w:cs="Times New Roman"/>
                <w:b/>
                <w:sz w:val="18"/>
                <w:szCs w:val="20"/>
                <w:u w:val="single"/>
                <w:lang w:val="es-EC"/>
              </w:rPr>
              <w:t xml:space="preserve"> </w:t>
            </w:r>
            <w:r w:rsidRPr="00433B03">
              <w:rPr>
                <w:rFonts w:ascii="Times New Roman" w:eastAsia="Times New Roman" w:hAnsi="Times New Roman" w:cs="Times New Roman"/>
                <w:b/>
                <w:bCs/>
                <w:color w:val="000000"/>
                <w:sz w:val="18"/>
                <w:szCs w:val="20"/>
              </w:rPr>
              <w:t xml:space="preserve">REPUESTOS PARA EQUIPO DE AA MARCA LIEBERT </w:t>
            </w:r>
          </w:p>
          <w:p w:rsidR="009C6403" w:rsidRPr="00433B03" w:rsidRDefault="00260291" w:rsidP="009C6403">
            <w:pPr>
              <w:spacing w:after="0" w:line="240" w:lineRule="auto"/>
              <w:jc w:val="center"/>
              <w:rPr>
                <w:rFonts w:ascii="Times New Roman" w:eastAsia="Times New Roman" w:hAnsi="Times New Roman" w:cs="Times New Roman"/>
                <w:b/>
                <w:bCs/>
                <w:color w:val="000000"/>
                <w:sz w:val="18"/>
                <w:szCs w:val="20"/>
              </w:rPr>
            </w:pPr>
            <w:r w:rsidRPr="00433B03">
              <w:rPr>
                <w:rFonts w:ascii="Times New Roman" w:eastAsia="Times New Roman" w:hAnsi="Times New Roman" w:cs="Times New Roman"/>
                <w:b/>
                <w:bCs/>
                <w:color w:val="000000"/>
                <w:sz w:val="18"/>
                <w:szCs w:val="20"/>
              </w:rPr>
              <w:t>MODELO D S028</w:t>
            </w:r>
          </w:p>
        </w:tc>
      </w:tr>
      <w:tr w:rsidR="009C6403" w:rsidRPr="009C6403" w:rsidTr="00232B63">
        <w:trPr>
          <w:trHeight w:val="230"/>
          <w:jc w:val="center"/>
        </w:trPr>
        <w:tc>
          <w:tcPr>
            <w:tcW w:w="7467" w:type="dxa"/>
            <w:gridSpan w:val="3"/>
            <w:vMerge/>
            <w:tcBorders>
              <w:top w:val="single" w:sz="4" w:space="0" w:color="auto"/>
              <w:left w:val="single" w:sz="4" w:space="0" w:color="auto"/>
              <w:bottom w:val="single" w:sz="4" w:space="0" w:color="000000"/>
              <w:right w:val="single" w:sz="4" w:space="0" w:color="000000"/>
            </w:tcBorders>
            <w:vAlign w:val="center"/>
            <w:hideMark/>
          </w:tcPr>
          <w:p w:rsidR="009C6403" w:rsidRPr="00433B03" w:rsidRDefault="009C6403" w:rsidP="009C6403">
            <w:pPr>
              <w:spacing w:after="0" w:line="240" w:lineRule="auto"/>
              <w:rPr>
                <w:rFonts w:ascii="Times New Roman" w:eastAsia="Times New Roman" w:hAnsi="Times New Roman" w:cs="Times New Roman"/>
                <w:b/>
                <w:bCs/>
                <w:color w:val="000000"/>
                <w:sz w:val="18"/>
                <w:szCs w:val="20"/>
              </w:rPr>
            </w:pPr>
          </w:p>
        </w:tc>
      </w:tr>
      <w:tr w:rsidR="009C6403" w:rsidRPr="009C6403" w:rsidTr="00232B63">
        <w:trPr>
          <w:trHeight w:val="300"/>
          <w:jc w:val="center"/>
        </w:trPr>
        <w:tc>
          <w:tcPr>
            <w:tcW w:w="746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C6403" w:rsidRPr="00433B03" w:rsidRDefault="009C6403" w:rsidP="0034663B">
            <w:pPr>
              <w:spacing w:after="0" w:line="240" w:lineRule="auto"/>
              <w:jc w:val="center"/>
              <w:rPr>
                <w:rFonts w:ascii="Times New Roman" w:eastAsia="Times New Roman" w:hAnsi="Times New Roman" w:cs="Times New Roman"/>
                <w:b/>
                <w:bCs/>
                <w:color w:val="000000"/>
                <w:sz w:val="18"/>
                <w:szCs w:val="20"/>
              </w:rPr>
            </w:pPr>
            <w:r w:rsidRPr="00433B03">
              <w:rPr>
                <w:rFonts w:ascii="Times New Roman" w:eastAsia="Times New Roman" w:hAnsi="Times New Roman" w:cs="Times New Roman"/>
                <w:b/>
                <w:bCs/>
                <w:color w:val="000000"/>
                <w:sz w:val="18"/>
                <w:szCs w:val="20"/>
              </w:rPr>
              <w:t>MANTENIMIENTO CORRECTIVOS (REPUESTOS)</w:t>
            </w:r>
          </w:p>
        </w:tc>
      </w:tr>
      <w:tr w:rsidR="009C6403" w:rsidRPr="009C6403" w:rsidTr="00232B63">
        <w:trPr>
          <w:trHeight w:val="230"/>
          <w:jc w:val="center"/>
        </w:trPr>
        <w:tc>
          <w:tcPr>
            <w:tcW w:w="7467" w:type="dxa"/>
            <w:gridSpan w:val="3"/>
            <w:vMerge/>
            <w:tcBorders>
              <w:top w:val="single" w:sz="4" w:space="0" w:color="auto"/>
              <w:left w:val="single" w:sz="4" w:space="0" w:color="auto"/>
              <w:bottom w:val="single" w:sz="4" w:space="0" w:color="000000"/>
              <w:right w:val="single" w:sz="4" w:space="0" w:color="000000"/>
            </w:tcBorders>
            <w:vAlign w:val="center"/>
            <w:hideMark/>
          </w:tcPr>
          <w:p w:rsidR="009C6403" w:rsidRPr="00433B03" w:rsidRDefault="009C6403" w:rsidP="009C6403">
            <w:pPr>
              <w:spacing w:after="0" w:line="240" w:lineRule="auto"/>
              <w:rPr>
                <w:rFonts w:ascii="Times New Roman" w:eastAsia="Times New Roman" w:hAnsi="Times New Roman" w:cs="Times New Roman"/>
                <w:b/>
                <w:bCs/>
                <w:color w:val="000000"/>
                <w:sz w:val="18"/>
                <w:szCs w:val="20"/>
              </w:rPr>
            </w:pPr>
          </w:p>
        </w:tc>
      </w:tr>
      <w:tr w:rsidR="009C6403" w:rsidRPr="009C6403" w:rsidTr="0034663B">
        <w:trPr>
          <w:trHeight w:val="230"/>
          <w:jc w:val="center"/>
        </w:trPr>
        <w:tc>
          <w:tcPr>
            <w:tcW w:w="7467" w:type="dxa"/>
            <w:gridSpan w:val="3"/>
            <w:vMerge/>
            <w:tcBorders>
              <w:top w:val="single" w:sz="4" w:space="0" w:color="auto"/>
              <w:left w:val="single" w:sz="4" w:space="0" w:color="auto"/>
              <w:bottom w:val="single" w:sz="4" w:space="0" w:color="auto"/>
              <w:right w:val="single" w:sz="4" w:space="0" w:color="auto"/>
            </w:tcBorders>
            <w:vAlign w:val="center"/>
            <w:hideMark/>
          </w:tcPr>
          <w:p w:rsidR="009C6403" w:rsidRPr="00433B03" w:rsidRDefault="009C6403" w:rsidP="009C6403">
            <w:pPr>
              <w:spacing w:after="0" w:line="240" w:lineRule="auto"/>
              <w:rPr>
                <w:rFonts w:ascii="Times New Roman" w:eastAsia="Times New Roman" w:hAnsi="Times New Roman" w:cs="Times New Roman"/>
                <w:b/>
                <w:bCs/>
                <w:color w:val="000000"/>
                <w:sz w:val="18"/>
                <w:szCs w:val="20"/>
              </w:rPr>
            </w:pPr>
          </w:p>
        </w:tc>
      </w:tr>
      <w:tr w:rsidR="009C6403" w:rsidRPr="009C6403" w:rsidTr="00232B63">
        <w:trPr>
          <w:trHeight w:val="525"/>
          <w:jc w:val="center"/>
        </w:trPr>
        <w:tc>
          <w:tcPr>
            <w:tcW w:w="1658" w:type="dxa"/>
            <w:tcBorders>
              <w:top w:val="nil"/>
              <w:left w:val="single" w:sz="4" w:space="0" w:color="auto"/>
              <w:bottom w:val="single" w:sz="4" w:space="0" w:color="auto"/>
              <w:right w:val="single" w:sz="4" w:space="0" w:color="auto"/>
            </w:tcBorders>
            <w:shd w:val="clear" w:color="000000" w:fill="4F81BD"/>
            <w:vAlign w:val="bottom"/>
            <w:hideMark/>
          </w:tcPr>
          <w:p w:rsidR="009C6403" w:rsidRPr="00433B03" w:rsidRDefault="009C6403" w:rsidP="009C6403">
            <w:pPr>
              <w:spacing w:after="0" w:line="240" w:lineRule="auto"/>
              <w:jc w:val="both"/>
              <w:rPr>
                <w:rFonts w:ascii="Times New Roman" w:eastAsia="Times New Roman" w:hAnsi="Times New Roman" w:cs="Times New Roman"/>
                <w:b/>
                <w:bCs/>
                <w:color w:val="000000"/>
                <w:sz w:val="18"/>
                <w:szCs w:val="20"/>
              </w:rPr>
            </w:pPr>
            <w:r w:rsidRPr="00433B03">
              <w:rPr>
                <w:rFonts w:ascii="Times New Roman" w:eastAsia="Times New Roman" w:hAnsi="Times New Roman" w:cs="Times New Roman"/>
                <w:b/>
                <w:bCs/>
                <w:color w:val="000000"/>
                <w:sz w:val="18"/>
                <w:szCs w:val="20"/>
                <w:lang w:val="es-EC"/>
              </w:rPr>
              <w:t>Tipo de recurso</w:t>
            </w:r>
          </w:p>
        </w:tc>
        <w:tc>
          <w:tcPr>
            <w:tcW w:w="4313" w:type="dxa"/>
            <w:tcBorders>
              <w:top w:val="nil"/>
              <w:left w:val="nil"/>
              <w:bottom w:val="single" w:sz="4" w:space="0" w:color="auto"/>
              <w:right w:val="single" w:sz="4" w:space="0" w:color="auto"/>
            </w:tcBorders>
            <w:shd w:val="clear" w:color="000000" w:fill="4F81BD"/>
            <w:noWrap/>
            <w:vAlign w:val="bottom"/>
            <w:hideMark/>
          </w:tcPr>
          <w:p w:rsidR="009C6403" w:rsidRPr="00433B03" w:rsidRDefault="009C6403" w:rsidP="009C6403">
            <w:pPr>
              <w:spacing w:after="0" w:line="240" w:lineRule="auto"/>
              <w:jc w:val="both"/>
              <w:rPr>
                <w:rFonts w:ascii="Times New Roman" w:eastAsia="Times New Roman" w:hAnsi="Times New Roman" w:cs="Times New Roman"/>
                <w:b/>
                <w:bCs/>
                <w:color w:val="000000"/>
                <w:sz w:val="18"/>
                <w:szCs w:val="20"/>
              </w:rPr>
            </w:pPr>
            <w:r w:rsidRPr="00433B03">
              <w:rPr>
                <w:rFonts w:ascii="Times New Roman" w:eastAsia="Times New Roman" w:hAnsi="Times New Roman" w:cs="Times New Roman"/>
                <w:b/>
                <w:bCs/>
                <w:color w:val="000000"/>
                <w:sz w:val="18"/>
                <w:szCs w:val="20"/>
                <w:lang w:val="es-EC"/>
              </w:rPr>
              <w:t>Descripción producto / servicio</w:t>
            </w:r>
          </w:p>
        </w:tc>
        <w:tc>
          <w:tcPr>
            <w:tcW w:w="1496" w:type="dxa"/>
            <w:tcBorders>
              <w:top w:val="nil"/>
              <w:left w:val="nil"/>
              <w:bottom w:val="single" w:sz="4" w:space="0" w:color="auto"/>
              <w:right w:val="single" w:sz="4" w:space="0" w:color="auto"/>
            </w:tcBorders>
            <w:shd w:val="clear" w:color="000000" w:fill="4F81BD"/>
            <w:vAlign w:val="bottom"/>
            <w:hideMark/>
          </w:tcPr>
          <w:p w:rsidR="009C6403" w:rsidRPr="00433B03" w:rsidRDefault="009C6403" w:rsidP="009C6403">
            <w:pPr>
              <w:spacing w:after="0" w:line="240" w:lineRule="auto"/>
              <w:jc w:val="both"/>
              <w:rPr>
                <w:rFonts w:ascii="Times New Roman" w:eastAsia="Times New Roman" w:hAnsi="Times New Roman" w:cs="Times New Roman"/>
                <w:b/>
                <w:bCs/>
                <w:color w:val="000000"/>
                <w:sz w:val="18"/>
                <w:szCs w:val="20"/>
              </w:rPr>
            </w:pPr>
            <w:r w:rsidRPr="00433B03">
              <w:rPr>
                <w:rFonts w:ascii="Times New Roman" w:eastAsia="Times New Roman" w:hAnsi="Times New Roman" w:cs="Times New Roman"/>
                <w:b/>
                <w:bCs/>
                <w:color w:val="000000"/>
                <w:sz w:val="18"/>
                <w:szCs w:val="20"/>
                <w:lang w:val="es-EC"/>
              </w:rPr>
              <w:t>Cantidad</w:t>
            </w:r>
          </w:p>
        </w:tc>
      </w:tr>
      <w:tr w:rsidR="009C6403" w:rsidRPr="009C6403" w:rsidTr="00232B63">
        <w:trPr>
          <w:trHeight w:val="55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MATERIAL</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285C73" w:rsidP="00285C73">
            <w:pPr>
              <w:spacing w:after="0" w:line="240" w:lineRule="auto"/>
              <w:jc w:val="both"/>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lang w:val="es-EC"/>
              </w:rPr>
              <w:t xml:space="preserve">PINTURA </w:t>
            </w:r>
            <w:r w:rsidR="009C6403" w:rsidRPr="00433B03">
              <w:rPr>
                <w:rFonts w:ascii="Times New Roman" w:eastAsia="Times New Roman" w:hAnsi="Times New Roman" w:cs="Times New Roman"/>
                <w:color w:val="000000"/>
                <w:sz w:val="18"/>
                <w:szCs w:val="20"/>
                <w:lang w:val="es-EC"/>
              </w:rPr>
              <w:t xml:space="preserve">DE PUERTA DE SEGURIDAD </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1</w:t>
            </w:r>
          </w:p>
        </w:tc>
      </w:tr>
      <w:tr w:rsidR="009C6403" w:rsidRPr="009C6403" w:rsidTr="00232B63">
        <w:trPr>
          <w:trHeight w:val="300"/>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MATERIAL</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285C73" w:rsidP="009C6403">
            <w:pPr>
              <w:spacing w:after="0" w:line="240" w:lineRule="auto"/>
              <w:jc w:val="both"/>
              <w:rPr>
                <w:rFonts w:ascii="Times New Roman" w:eastAsia="Times New Roman" w:hAnsi="Times New Roman" w:cs="Times New Roman"/>
                <w:color w:val="000000"/>
                <w:sz w:val="18"/>
                <w:szCs w:val="20"/>
              </w:rPr>
            </w:pPr>
            <w:r w:rsidRPr="009C6403">
              <w:rPr>
                <w:rFonts w:ascii="Times New Roman" w:eastAsia="Times New Roman" w:hAnsi="Times New Roman" w:cs="Times New Roman"/>
                <w:color w:val="000000"/>
                <w:sz w:val="20"/>
                <w:szCs w:val="20"/>
                <w:lang w:val="es-EC"/>
              </w:rPr>
              <w:t>REFRIGERANTE AA</w:t>
            </w:r>
            <w:r>
              <w:rPr>
                <w:rFonts w:ascii="Times New Roman" w:eastAsia="Times New Roman" w:hAnsi="Times New Roman" w:cs="Times New Roman"/>
                <w:color w:val="000000"/>
                <w:sz w:val="20"/>
                <w:szCs w:val="20"/>
                <w:lang w:val="es-EC"/>
              </w:rPr>
              <w:t xml:space="preserve"> (limpieza y recarga)</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433B03">
        <w:trPr>
          <w:trHeight w:val="105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FILTRO DE AIRE 45% EFICIENCIA FILTRO 4" 25X16 M8 45% A/A DS</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10</w:t>
            </w:r>
          </w:p>
        </w:tc>
      </w:tr>
      <w:tr w:rsidR="009C6403" w:rsidRPr="009C6403" w:rsidTr="00232B63">
        <w:trPr>
          <w:trHeight w:val="510"/>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BANDA DE RODAMIENTO BELT B-56 (SET OF 2)</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433B03">
        <w:trPr>
          <w:trHeight w:val="756"/>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lastRenderedPageBreak/>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MOTOR 3/4 HP MONOFÀSICO MOTOR KIT REPLACEMENT FAN (KIT-095D)</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232B63">
        <w:trPr>
          <w:trHeight w:val="510"/>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FUSIBLE 15 AMP A 250 V FUSE D/E 250V 15A (QTY 3)</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433B03">
        <w:trPr>
          <w:trHeight w:val="901"/>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CONTROL VELOCIDAD VENDTILADOR 2 ENTRADAS CONTROL FAN SPEED DUAL SENSR 2</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1</w:t>
            </w:r>
          </w:p>
        </w:tc>
      </w:tr>
      <w:tr w:rsidR="009C6403" w:rsidRPr="009C6403" w:rsidTr="00433B03">
        <w:trPr>
          <w:trHeight w:val="842"/>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CAPACITOR 30UF 440 VAC CONDENSADOR CAPACITOR MTLFLM 30MF 440VAC.</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PRESOSTATO DE ALTA PRESIÒN PRESS SWITCH HP SPDTAR C/OUT 4</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CONTACTOR 3 POLOS 15/20 AMP CONTACTOR 3PL 24VCOIL 15/20AMP</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FUSIBLE 15 AMP A 250 V FUSE DUAL ELEMENT. "RK1" 250V</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6</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MOTOR 3/4 HP TRIFÀSICO 208/230/460V MOTOR KIT REPLACEMENT CNST SPE</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1</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TRANSDUCTOR TRANSDUCER 1-150 PSIA 0.5-4,5V</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433B03">
        <w:trPr>
          <w:trHeight w:val="797"/>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ASPA CONDENSADOR CHALLENGER,DS ASPA - FANBLADE 5/8 SINGLE PAC</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2</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FUSIBLE 20 AMP A 250V FUSE DUAL ELEMENT. "RK1" 250V</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6</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FUSIBLE 35 AMP A 250V FUSE DUAL ELEMENT. "RK1" 250V</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6</w:t>
            </w:r>
          </w:p>
        </w:tc>
      </w:tr>
      <w:tr w:rsidR="009C6403" w:rsidRPr="009C6403" w:rsidTr="00232B63">
        <w:trPr>
          <w:trHeight w:val="765"/>
          <w:jc w:val="center"/>
        </w:trPr>
        <w:tc>
          <w:tcPr>
            <w:tcW w:w="1658" w:type="dxa"/>
            <w:tcBorders>
              <w:top w:val="nil"/>
              <w:left w:val="single" w:sz="4" w:space="0" w:color="auto"/>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REPUESTOS</w:t>
            </w:r>
          </w:p>
        </w:tc>
        <w:tc>
          <w:tcPr>
            <w:tcW w:w="4313" w:type="dxa"/>
            <w:tcBorders>
              <w:top w:val="nil"/>
              <w:left w:val="nil"/>
              <w:bottom w:val="single" w:sz="4" w:space="0" w:color="auto"/>
              <w:right w:val="single" w:sz="4" w:space="0" w:color="auto"/>
            </w:tcBorders>
            <w:shd w:val="clear" w:color="auto" w:fill="auto"/>
            <w:noWrap/>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n-US"/>
              </w:rPr>
              <w:t>FUSIBLE 30 AMP A 250V FUSE DUAL ELEMENT. "RK1" 250V</w:t>
            </w:r>
          </w:p>
        </w:tc>
        <w:tc>
          <w:tcPr>
            <w:tcW w:w="1496" w:type="dxa"/>
            <w:tcBorders>
              <w:top w:val="nil"/>
              <w:left w:val="nil"/>
              <w:bottom w:val="single" w:sz="4" w:space="0" w:color="auto"/>
              <w:right w:val="single" w:sz="4" w:space="0" w:color="auto"/>
            </w:tcBorders>
            <w:shd w:val="clear" w:color="auto" w:fill="auto"/>
            <w:vAlign w:val="center"/>
            <w:hideMark/>
          </w:tcPr>
          <w:p w:rsidR="009C6403" w:rsidRPr="00433B03" w:rsidRDefault="009C6403" w:rsidP="009C6403">
            <w:pPr>
              <w:spacing w:after="0" w:line="240" w:lineRule="auto"/>
              <w:jc w:val="both"/>
              <w:rPr>
                <w:rFonts w:ascii="Times New Roman" w:eastAsia="Times New Roman" w:hAnsi="Times New Roman" w:cs="Times New Roman"/>
                <w:color w:val="000000"/>
                <w:sz w:val="18"/>
                <w:szCs w:val="20"/>
              </w:rPr>
            </w:pPr>
            <w:r w:rsidRPr="00433B03">
              <w:rPr>
                <w:rFonts w:ascii="Times New Roman" w:eastAsia="Times New Roman" w:hAnsi="Times New Roman" w:cs="Times New Roman"/>
                <w:color w:val="000000"/>
                <w:sz w:val="18"/>
                <w:szCs w:val="20"/>
                <w:lang w:val="es-EC"/>
              </w:rPr>
              <w:t>6</w:t>
            </w:r>
          </w:p>
        </w:tc>
      </w:tr>
    </w:tbl>
    <w:p w:rsidR="009C6403" w:rsidRPr="00B53132" w:rsidRDefault="009C6403" w:rsidP="00B53132">
      <w:pPr>
        <w:autoSpaceDE w:val="0"/>
        <w:autoSpaceDN w:val="0"/>
        <w:adjustRightInd w:val="0"/>
        <w:spacing w:after="0" w:line="240" w:lineRule="auto"/>
        <w:jc w:val="both"/>
        <w:rPr>
          <w:rFonts w:ascii="Times New Roman" w:hAnsi="Times New Roman" w:cs="Times New Roman"/>
          <w:sz w:val="20"/>
          <w:szCs w:val="20"/>
          <w:lang w:val="es-EC"/>
        </w:rPr>
      </w:pPr>
    </w:p>
    <w:p w:rsidR="00B53132" w:rsidRPr="00BB2BCA" w:rsidRDefault="000A2AA9" w:rsidP="00433B03">
      <w:pPr>
        <w:pStyle w:val="Prrafodelista"/>
        <w:numPr>
          <w:ilvl w:val="0"/>
          <w:numId w:val="17"/>
        </w:numPr>
        <w:autoSpaceDE w:val="0"/>
        <w:autoSpaceDN w:val="0"/>
        <w:adjustRightInd w:val="0"/>
        <w:spacing w:after="0" w:line="240" w:lineRule="auto"/>
        <w:jc w:val="both"/>
        <w:rPr>
          <w:rFonts w:ascii="Times New Roman" w:hAnsi="Times New Roman" w:cs="Times New Roman"/>
          <w:sz w:val="20"/>
          <w:szCs w:val="20"/>
          <w:lang w:val="es-EC" w:eastAsia="es-EC"/>
        </w:rPr>
      </w:pPr>
      <w:r w:rsidRPr="00DA6FD0">
        <w:rPr>
          <w:rFonts w:ascii="Times New Roman" w:hAnsi="Times New Roman" w:cs="Times New Roman"/>
          <w:sz w:val="20"/>
          <w:szCs w:val="20"/>
          <w:lang w:val="es-EC" w:eastAsia="es-EC"/>
        </w:rPr>
        <w:t xml:space="preserve"> </w:t>
      </w:r>
      <w:r w:rsidR="00DA6FD0" w:rsidRPr="00DA6FD0">
        <w:rPr>
          <w:rFonts w:ascii="Times New Roman" w:hAnsi="Times New Roman" w:cs="Times New Roman"/>
          <w:sz w:val="20"/>
          <w:szCs w:val="20"/>
          <w:lang w:val="es-EC" w:eastAsia="es-EC"/>
        </w:rPr>
        <w:t xml:space="preserve">Como </w:t>
      </w:r>
      <w:r w:rsidRPr="00DA6FD0">
        <w:rPr>
          <w:rFonts w:ascii="Times New Roman" w:hAnsi="Times New Roman" w:cs="Times New Roman"/>
          <w:sz w:val="20"/>
          <w:szCs w:val="20"/>
          <w:lang w:val="es-EC" w:eastAsia="es-EC"/>
        </w:rPr>
        <w:t xml:space="preserve">productos </w:t>
      </w:r>
      <w:r w:rsidR="005861DB" w:rsidRPr="00BB2BCA">
        <w:rPr>
          <w:rFonts w:ascii="Times New Roman" w:hAnsi="Times New Roman" w:cs="Times New Roman"/>
          <w:sz w:val="20"/>
          <w:szCs w:val="20"/>
          <w:lang w:val="es-EC" w:eastAsia="es-EC"/>
        </w:rPr>
        <w:t>d</w:t>
      </w:r>
      <w:r w:rsidRPr="00BB2BCA">
        <w:rPr>
          <w:rFonts w:ascii="Times New Roman" w:hAnsi="Times New Roman" w:cs="Times New Roman"/>
          <w:sz w:val="20"/>
          <w:szCs w:val="20"/>
          <w:lang w:val="es-EC" w:eastAsia="es-EC"/>
        </w:rPr>
        <w:t>el cumplimiento de las actividades , el contratista deberá  entregar:</w:t>
      </w:r>
    </w:p>
    <w:p w:rsidR="00260291" w:rsidRDefault="00260291" w:rsidP="00433B03">
      <w:pPr>
        <w:pStyle w:val="Prrafodelista"/>
        <w:numPr>
          <w:ilvl w:val="0"/>
          <w:numId w:val="26"/>
        </w:numPr>
        <w:jc w:val="both"/>
        <w:rPr>
          <w:rFonts w:ascii="Times New Roman" w:hAnsi="Times New Roman" w:cs="Times New Roman"/>
          <w:sz w:val="20"/>
          <w:szCs w:val="20"/>
          <w:lang w:val="es-EC" w:eastAsia="es-EC"/>
        </w:rPr>
      </w:pPr>
      <w:r w:rsidRPr="00451413">
        <w:rPr>
          <w:rFonts w:ascii="Times New Roman" w:hAnsi="Times New Roman" w:cs="Times New Roman"/>
          <w:sz w:val="20"/>
          <w:szCs w:val="20"/>
          <w:lang w:val="es-EC" w:eastAsia="es-EC"/>
        </w:rPr>
        <w:t xml:space="preserve">Ordenes de trabajos debidamente firmadas por el oferente y </w:t>
      </w:r>
      <w:r>
        <w:rPr>
          <w:rFonts w:ascii="Times New Roman" w:hAnsi="Times New Roman" w:cs="Times New Roman"/>
          <w:sz w:val="20"/>
          <w:szCs w:val="20"/>
          <w:lang w:val="es-EC" w:eastAsia="es-EC"/>
        </w:rPr>
        <w:t>el administrador del contrato</w:t>
      </w:r>
      <w:r w:rsidRPr="00451413">
        <w:rPr>
          <w:rFonts w:ascii="Times New Roman" w:hAnsi="Times New Roman" w:cs="Times New Roman"/>
          <w:sz w:val="20"/>
          <w:szCs w:val="20"/>
          <w:lang w:val="es-EC" w:eastAsia="es-EC"/>
        </w:rPr>
        <w:t>., documentos que deben incluir el nombre del técnico asignado, la fecha y hora del requerimiento y la descripción del servicio de mantenimiento preventivo</w:t>
      </w:r>
    </w:p>
    <w:p w:rsidR="00260291" w:rsidRDefault="00260291" w:rsidP="00433B03">
      <w:pPr>
        <w:pStyle w:val="Prrafodelista"/>
        <w:numPr>
          <w:ilvl w:val="0"/>
          <w:numId w:val="26"/>
        </w:numPr>
        <w:jc w:val="both"/>
        <w:rPr>
          <w:rFonts w:ascii="Times New Roman" w:hAnsi="Times New Roman" w:cs="Times New Roman"/>
          <w:sz w:val="20"/>
          <w:szCs w:val="20"/>
          <w:lang w:val="es-EC" w:eastAsia="es-EC"/>
        </w:rPr>
      </w:pPr>
      <w:r w:rsidRPr="00260291">
        <w:rPr>
          <w:rFonts w:ascii="Times New Roman" w:hAnsi="Times New Roman" w:cs="Times New Roman"/>
          <w:sz w:val="20"/>
          <w:szCs w:val="20"/>
          <w:lang w:val="es-EC" w:eastAsia="es-EC"/>
        </w:rPr>
        <w:t>Informes técnicos detallados de las visitas de mantenimiento preventivo, que se incluyan las respectivas conclusiones y recomendaciones</w:t>
      </w:r>
    </w:p>
    <w:p w:rsidR="00260291" w:rsidRPr="0095242E" w:rsidRDefault="0095242E" w:rsidP="0095242E">
      <w:pPr>
        <w:jc w:val="both"/>
        <w:rPr>
          <w:rStyle w:val="Refdecomentario"/>
          <w:rFonts w:ascii="Times New Roman" w:hAnsi="Times New Roman" w:cs="Times New Roman"/>
          <w:color w:val="000000"/>
          <w:sz w:val="20"/>
          <w:szCs w:val="20"/>
          <w:lang w:val="es-ES_tradnl"/>
        </w:rPr>
      </w:pPr>
      <w:r w:rsidRPr="0095242E">
        <w:rPr>
          <w:rFonts w:ascii="Times New Roman" w:hAnsi="Times New Roman" w:cs="Times New Roman"/>
          <w:color w:val="000000"/>
          <w:sz w:val="20"/>
          <w:szCs w:val="20"/>
          <w:lang w:val="es-ES_tradnl"/>
        </w:rPr>
        <w:t xml:space="preserve">Los repuestos que se requieran y que no se encuentre previstos en la oferta adjudicada, se podrán adquirir directamente al </w:t>
      </w:r>
      <w:r w:rsidR="00425DAA">
        <w:rPr>
          <w:rFonts w:ascii="Times New Roman" w:hAnsi="Times New Roman" w:cs="Times New Roman"/>
          <w:color w:val="000000"/>
          <w:sz w:val="20"/>
          <w:szCs w:val="20"/>
          <w:lang w:val="es-ES_tradnl"/>
        </w:rPr>
        <w:t>contratista</w:t>
      </w:r>
      <w:r w:rsidRPr="0095242E">
        <w:rPr>
          <w:rFonts w:ascii="Times New Roman" w:hAnsi="Times New Roman" w:cs="Times New Roman"/>
          <w:color w:val="000000"/>
          <w:sz w:val="20"/>
          <w:szCs w:val="20"/>
          <w:lang w:val="es-ES_tradnl"/>
        </w:rPr>
        <w:t xml:space="preserve">; para lo cual  el administrador del contrato será el responsable de verificar que los </w:t>
      </w:r>
      <w:r w:rsidRPr="0095242E">
        <w:rPr>
          <w:rFonts w:ascii="Times New Roman" w:hAnsi="Times New Roman" w:cs="Times New Roman"/>
          <w:color w:val="000000"/>
          <w:sz w:val="20"/>
          <w:szCs w:val="20"/>
          <w:lang w:val="es-ES_tradnl"/>
        </w:rPr>
        <w:lastRenderedPageBreak/>
        <w:t xml:space="preserve">precios presentados estén acorde a los valores del mercado con la presentación de la cotización del </w:t>
      </w:r>
      <w:r w:rsidR="00425DAA">
        <w:rPr>
          <w:rFonts w:ascii="Times New Roman" w:hAnsi="Times New Roman" w:cs="Times New Roman"/>
          <w:color w:val="000000"/>
          <w:sz w:val="20"/>
          <w:szCs w:val="20"/>
          <w:lang w:val="es-ES_tradnl"/>
        </w:rPr>
        <w:t>contratista</w:t>
      </w:r>
      <w:r w:rsidRPr="0095242E">
        <w:rPr>
          <w:rFonts w:ascii="Times New Roman" w:hAnsi="Times New Roman" w:cs="Times New Roman"/>
          <w:color w:val="000000"/>
          <w:sz w:val="20"/>
          <w:szCs w:val="20"/>
          <w:lang w:val="es-ES_tradnl"/>
        </w:rPr>
        <w:t xml:space="preserve"> y una cotización adicional.</w:t>
      </w:r>
    </w:p>
    <w:p w:rsidR="00C14AF3" w:rsidRPr="00463205" w:rsidRDefault="0013098E" w:rsidP="00463205">
      <w:pPr>
        <w:pStyle w:val="Prrafodelista"/>
        <w:numPr>
          <w:ilvl w:val="2"/>
          <w:numId w:val="3"/>
        </w:numPr>
        <w:autoSpaceDE w:val="0"/>
        <w:autoSpaceDN w:val="0"/>
        <w:adjustRightInd w:val="0"/>
        <w:spacing w:after="0" w:line="240" w:lineRule="auto"/>
        <w:jc w:val="both"/>
        <w:rPr>
          <w:rFonts w:ascii="Times New Roman" w:eastAsiaTheme="majorEastAsia" w:hAnsi="Times New Roman" w:cs="Times New Roman"/>
          <w:b/>
          <w:bCs/>
          <w:color w:val="000000" w:themeColor="text1"/>
          <w:sz w:val="20"/>
          <w:szCs w:val="20"/>
          <w:lang w:val="es-EC"/>
        </w:rPr>
      </w:pPr>
      <w:r w:rsidRPr="00463205">
        <w:rPr>
          <w:rFonts w:ascii="Times New Roman" w:eastAsiaTheme="majorEastAsia" w:hAnsi="Times New Roman" w:cs="Times New Roman"/>
          <w:b/>
          <w:bCs/>
          <w:color w:val="000000" w:themeColor="text1"/>
          <w:sz w:val="20"/>
          <w:szCs w:val="20"/>
          <w:lang w:val="es-EC"/>
        </w:rPr>
        <w:t xml:space="preserve">Servicio de actualización de software/firmware </w:t>
      </w:r>
    </w:p>
    <w:p w:rsidR="00260291" w:rsidRDefault="00260291" w:rsidP="00260291">
      <w:pPr>
        <w:pStyle w:val="Prrafodelista"/>
        <w:autoSpaceDE w:val="0"/>
        <w:autoSpaceDN w:val="0"/>
        <w:adjustRightInd w:val="0"/>
        <w:spacing w:after="0" w:line="240" w:lineRule="auto"/>
        <w:ind w:left="360"/>
        <w:jc w:val="both"/>
        <w:rPr>
          <w:rFonts w:ascii="Arial" w:hAnsi="Arial" w:cs="Arial"/>
          <w:iCs/>
          <w:sz w:val="20"/>
          <w:szCs w:val="20"/>
        </w:rPr>
      </w:pPr>
    </w:p>
    <w:p w:rsidR="00260291" w:rsidRDefault="005829F8" w:rsidP="0095242E">
      <w:pPr>
        <w:pStyle w:val="Prrafodelista"/>
        <w:autoSpaceDE w:val="0"/>
        <w:autoSpaceDN w:val="0"/>
        <w:adjustRightInd w:val="0"/>
        <w:spacing w:after="0" w:line="240" w:lineRule="auto"/>
        <w:ind w:left="0"/>
        <w:jc w:val="both"/>
        <w:rPr>
          <w:rFonts w:ascii="Times New Roman" w:hAnsi="Times New Roman" w:cs="Times New Roman"/>
          <w:sz w:val="20"/>
          <w:szCs w:val="20"/>
          <w:lang w:val="es-EC"/>
        </w:rPr>
      </w:pPr>
      <w:r>
        <w:rPr>
          <w:rFonts w:ascii="Times New Roman" w:hAnsi="Times New Roman" w:cs="Times New Roman"/>
          <w:sz w:val="20"/>
          <w:szCs w:val="20"/>
          <w:lang w:val="es-EC"/>
        </w:rPr>
        <w:t xml:space="preserve">Actualmente para el monitoreo del centro de </w:t>
      </w:r>
      <w:r w:rsidR="002F67C0">
        <w:rPr>
          <w:rFonts w:ascii="Times New Roman" w:hAnsi="Times New Roman" w:cs="Times New Roman"/>
          <w:sz w:val="20"/>
          <w:szCs w:val="20"/>
          <w:lang w:val="es-EC"/>
        </w:rPr>
        <w:t xml:space="preserve">datos el software corre en </w:t>
      </w:r>
      <w:r>
        <w:rPr>
          <w:rFonts w:ascii="Times New Roman" w:hAnsi="Times New Roman" w:cs="Times New Roman"/>
          <w:sz w:val="20"/>
          <w:szCs w:val="20"/>
          <w:lang w:val="es-EC"/>
        </w:rPr>
        <w:t xml:space="preserve"> un computador con sistema operativo Windows </w:t>
      </w:r>
      <w:r w:rsidR="00DD1FFB">
        <w:rPr>
          <w:rFonts w:ascii="Times New Roman" w:hAnsi="Times New Roman" w:cs="Times New Roman"/>
          <w:sz w:val="20"/>
          <w:szCs w:val="20"/>
          <w:lang w:val="es-EC"/>
        </w:rPr>
        <w:t>XP</w:t>
      </w:r>
      <w:r>
        <w:rPr>
          <w:rFonts w:ascii="Times New Roman" w:hAnsi="Times New Roman" w:cs="Times New Roman"/>
          <w:sz w:val="20"/>
          <w:szCs w:val="20"/>
          <w:lang w:val="es-EC"/>
        </w:rPr>
        <w:t xml:space="preserve">, éste ya no cuenta con el soporte de Microsoft, </w:t>
      </w:r>
      <w:r w:rsidR="00743B6C">
        <w:rPr>
          <w:rFonts w:ascii="Times New Roman" w:hAnsi="Times New Roman" w:cs="Times New Roman"/>
          <w:sz w:val="20"/>
          <w:szCs w:val="20"/>
          <w:lang w:val="es-EC"/>
        </w:rPr>
        <w:t xml:space="preserve">para contrarrestar este riesgo </w:t>
      </w:r>
      <w:r>
        <w:rPr>
          <w:rFonts w:ascii="Times New Roman" w:hAnsi="Times New Roman" w:cs="Times New Roman"/>
          <w:sz w:val="20"/>
          <w:szCs w:val="20"/>
          <w:lang w:val="es-EC"/>
        </w:rPr>
        <w:t xml:space="preserve">el proveedor deberá </w:t>
      </w:r>
      <w:r w:rsidR="00743B6C">
        <w:rPr>
          <w:rFonts w:ascii="Times New Roman" w:hAnsi="Times New Roman" w:cs="Times New Roman"/>
          <w:sz w:val="20"/>
          <w:szCs w:val="20"/>
          <w:lang w:val="es-EC"/>
        </w:rPr>
        <w:t>actualizar</w:t>
      </w:r>
      <w:r w:rsidR="002F67C0">
        <w:rPr>
          <w:rFonts w:ascii="Times New Roman" w:hAnsi="Times New Roman" w:cs="Times New Roman"/>
          <w:sz w:val="20"/>
          <w:szCs w:val="20"/>
          <w:lang w:val="es-EC"/>
        </w:rPr>
        <w:t xml:space="preserve"> el aplicativo o </w:t>
      </w:r>
      <w:r w:rsidR="00743B6C">
        <w:rPr>
          <w:rFonts w:ascii="Times New Roman" w:hAnsi="Times New Roman" w:cs="Times New Roman"/>
          <w:sz w:val="20"/>
          <w:szCs w:val="20"/>
          <w:lang w:val="es-EC"/>
        </w:rPr>
        <w:t xml:space="preserve">en su defecto </w:t>
      </w:r>
      <w:r w:rsidR="00DD1FFB">
        <w:rPr>
          <w:rFonts w:ascii="Times New Roman" w:hAnsi="Times New Roman" w:cs="Times New Roman"/>
          <w:sz w:val="20"/>
          <w:szCs w:val="20"/>
          <w:lang w:val="es-EC"/>
        </w:rPr>
        <w:t xml:space="preserve">proporcionar un </w:t>
      </w:r>
      <w:r w:rsidR="00743B6C">
        <w:rPr>
          <w:rFonts w:ascii="Times New Roman" w:hAnsi="Times New Roman" w:cs="Times New Roman"/>
          <w:sz w:val="20"/>
          <w:szCs w:val="20"/>
          <w:lang w:val="es-EC"/>
        </w:rPr>
        <w:t>nuevo acceso para el monitoreo</w:t>
      </w:r>
      <w:r w:rsidR="00DD1FFB">
        <w:rPr>
          <w:rFonts w:ascii="Times New Roman" w:hAnsi="Times New Roman" w:cs="Times New Roman"/>
          <w:sz w:val="20"/>
          <w:szCs w:val="20"/>
          <w:lang w:val="es-EC"/>
        </w:rPr>
        <w:t xml:space="preserve">. </w:t>
      </w:r>
      <w:r w:rsidR="00743B6C">
        <w:rPr>
          <w:rFonts w:ascii="Times New Roman" w:hAnsi="Times New Roman" w:cs="Times New Roman"/>
          <w:sz w:val="20"/>
          <w:szCs w:val="20"/>
          <w:lang w:val="es-EC"/>
        </w:rPr>
        <w:t>En</w:t>
      </w:r>
      <w:r w:rsidR="00213825">
        <w:rPr>
          <w:rFonts w:ascii="Times New Roman" w:hAnsi="Times New Roman" w:cs="Times New Roman"/>
          <w:sz w:val="20"/>
          <w:szCs w:val="20"/>
          <w:lang w:val="es-EC"/>
        </w:rPr>
        <w:t xml:space="preserve"> caso de necesitar un pc </w:t>
      </w:r>
      <w:r w:rsidR="00DD1FFB">
        <w:rPr>
          <w:rFonts w:ascii="Times New Roman" w:hAnsi="Times New Roman" w:cs="Times New Roman"/>
          <w:sz w:val="20"/>
          <w:szCs w:val="20"/>
          <w:lang w:val="es-EC"/>
        </w:rPr>
        <w:t>con licencia</w:t>
      </w:r>
      <w:r w:rsidR="00213825">
        <w:rPr>
          <w:rFonts w:ascii="Times New Roman" w:hAnsi="Times New Roman" w:cs="Times New Roman"/>
          <w:sz w:val="20"/>
          <w:szCs w:val="20"/>
          <w:lang w:val="es-EC"/>
        </w:rPr>
        <w:t>,</w:t>
      </w:r>
      <w:r w:rsidR="00DD1FFB">
        <w:rPr>
          <w:rFonts w:ascii="Times New Roman" w:hAnsi="Times New Roman" w:cs="Times New Roman"/>
          <w:sz w:val="20"/>
          <w:szCs w:val="20"/>
          <w:lang w:val="es-EC"/>
        </w:rPr>
        <w:t xml:space="preserve"> lo facilitará </w:t>
      </w:r>
      <w:r w:rsidR="00DC6BF8">
        <w:rPr>
          <w:rFonts w:ascii="Times New Roman" w:hAnsi="Times New Roman" w:cs="Times New Roman"/>
          <w:sz w:val="20"/>
          <w:szCs w:val="20"/>
          <w:lang w:val="es-EC"/>
        </w:rPr>
        <w:t xml:space="preserve">la </w:t>
      </w:r>
      <w:r w:rsidR="00DD1FFB">
        <w:rPr>
          <w:rFonts w:ascii="Times New Roman" w:hAnsi="Times New Roman" w:cs="Times New Roman"/>
          <w:sz w:val="20"/>
          <w:szCs w:val="20"/>
          <w:lang w:val="es-EC"/>
        </w:rPr>
        <w:t>CFN B.P.</w:t>
      </w:r>
    </w:p>
    <w:p w:rsidR="00DF45DB" w:rsidRDefault="00DF45DB" w:rsidP="0095242E">
      <w:pPr>
        <w:pStyle w:val="Prrafodelista"/>
        <w:autoSpaceDE w:val="0"/>
        <w:autoSpaceDN w:val="0"/>
        <w:adjustRightInd w:val="0"/>
        <w:spacing w:after="0" w:line="240" w:lineRule="auto"/>
        <w:ind w:left="0"/>
        <w:jc w:val="both"/>
        <w:rPr>
          <w:rFonts w:ascii="Times New Roman" w:hAnsi="Times New Roman" w:cs="Times New Roman"/>
          <w:sz w:val="20"/>
          <w:szCs w:val="20"/>
          <w:lang w:val="es-EC"/>
        </w:rPr>
      </w:pPr>
    </w:p>
    <w:p w:rsidR="00517C1D" w:rsidRDefault="00DF45DB" w:rsidP="0095242E">
      <w:pPr>
        <w:spacing w:after="0" w:line="240" w:lineRule="auto"/>
        <w:jc w:val="both"/>
        <w:rPr>
          <w:rFonts w:ascii="Times New Roman" w:hAnsi="Times New Roman" w:cs="Times New Roman"/>
          <w:sz w:val="20"/>
          <w:szCs w:val="20"/>
          <w:lang w:val="es-EC"/>
        </w:rPr>
      </w:pPr>
      <w:r w:rsidRPr="00306E96">
        <w:rPr>
          <w:rFonts w:ascii="Times New Roman" w:hAnsi="Times New Roman" w:cs="Times New Roman"/>
          <w:sz w:val="20"/>
          <w:szCs w:val="20"/>
          <w:lang w:val="es-EC"/>
        </w:rPr>
        <w:t xml:space="preserve">El servicio de actualización será realizado por </w:t>
      </w:r>
      <w:r w:rsidR="00DC6BF8">
        <w:rPr>
          <w:rFonts w:ascii="Times New Roman" w:hAnsi="Times New Roman" w:cs="Times New Roman"/>
          <w:sz w:val="20"/>
          <w:szCs w:val="20"/>
          <w:lang w:val="es-EC"/>
        </w:rPr>
        <w:t xml:space="preserve">el </w:t>
      </w:r>
      <w:r w:rsidRPr="00306E96">
        <w:rPr>
          <w:rFonts w:ascii="Times New Roman" w:hAnsi="Times New Roman" w:cs="Times New Roman"/>
          <w:sz w:val="20"/>
          <w:szCs w:val="20"/>
          <w:lang w:val="es-EC"/>
        </w:rPr>
        <w:t xml:space="preserve">personal técnico del </w:t>
      </w:r>
      <w:r>
        <w:rPr>
          <w:rFonts w:ascii="Times New Roman" w:hAnsi="Times New Roman" w:cs="Times New Roman"/>
          <w:sz w:val="20"/>
          <w:szCs w:val="20"/>
          <w:lang w:val="es-EC"/>
        </w:rPr>
        <w:t>contratista</w:t>
      </w:r>
      <w:r w:rsidRPr="00306E96">
        <w:rPr>
          <w:rFonts w:ascii="Times New Roman" w:hAnsi="Times New Roman" w:cs="Times New Roman"/>
          <w:sz w:val="20"/>
          <w:szCs w:val="20"/>
          <w:lang w:val="es-EC"/>
        </w:rPr>
        <w:t>, en días y horas no laborables</w:t>
      </w:r>
      <w:r w:rsidR="00517C1D">
        <w:rPr>
          <w:rFonts w:ascii="Times New Roman" w:hAnsi="Times New Roman" w:cs="Times New Roman"/>
          <w:sz w:val="20"/>
          <w:szCs w:val="20"/>
          <w:lang w:val="es-EC"/>
        </w:rPr>
        <w:t>.</w:t>
      </w:r>
      <w:r w:rsidRPr="00306E96">
        <w:rPr>
          <w:rFonts w:ascii="Times New Roman" w:hAnsi="Times New Roman" w:cs="Times New Roman"/>
          <w:sz w:val="20"/>
          <w:szCs w:val="20"/>
          <w:lang w:val="es-EC"/>
        </w:rPr>
        <w:t xml:space="preserve"> </w:t>
      </w:r>
    </w:p>
    <w:p w:rsidR="00517C1D" w:rsidRDefault="00517C1D" w:rsidP="0095242E">
      <w:pPr>
        <w:spacing w:after="0" w:line="240" w:lineRule="auto"/>
        <w:jc w:val="both"/>
        <w:rPr>
          <w:rFonts w:ascii="Times New Roman" w:hAnsi="Times New Roman" w:cs="Times New Roman"/>
          <w:sz w:val="20"/>
          <w:szCs w:val="20"/>
          <w:lang w:val="es-EC"/>
        </w:rPr>
      </w:pPr>
    </w:p>
    <w:p w:rsidR="00DF45DB" w:rsidRPr="00306E96" w:rsidRDefault="00DF45DB" w:rsidP="0095242E">
      <w:pPr>
        <w:spacing w:after="0" w:line="240" w:lineRule="auto"/>
        <w:jc w:val="both"/>
        <w:rPr>
          <w:rFonts w:ascii="Times New Roman" w:hAnsi="Times New Roman" w:cs="Times New Roman"/>
          <w:sz w:val="20"/>
          <w:szCs w:val="20"/>
          <w:lang w:val="es-EC"/>
        </w:rPr>
      </w:pPr>
      <w:r w:rsidRPr="00306E96">
        <w:rPr>
          <w:rFonts w:ascii="Times New Roman" w:hAnsi="Times New Roman" w:cs="Times New Roman"/>
          <w:sz w:val="20"/>
          <w:szCs w:val="20"/>
          <w:lang w:val="es-EC"/>
        </w:rPr>
        <w:t xml:space="preserve">Como productos </w:t>
      </w:r>
      <w:r w:rsidR="00517C1D">
        <w:rPr>
          <w:rFonts w:ascii="Times New Roman" w:hAnsi="Times New Roman" w:cs="Times New Roman"/>
          <w:sz w:val="20"/>
          <w:szCs w:val="20"/>
          <w:lang w:val="es-EC"/>
        </w:rPr>
        <w:t>d</w:t>
      </w:r>
      <w:r w:rsidRPr="00306E96">
        <w:rPr>
          <w:rFonts w:ascii="Times New Roman" w:hAnsi="Times New Roman" w:cs="Times New Roman"/>
          <w:sz w:val="20"/>
          <w:szCs w:val="20"/>
          <w:lang w:val="es-EC"/>
        </w:rPr>
        <w:t xml:space="preserve">el cumplimiento de las </w:t>
      </w:r>
      <w:r w:rsidR="00DC6BF8" w:rsidRPr="00306E96">
        <w:rPr>
          <w:rFonts w:ascii="Times New Roman" w:hAnsi="Times New Roman" w:cs="Times New Roman"/>
          <w:sz w:val="20"/>
          <w:szCs w:val="20"/>
          <w:lang w:val="es-EC"/>
        </w:rPr>
        <w:t>actividades,</w:t>
      </w:r>
      <w:r w:rsidRPr="00306E96">
        <w:rPr>
          <w:rFonts w:ascii="Times New Roman" w:hAnsi="Times New Roman" w:cs="Times New Roman"/>
          <w:sz w:val="20"/>
          <w:szCs w:val="20"/>
          <w:lang w:val="es-EC"/>
        </w:rPr>
        <w:t xml:space="preserve"> el </w:t>
      </w:r>
      <w:r w:rsidR="00DC6BF8">
        <w:rPr>
          <w:rFonts w:ascii="Times New Roman" w:hAnsi="Times New Roman" w:cs="Times New Roman"/>
          <w:sz w:val="20"/>
          <w:szCs w:val="20"/>
          <w:lang w:val="es-EC"/>
        </w:rPr>
        <w:t>c</w:t>
      </w:r>
      <w:r w:rsidRPr="00306E96">
        <w:rPr>
          <w:rFonts w:ascii="Times New Roman" w:hAnsi="Times New Roman" w:cs="Times New Roman"/>
          <w:sz w:val="20"/>
          <w:szCs w:val="20"/>
          <w:lang w:val="es-EC"/>
        </w:rPr>
        <w:t>ontratista deberá entregar a la CFN B.P., los informes técnicos de las visitas realizadas</w:t>
      </w:r>
      <w:r w:rsidR="00DC6BF8">
        <w:rPr>
          <w:rFonts w:ascii="Times New Roman" w:hAnsi="Times New Roman" w:cs="Times New Roman"/>
          <w:sz w:val="20"/>
          <w:szCs w:val="20"/>
          <w:lang w:val="es-EC"/>
        </w:rPr>
        <w:t xml:space="preserve"> para realizar las actualizaciones</w:t>
      </w:r>
      <w:r w:rsidRPr="00306E96">
        <w:rPr>
          <w:rFonts w:ascii="Times New Roman" w:hAnsi="Times New Roman" w:cs="Times New Roman"/>
          <w:sz w:val="20"/>
          <w:szCs w:val="20"/>
          <w:lang w:val="es-EC"/>
        </w:rPr>
        <w:t>,</w:t>
      </w:r>
      <w:r w:rsidR="00852D43">
        <w:rPr>
          <w:rFonts w:ascii="Times New Roman" w:hAnsi="Times New Roman" w:cs="Times New Roman"/>
          <w:sz w:val="20"/>
          <w:szCs w:val="20"/>
          <w:lang w:val="es-EC"/>
        </w:rPr>
        <w:t xml:space="preserve"> cada vez que el sistema lo requiera,</w:t>
      </w:r>
      <w:r w:rsidRPr="00306E96">
        <w:rPr>
          <w:rFonts w:ascii="Times New Roman" w:hAnsi="Times New Roman" w:cs="Times New Roman"/>
          <w:sz w:val="20"/>
          <w:szCs w:val="20"/>
          <w:lang w:val="es-EC"/>
        </w:rPr>
        <w:t xml:space="preserve"> con sus respectivas conclusiones y recomendaciones</w:t>
      </w:r>
    </w:p>
    <w:p w:rsidR="00DD1FFB" w:rsidRPr="00AB1C84" w:rsidRDefault="00DD1FFB" w:rsidP="00AB1C84">
      <w:pPr>
        <w:autoSpaceDE w:val="0"/>
        <w:autoSpaceDN w:val="0"/>
        <w:adjustRightInd w:val="0"/>
        <w:spacing w:after="0" w:line="240" w:lineRule="auto"/>
        <w:jc w:val="both"/>
        <w:rPr>
          <w:rFonts w:ascii="Times New Roman" w:hAnsi="Times New Roman" w:cs="Times New Roman"/>
          <w:sz w:val="20"/>
          <w:szCs w:val="20"/>
          <w:lang w:val="es-EC"/>
        </w:rPr>
      </w:pPr>
    </w:p>
    <w:p w:rsidR="0074360F" w:rsidRPr="00BC2866" w:rsidRDefault="006D3655"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r>
        <w:rPr>
          <w:rFonts w:ascii="Times New Roman" w:hAnsi="Times New Roman" w:cs="Times New Roman"/>
          <w:color w:val="000000" w:themeColor="text1"/>
          <w:sz w:val="20"/>
          <w:szCs w:val="20"/>
          <w:lang w:val="es-EC"/>
        </w:rPr>
        <w:t xml:space="preserve"> </w:t>
      </w:r>
      <w:r w:rsidR="00F92940" w:rsidRPr="00BC2866">
        <w:rPr>
          <w:rFonts w:ascii="Times New Roman" w:hAnsi="Times New Roman" w:cs="Times New Roman"/>
          <w:color w:val="000000" w:themeColor="text1"/>
          <w:sz w:val="20"/>
          <w:szCs w:val="20"/>
          <w:lang w:val="es-EC"/>
        </w:rPr>
        <w:t xml:space="preserve"> </w:t>
      </w:r>
      <w:bookmarkStart w:id="12" w:name="_Toc16761589"/>
      <w:r w:rsidR="001073E9" w:rsidRPr="00BC2866">
        <w:rPr>
          <w:rFonts w:ascii="Times New Roman" w:hAnsi="Times New Roman" w:cs="Times New Roman"/>
          <w:color w:val="000000" w:themeColor="text1"/>
          <w:sz w:val="20"/>
          <w:szCs w:val="20"/>
          <w:lang w:val="es-EC"/>
        </w:rPr>
        <w:t>ENTREGABLES</w:t>
      </w:r>
      <w:bookmarkEnd w:id="12"/>
    </w:p>
    <w:p w:rsidR="00FF3F73" w:rsidRPr="00BC2866" w:rsidRDefault="00FF3F73" w:rsidP="00802B30">
      <w:pPr>
        <w:spacing w:after="0" w:line="240" w:lineRule="auto"/>
        <w:jc w:val="both"/>
        <w:rPr>
          <w:rFonts w:ascii="Times New Roman" w:hAnsi="Times New Roman" w:cs="Times New Roman"/>
          <w:bCs/>
          <w:sz w:val="20"/>
          <w:szCs w:val="20"/>
          <w:lang w:val="es-EC"/>
        </w:rPr>
      </w:pPr>
    </w:p>
    <w:p w:rsidR="0074360F" w:rsidRPr="00BC2866" w:rsidRDefault="0074360F" w:rsidP="00802B30">
      <w:pPr>
        <w:spacing w:after="0" w:line="240" w:lineRule="auto"/>
        <w:jc w:val="both"/>
        <w:rPr>
          <w:rFonts w:ascii="Times New Roman" w:hAnsi="Times New Roman" w:cs="Times New Roman"/>
          <w:sz w:val="20"/>
          <w:szCs w:val="20"/>
          <w:lang w:val="es-EC"/>
        </w:rPr>
      </w:pPr>
      <w:r w:rsidRPr="00BC2866">
        <w:rPr>
          <w:rFonts w:ascii="Times New Roman" w:hAnsi="Times New Roman" w:cs="Times New Roman"/>
          <w:bCs/>
          <w:sz w:val="20"/>
          <w:szCs w:val="20"/>
          <w:lang w:val="es-EC"/>
        </w:rPr>
        <w:t xml:space="preserve">Durante la vigencia del contrato el </w:t>
      </w:r>
      <w:r w:rsidR="00F06D30">
        <w:rPr>
          <w:rFonts w:ascii="Times New Roman" w:hAnsi="Times New Roman" w:cs="Times New Roman"/>
          <w:bCs/>
          <w:sz w:val="20"/>
          <w:szCs w:val="20"/>
          <w:lang w:val="es-EC"/>
        </w:rPr>
        <w:t>c</w:t>
      </w:r>
      <w:r w:rsidR="00ED5432" w:rsidRPr="00BC2866">
        <w:rPr>
          <w:rFonts w:ascii="Times New Roman" w:hAnsi="Times New Roman" w:cs="Times New Roman"/>
          <w:bCs/>
          <w:sz w:val="20"/>
          <w:szCs w:val="20"/>
          <w:lang w:val="es-EC"/>
        </w:rPr>
        <w:t xml:space="preserve">ontratista </w:t>
      </w:r>
      <w:r w:rsidR="00B55937" w:rsidRPr="00BC2866">
        <w:rPr>
          <w:rFonts w:ascii="Times New Roman" w:hAnsi="Times New Roman" w:cs="Times New Roman"/>
          <w:bCs/>
          <w:sz w:val="20"/>
          <w:szCs w:val="20"/>
          <w:lang w:val="es-EC"/>
        </w:rPr>
        <w:t xml:space="preserve"> </w:t>
      </w:r>
      <w:r w:rsidRPr="00BC2866">
        <w:rPr>
          <w:rFonts w:ascii="Times New Roman" w:hAnsi="Times New Roman" w:cs="Times New Roman"/>
          <w:bCs/>
          <w:sz w:val="20"/>
          <w:szCs w:val="20"/>
          <w:lang w:val="es-EC"/>
        </w:rPr>
        <w:t>deberá proporcionar al Administrador del Contrato los siguientes documentos:</w:t>
      </w:r>
    </w:p>
    <w:p w:rsidR="00CA3CEC" w:rsidRPr="008A799B" w:rsidRDefault="00CA3CEC" w:rsidP="008A799B">
      <w:pPr>
        <w:spacing w:after="0" w:line="240" w:lineRule="auto"/>
        <w:jc w:val="both"/>
        <w:rPr>
          <w:rFonts w:ascii="Times New Roman" w:hAnsi="Times New Roman" w:cs="Times New Roman"/>
          <w:b/>
          <w:bCs/>
          <w:sz w:val="20"/>
          <w:szCs w:val="20"/>
          <w:lang w:val="es-EC"/>
        </w:rPr>
      </w:pPr>
    </w:p>
    <w:tbl>
      <w:tblPr>
        <w:tblStyle w:val="Tablaconcuadrcula"/>
        <w:tblW w:w="4775" w:type="pct"/>
        <w:tblInd w:w="250" w:type="dxa"/>
        <w:tblLook w:val="04A0"/>
      </w:tblPr>
      <w:tblGrid>
        <w:gridCol w:w="4360"/>
        <w:gridCol w:w="4287"/>
      </w:tblGrid>
      <w:tr w:rsidR="0074360F" w:rsidRPr="00BC2866" w:rsidTr="00C21D28">
        <w:tc>
          <w:tcPr>
            <w:tcW w:w="2521" w:type="pct"/>
          </w:tcPr>
          <w:p w:rsidR="0074360F" w:rsidRPr="00BC2866" w:rsidRDefault="0074360F" w:rsidP="00FF3F73">
            <w:pPr>
              <w:pStyle w:val="Prrafodelista"/>
              <w:ind w:left="0"/>
              <w:jc w:val="center"/>
              <w:rPr>
                <w:rFonts w:ascii="Times New Roman" w:hAnsi="Times New Roman" w:cs="Times New Roman"/>
                <w:b/>
                <w:bCs/>
                <w:sz w:val="20"/>
                <w:szCs w:val="20"/>
                <w:lang w:val="es-EC"/>
              </w:rPr>
            </w:pPr>
            <w:r w:rsidRPr="00BC2866">
              <w:rPr>
                <w:rFonts w:ascii="Times New Roman" w:hAnsi="Times New Roman" w:cs="Times New Roman"/>
                <w:b/>
                <w:bCs/>
                <w:sz w:val="20"/>
                <w:szCs w:val="20"/>
                <w:lang w:val="es-EC"/>
              </w:rPr>
              <w:t>Entregable</w:t>
            </w:r>
          </w:p>
        </w:tc>
        <w:tc>
          <w:tcPr>
            <w:tcW w:w="2479" w:type="pct"/>
          </w:tcPr>
          <w:p w:rsidR="0074360F" w:rsidRPr="00BC2866" w:rsidRDefault="0074360F" w:rsidP="00FF3F73">
            <w:pPr>
              <w:pStyle w:val="Prrafodelista"/>
              <w:ind w:left="0"/>
              <w:jc w:val="center"/>
              <w:rPr>
                <w:rFonts w:ascii="Times New Roman" w:hAnsi="Times New Roman" w:cs="Times New Roman"/>
                <w:b/>
                <w:bCs/>
                <w:sz w:val="20"/>
                <w:szCs w:val="20"/>
                <w:lang w:val="es-EC"/>
              </w:rPr>
            </w:pPr>
            <w:r w:rsidRPr="00BC2866">
              <w:rPr>
                <w:rFonts w:ascii="Times New Roman" w:hAnsi="Times New Roman" w:cs="Times New Roman"/>
                <w:b/>
                <w:bCs/>
                <w:sz w:val="20"/>
                <w:szCs w:val="20"/>
                <w:lang w:val="es-EC"/>
              </w:rPr>
              <w:t>Plazo</w:t>
            </w:r>
          </w:p>
        </w:tc>
      </w:tr>
      <w:tr w:rsidR="00F71A59" w:rsidRPr="00BC2866" w:rsidTr="00C21D28">
        <w:tc>
          <w:tcPr>
            <w:tcW w:w="2521" w:type="pct"/>
          </w:tcPr>
          <w:p w:rsidR="00F71A59" w:rsidRDefault="00DF45DB" w:rsidP="00612A3D">
            <w:pPr>
              <w:pStyle w:val="Prrafodelista"/>
              <w:ind w:left="0"/>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Ordenes de trabajo por el servicio de mantenimiento preventivo </w:t>
            </w:r>
          </w:p>
        </w:tc>
        <w:tc>
          <w:tcPr>
            <w:tcW w:w="2479" w:type="pct"/>
          </w:tcPr>
          <w:p w:rsidR="00F71A59" w:rsidRPr="00612A3D" w:rsidRDefault="00DF45DB"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 xml:space="preserve">Al inicio de cada mantenimiento </w:t>
            </w:r>
          </w:p>
        </w:tc>
      </w:tr>
      <w:tr w:rsidR="008A799B" w:rsidRPr="00BC2866" w:rsidTr="00C21D28">
        <w:tc>
          <w:tcPr>
            <w:tcW w:w="2521" w:type="pct"/>
          </w:tcPr>
          <w:p w:rsidR="008A799B" w:rsidRPr="00BC2866" w:rsidRDefault="00612A3D" w:rsidP="00612A3D">
            <w:pPr>
              <w:pStyle w:val="Prrafodelista"/>
              <w:ind w:left="0"/>
              <w:rPr>
                <w:rFonts w:ascii="Times New Roman" w:hAnsi="Times New Roman" w:cs="Times New Roman"/>
                <w:b/>
                <w:bCs/>
                <w:sz w:val="20"/>
                <w:szCs w:val="20"/>
                <w:lang w:val="es-EC"/>
              </w:rPr>
            </w:pPr>
            <w:r>
              <w:rPr>
                <w:rFonts w:ascii="Times New Roman" w:hAnsi="Times New Roman" w:cs="Times New Roman"/>
                <w:sz w:val="20"/>
                <w:szCs w:val="20"/>
                <w:lang w:val="es-EC" w:eastAsia="es-EC"/>
              </w:rPr>
              <w:t xml:space="preserve">Informe de Mantenimiento Preventivo </w:t>
            </w:r>
          </w:p>
        </w:tc>
        <w:tc>
          <w:tcPr>
            <w:tcW w:w="2479" w:type="pct"/>
          </w:tcPr>
          <w:p w:rsidR="008A799B" w:rsidRPr="008A799B" w:rsidRDefault="00612A3D" w:rsidP="00DF45DB">
            <w:pPr>
              <w:pStyle w:val="Prrafodelista"/>
              <w:ind w:left="0"/>
              <w:jc w:val="center"/>
              <w:rPr>
                <w:rFonts w:ascii="Times New Roman" w:hAnsi="Times New Roman" w:cs="Times New Roman"/>
                <w:bCs/>
                <w:sz w:val="20"/>
                <w:szCs w:val="20"/>
                <w:lang w:val="es-EC"/>
              </w:rPr>
            </w:pPr>
            <w:r w:rsidRPr="00612A3D">
              <w:rPr>
                <w:rFonts w:ascii="Times New Roman" w:hAnsi="Times New Roman" w:cs="Times New Roman"/>
                <w:bCs/>
                <w:sz w:val="20"/>
                <w:szCs w:val="20"/>
                <w:lang w:val="es-EC"/>
              </w:rPr>
              <w:t xml:space="preserve">5 días calendario posteriores a la última </w:t>
            </w:r>
            <w:r w:rsidR="00DF45DB">
              <w:rPr>
                <w:rFonts w:ascii="Times New Roman" w:hAnsi="Times New Roman" w:cs="Times New Roman"/>
                <w:bCs/>
                <w:sz w:val="20"/>
                <w:szCs w:val="20"/>
                <w:lang w:val="es-EC"/>
              </w:rPr>
              <w:t>visita de</w:t>
            </w:r>
            <w:r w:rsidRPr="00612A3D">
              <w:rPr>
                <w:rFonts w:ascii="Times New Roman" w:hAnsi="Times New Roman" w:cs="Times New Roman"/>
                <w:bCs/>
                <w:sz w:val="20"/>
                <w:szCs w:val="20"/>
                <w:lang w:val="es-EC"/>
              </w:rPr>
              <w:t xml:space="preserve"> mantenimiento.</w:t>
            </w:r>
          </w:p>
        </w:tc>
      </w:tr>
      <w:tr w:rsidR="00DF45DB" w:rsidRPr="00BC2866" w:rsidTr="00C21D28">
        <w:tc>
          <w:tcPr>
            <w:tcW w:w="2521" w:type="pct"/>
          </w:tcPr>
          <w:p w:rsidR="00DF45DB" w:rsidRDefault="00DF45DB" w:rsidP="00612A3D">
            <w:pPr>
              <w:pStyle w:val="Prrafodelista"/>
              <w:ind w:left="0"/>
              <w:rPr>
                <w:rFonts w:ascii="Times New Roman" w:hAnsi="Times New Roman" w:cs="Times New Roman"/>
                <w:sz w:val="20"/>
                <w:szCs w:val="20"/>
                <w:lang w:val="es-EC" w:eastAsia="es-EC"/>
              </w:rPr>
            </w:pPr>
            <w:r>
              <w:rPr>
                <w:rFonts w:ascii="Times New Roman" w:hAnsi="Times New Roman" w:cs="Times New Roman"/>
                <w:sz w:val="20"/>
                <w:szCs w:val="20"/>
                <w:lang w:val="es-EC" w:eastAsia="es-EC"/>
              </w:rPr>
              <w:t>Ordenes de trabajo por el servicio de mantenimiento correctivo y soporte técnico</w:t>
            </w:r>
          </w:p>
        </w:tc>
        <w:tc>
          <w:tcPr>
            <w:tcW w:w="2479" w:type="pct"/>
          </w:tcPr>
          <w:p w:rsidR="00DF45DB" w:rsidRPr="00612A3D" w:rsidRDefault="00DF45DB" w:rsidP="00DF45DB">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Al inicio de cada mantenimiento</w:t>
            </w:r>
          </w:p>
        </w:tc>
      </w:tr>
      <w:tr w:rsidR="008A799B" w:rsidRPr="00BC2866" w:rsidTr="00C21D28">
        <w:tc>
          <w:tcPr>
            <w:tcW w:w="2521" w:type="pct"/>
          </w:tcPr>
          <w:p w:rsidR="008A799B" w:rsidRPr="008A799B" w:rsidRDefault="00612A3D" w:rsidP="008A799B">
            <w:pPr>
              <w:pStyle w:val="Prrafodelista"/>
              <w:ind w:left="0"/>
              <w:rPr>
                <w:rFonts w:ascii="Times New Roman" w:hAnsi="Times New Roman" w:cs="Times New Roman"/>
                <w:bCs/>
                <w:sz w:val="20"/>
                <w:szCs w:val="20"/>
                <w:lang w:val="es-EC"/>
              </w:rPr>
            </w:pPr>
            <w:r w:rsidRPr="00612A3D">
              <w:rPr>
                <w:rFonts w:ascii="Times New Roman" w:hAnsi="Times New Roman" w:cs="Times New Roman"/>
                <w:bCs/>
                <w:sz w:val="20"/>
                <w:szCs w:val="20"/>
                <w:lang w:val="es-EC"/>
              </w:rPr>
              <w:t>Informe de Soporte Técnico y Mantenimiento Correctivo</w:t>
            </w:r>
          </w:p>
        </w:tc>
        <w:tc>
          <w:tcPr>
            <w:tcW w:w="2479" w:type="pct"/>
          </w:tcPr>
          <w:p w:rsidR="008A799B" w:rsidRPr="00BC2866" w:rsidRDefault="00612A3D" w:rsidP="00FF3F73">
            <w:pPr>
              <w:pStyle w:val="Prrafodelista"/>
              <w:ind w:left="0"/>
              <w:jc w:val="center"/>
              <w:rPr>
                <w:rFonts w:ascii="Times New Roman" w:hAnsi="Times New Roman" w:cs="Times New Roman"/>
                <w:b/>
                <w:bCs/>
                <w:sz w:val="20"/>
                <w:szCs w:val="20"/>
                <w:lang w:val="es-EC"/>
              </w:rPr>
            </w:pPr>
            <w:r w:rsidRPr="00612A3D">
              <w:rPr>
                <w:rFonts w:ascii="Times New Roman" w:hAnsi="Times New Roman" w:cs="Times New Roman"/>
                <w:bCs/>
                <w:sz w:val="20"/>
                <w:szCs w:val="20"/>
                <w:lang w:val="es-EC"/>
              </w:rPr>
              <w:t>Máximo 5 días calendario posteriores la realización del mismo.</w:t>
            </w:r>
          </w:p>
        </w:tc>
      </w:tr>
      <w:tr w:rsidR="008A799B" w:rsidRPr="00BC2866" w:rsidTr="00232B63">
        <w:trPr>
          <w:trHeight w:val="316"/>
        </w:trPr>
        <w:tc>
          <w:tcPr>
            <w:tcW w:w="2521" w:type="pct"/>
          </w:tcPr>
          <w:p w:rsidR="008A799B" w:rsidRPr="00BC2866" w:rsidRDefault="00612A3D" w:rsidP="00612A3D">
            <w:pPr>
              <w:pStyle w:val="Prrafodelista"/>
              <w:ind w:left="0"/>
              <w:rPr>
                <w:rFonts w:ascii="Times New Roman" w:hAnsi="Times New Roman" w:cs="Times New Roman"/>
                <w:b/>
                <w:bCs/>
                <w:sz w:val="20"/>
                <w:szCs w:val="20"/>
                <w:lang w:val="es-EC"/>
              </w:rPr>
            </w:pPr>
            <w:r w:rsidRPr="00612A3D">
              <w:rPr>
                <w:rFonts w:ascii="Times New Roman" w:hAnsi="Times New Roman" w:cs="Times New Roman"/>
                <w:bCs/>
                <w:sz w:val="20"/>
                <w:szCs w:val="20"/>
                <w:lang w:val="es-EC"/>
              </w:rPr>
              <w:t>Informe de Actualización</w:t>
            </w:r>
          </w:p>
        </w:tc>
        <w:tc>
          <w:tcPr>
            <w:tcW w:w="2479" w:type="pct"/>
          </w:tcPr>
          <w:p w:rsidR="008A799B" w:rsidRPr="008A799B" w:rsidRDefault="00612A3D" w:rsidP="008A799B">
            <w:pPr>
              <w:pStyle w:val="Prrafodelista"/>
              <w:ind w:left="0"/>
              <w:jc w:val="center"/>
              <w:rPr>
                <w:rFonts w:ascii="Times New Roman" w:hAnsi="Times New Roman" w:cs="Times New Roman"/>
                <w:bCs/>
                <w:sz w:val="20"/>
                <w:szCs w:val="20"/>
                <w:lang w:val="es-EC"/>
              </w:rPr>
            </w:pPr>
            <w:r w:rsidRPr="00612A3D">
              <w:rPr>
                <w:rFonts w:ascii="Times New Roman" w:hAnsi="Times New Roman" w:cs="Times New Roman"/>
                <w:bCs/>
                <w:sz w:val="20"/>
                <w:szCs w:val="20"/>
                <w:lang w:val="es-EC"/>
              </w:rPr>
              <w:t>Máximo 5 días calendario posteriores la realización del mismo</w:t>
            </w:r>
          </w:p>
        </w:tc>
      </w:tr>
      <w:tr w:rsidR="008A799B" w:rsidRPr="00BC2866" w:rsidTr="00C21D28">
        <w:tc>
          <w:tcPr>
            <w:tcW w:w="2521" w:type="pct"/>
          </w:tcPr>
          <w:p w:rsidR="008A799B" w:rsidRPr="00451413" w:rsidRDefault="00A76106" w:rsidP="00A76106">
            <w:pPr>
              <w:pStyle w:val="Prrafodelista"/>
              <w:ind w:left="0"/>
              <w:rPr>
                <w:rFonts w:ascii="Times New Roman" w:hAnsi="Times New Roman" w:cs="Times New Roman"/>
                <w:sz w:val="20"/>
                <w:szCs w:val="20"/>
                <w:lang w:val="es-EC" w:eastAsia="es-EC"/>
              </w:rPr>
            </w:pPr>
            <w:r w:rsidRPr="00740134">
              <w:rPr>
                <w:rFonts w:ascii="Times New Roman" w:hAnsi="Times New Roman" w:cs="Times New Roman"/>
                <w:bCs/>
                <w:sz w:val="20"/>
                <w:szCs w:val="20"/>
                <w:lang w:val="es-EC"/>
              </w:rPr>
              <w:t>Acta de Transferencia de Conocimientos, certificados de participación</w:t>
            </w:r>
          </w:p>
        </w:tc>
        <w:tc>
          <w:tcPr>
            <w:tcW w:w="2479" w:type="pct"/>
          </w:tcPr>
          <w:p w:rsidR="008A799B" w:rsidRDefault="00A76106"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3</w:t>
            </w:r>
            <w:r w:rsidR="00612A3D" w:rsidRPr="00612A3D">
              <w:rPr>
                <w:rFonts w:ascii="Times New Roman" w:hAnsi="Times New Roman" w:cs="Times New Roman"/>
                <w:bCs/>
                <w:sz w:val="20"/>
                <w:szCs w:val="20"/>
                <w:lang w:val="es-EC"/>
              </w:rPr>
              <w:t xml:space="preserve"> día</w:t>
            </w:r>
            <w:r>
              <w:rPr>
                <w:rFonts w:ascii="Times New Roman" w:hAnsi="Times New Roman" w:cs="Times New Roman"/>
                <w:bCs/>
                <w:sz w:val="20"/>
                <w:szCs w:val="20"/>
                <w:lang w:val="es-EC"/>
              </w:rPr>
              <w:t>s</w:t>
            </w:r>
            <w:r w:rsidR="00BB2BCA">
              <w:rPr>
                <w:rFonts w:ascii="Times New Roman" w:hAnsi="Times New Roman" w:cs="Times New Roman"/>
                <w:bCs/>
                <w:sz w:val="20"/>
                <w:szCs w:val="20"/>
                <w:lang w:val="es-EC"/>
              </w:rPr>
              <w:t xml:space="preserve"> calendario</w:t>
            </w:r>
            <w:r w:rsidR="00612A3D" w:rsidRPr="00612A3D">
              <w:rPr>
                <w:rFonts w:ascii="Times New Roman" w:hAnsi="Times New Roman" w:cs="Times New Roman"/>
                <w:bCs/>
                <w:sz w:val="20"/>
                <w:szCs w:val="20"/>
                <w:lang w:val="es-EC"/>
              </w:rPr>
              <w:t xml:space="preserve"> posterior a la transferencia de conocimientos</w:t>
            </w:r>
          </w:p>
        </w:tc>
      </w:tr>
      <w:tr w:rsidR="00232B63" w:rsidRPr="00BC2866" w:rsidTr="00C21D28">
        <w:tc>
          <w:tcPr>
            <w:tcW w:w="2521" w:type="pct"/>
          </w:tcPr>
          <w:p w:rsidR="00232B63" w:rsidRPr="00451413" w:rsidRDefault="00A76106" w:rsidP="00232B63">
            <w:pPr>
              <w:pStyle w:val="Prrafodelista"/>
              <w:ind w:left="0"/>
              <w:rPr>
                <w:rFonts w:ascii="Times New Roman" w:hAnsi="Times New Roman" w:cs="Times New Roman"/>
                <w:sz w:val="20"/>
                <w:szCs w:val="20"/>
                <w:lang w:val="es-EC" w:eastAsia="es-EC"/>
              </w:rPr>
            </w:pPr>
            <w:r>
              <w:rPr>
                <w:rFonts w:ascii="Times New Roman" w:hAnsi="Times New Roman" w:cs="Times New Roman"/>
                <w:sz w:val="20"/>
                <w:szCs w:val="20"/>
                <w:lang w:val="es-EC"/>
              </w:rPr>
              <w:t>D</w:t>
            </w:r>
            <w:r w:rsidRPr="00B53132">
              <w:rPr>
                <w:rFonts w:ascii="Times New Roman" w:hAnsi="Times New Roman" w:cs="Times New Roman"/>
                <w:sz w:val="20"/>
                <w:szCs w:val="20"/>
                <w:lang w:val="es-EC"/>
              </w:rPr>
              <w:t>iagrama unifilar del DC-GYE</w:t>
            </w:r>
          </w:p>
        </w:tc>
        <w:tc>
          <w:tcPr>
            <w:tcW w:w="2479" w:type="pct"/>
          </w:tcPr>
          <w:p w:rsidR="00232B63" w:rsidRDefault="00A76106"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Diagrama de Centro de Datos, memoria técnica actualizada.</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 xml:space="preserve">Manual Sistema de control de acceso físico al centro de dato-Biométrico </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Procedimientos para la administración y monitoreo de alarmas del Centro de Datos.</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Medidas de seguridad físicas y ambientales implementadas en el centro de dato.</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detección y extinción de incendios.</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B53132"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respaldo de energía.</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t>1er trimestre</w:t>
            </w:r>
          </w:p>
        </w:tc>
      </w:tr>
      <w:tr w:rsidR="004A309E" w:rsidRPr="00BC2866" w:rsidTr="00C21D28">
        <w:tc>
          <w:tcPr>
            <w:tcW w:w="2521" w:type="pct"/>
          </w:tcPr>
          <w:p w:rsidR="004A309E" w:rsidRPr="00260291" w:rsidRDefault="004A309E" w:rsidP="004A309E">
            <w:pPr>
              <w:autoSpaceDE w:val="0"/>
              <w:autoSpaceDN w:val="0"/>
              <w:adjustRightInd w:val="0"/>
              <w:jc w:val="both"/>
              <w:rPr>
                <w:rFonts w:ascii="Times New Roman" w:hAnsi="Times New Roman" w:cs="Times New Roman"/>
                <w:sz w:val="20"/>
                <w:szCs w:val="20"/>
                <w:lang w:val="es-EC"/>
              </w:rPr>
            </w:pPr>
            <w:r w:rsidRPr="00B53132">
              <w:rPr>
                <w:rFonts w:ascii="Times New Roman" w:hAnsi="Times New Roman" w:cs="Times New Roman"/>
                <w:sz w:val="20"/>
                <w:szCs w:val="20"/>
                <w:lang w:val="es-EC"/>
              </w:rPr>
              <w:t>Documentación del Sistema de aire acondicionado.</w:t>
            </w:r>
          </w:p>
          <w:p w:rsidR="004A309E" w:rsidRPr="00B53132" w:rsidRDefault="004A309E" w:rsidP="004A309E">
            <w:pPr>
              <w:autoSpaceDE w:val="0"/>
              <w:autoSpaceDN w:val="0"/>
              <w:adjustRightInd w:val="0"/>
              <w:ind w:left="420"/>
              <w:jc w:val="both"/>
              <w:rPr>
                <w:rFonts w:ascii="Times New Roman" w:hAnsi="Times New Roman" w:cs="Times New Roman"/>
                <w:sz w:val="20"/>
                <w:szCs w:val="20"/>
                <w:lang w:val="es-EC"/>
              </w:rPr>
            </w:pPr>
          </w:p>
        </w:tc>
        <w:tc>
          <w:tcPr>
            <w:tcW w:w="2479" w:type="pct"/>
          </w:tcPr>
          <w:p w:rsidR="004A309E" w:rsidRDefault="004A309E" w:rsidP="00FF3F73">
            <w:pPr>
              <w:pStyle w:val="Prrafodelista"/>
              <w:ind w:left="0"/>
              <w:jc w:val="center"/>
              <w:rPr>
                <w:rFonts w:ascii="Times New Roman" w:hAnsi="Times New Roman" w:cs="Times New Roman"/>
                <w:bCs/>
                <w:sz w:val="20"/>
                <w:szCs w:val="20"/>
                <w:lang w:val="es-EC"/>
              </w:rPr>
            </w:pPr>
            <w:r>
              <w:rPr>
                <w:rFonts w:ascii="Times New Roman" w:hAnsi="Times New Roman" w:cs="Times New Roman"/>
                <w:bCs/>
                <w:sz w:val="20"/>
                <w:szCs w:val="20"/>
                <w:lang w:val="es-EC"/>
              </w:rPr>
              <w:lastRenderedPageBreak/>
              <w:t>1er trimestre</w:t>
            </w:r>
          </w:p>
        </w:tc>
      </w:tr>
      <w:tr w:rsidR="00612A3D" w:rsidRPr="00BC2866" w:rsidTr="00C21D28">
        <w:tc>
          <w:tcPr>
            <w:tcW w:w="2521" w:type="pct"/>
          </w:tcPr>
          <w:p w:rsidR="00612A3D" w:rsidRDefault="00612A3D" w:rsidP="000E482B">
            <w:pPr>
              <w:autoSpaceDE w:val="0"/>
              <w:autoSpaceDN w:val="0"/>
              <w:adjustRightInd w:val="0"/>
              <w:jc w:val="both"/>
              <w:rPr>
                <w:rFonts w:ascii="Times New Roman" w:hAnsi="Times New Roman" w:cs="Times New Roman"/>
                <w:sz w:val="20"/>
                <w:szCs w:val="20"/>
                <w:lang w:val="es-EC"/>
              </w:rPr>
            </w:pPr>
            <w:r w:rsidRPr="00612A3D">
              <w:rPr>
                <w:rFonts w:ascii="Times New Roman" w:hAnsi="Times New Roman" w:cs="Times New Roman"/>
                <w:bCs/>
                <w:sz w:val="20"/>
                <w:szCs w:val="20"/>
                <w:lang w:val="es-EC"/>
              </w:rPr>
              <w:lastRenderedPageBreak/>
              <w:t>Cronograma tentativo para ejecución de mantenimientos preventivos definido entre las partes</w:t>
            </w:r>
          </w:p>
        </w:tc>
        <w:tc>
          <w:tcPr>
            <w:tcW w:w="2479" w:type="pct"/>
          </w:tcPr>
          <w:p w:rsidR="00612A3D" w:rsidRDefault="00F71A59" w:rsidP="00A76106">
            <w:pPr>
              <w:pStyle w:val="Prrafodelista"/>
              <w:ind w:left="0"/>
              <w:jc w:val="center"/>
              <w:rPr>
                <w:rFonts w:ascii="Times New Roman" w:hAnsi="Times New Roman" w:cs="Times New Roman"/>
                <w:bCs/>
                <w:sz w:val="20"/>
                <w:szCs w:val="20"/>
                <w:lang w:val="es-EC"/>
              </w:rPr>
            </w:pPr>
            <w:r w:rsidRPr="00A76106">
              <w:rPr>
                <w:rFonts w:ascii="Times New Roman" w:hAnsi="Times New Roman" w:cs="Times New Roman"/>
                <w:bCs/>
                <w:sz w:val="20"/>
                <w:szCs w:val="20"/>
                <w:lang w:val="es-EC"/>
              </w:rPr>
              <w:t>Deberá ser entregado dentro</w:t>
            </w:r>
            <w:r w:rsidR="00A76106" w:rsidRPr="00A76106">
              <w:rPr>
                <w:rFonts w:ascii="Times New Roman" w:hAnsi="Times New Roman" w:cs="Times New Roman"/>
                <w:bCs/>
                <w:sz w:val="20"/>
                <w:szCs w:val="20"/>
                <w:lang w:val="es-EC"/>
              </w:rPr>
              <w:t xml:space="preserve"> de los primeros 30 días suscrito el contrato</w:t>
            </w:r>
            <w:r w:rsidRPr="00A76106">
              <w:rPr>
                <w:rFonts w:ascii="Times New Roman" w:hAnsi="Times New Roman" w:cs="Times New Roman"/>
                <w:bCs/>
                <w:sz w:val="20"/>
                <w:szCs w:val="20"/>
                <w:lang w:val="es-EC"/>
              </w:rPr>
              <w:t>.</w:t>
            </w:r>
          </w:p>
        </w:tc>
      </w:tr>
    </w:tbl>
    <w:p w:rsidR="00A76106" w:rsidRPr="00A76106" w:rsidRDefault="00A76106" w:rsidP="00432143">
      <w:pPr>
        <w:spacing w:after="0" w:line="240" w:lineRule="auto"/>
        <w:rPr>
          <w:lang w:val="es-EC"/>
        </w:rPr>
      </w:pPr>
    </w:p>
    <w:p w:rsidR="0082277D" w:rsidRDefault="007A6619"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r>
        <w:rPr>
          <w:rFonts w:ascii="Times New Roman" w:hAnsi="Times New Roman" w:cs="Times New Roman"/>
          <w:color w:val="000000" w:themeColor="text1"/>
          <w:sz w:val="20"/>
          <w:szCs w:val="20"/>
          <w:lang w:val="es-EC"/>
        </w:rPr>
        <w:t xml:space="preserve"> </w:t>
      </w:r>
      <w:bookmarkStart w:id="13" w:name="_Toc16761590"/>
      <w:r w:rsidR="0082277D" w:rsidRPr="00740134">
        <w:rPr>
          <w:rFonts w:ascii="Times New Roman" w:hAnsi="Times New Roman" w:cs="Times New Roman"/>
          <w:color w:val="000000" w:themeColor="text1"/>
          <w:sz w:val="20"/>
          <w:szCs w:val="20"/>
          <w:lang w:val="es-EC"/>
        </w:rPr>
        <w:t>PLAZO TOTAL DE LA CONTRATACIÓN</w:t>
      </w:r>
      <w:bookmarkEnd w:id="13"/>
    </w:p>
    <w:p w:rsidR="00F210B2" w:rsidRPr="00F210B2" w:rsidRDefault="00F210B2" w:rsidP="00F210B2">
      <w:pPr>
        <w:spacing w:after="0" w:line="240" w:lineRule="auto"/>
        <w:rPr>
          <w:lang w:val="es-EC"/>
        </w:rPr>
      </w:pPr>
    </w:p>
    <w:p w:rsidR="00B71955" w:rsidRPr="00B71955" w:rsidRDefault="00B71955" w:rsidP="00B71955">
      <w:pPr>
        <w:tabs>
          <w:tab w:val="left" w:pos="0"/>
        </w:tabs>
        <w:spacing w:after="0" w:line="240" w:lineRule="auto"/>
        <w:jc w:val="both"/>
        <w:rPr>
          <w:rFonts w:ascii="Times New Roman" w:eastAsia="Arial" w:hAnsi="Times New Roman" w:cs="Times New Roman"/>
          <w:sz w:val="20"/>
          <w:szCs w:val="20"/>
          <w:lang w:val="es-EC"/>
        </w:rPr>
      </w:pPr>
      <w:r w:rsidRPr="00B71955">
        <w:rPr>
          <w:rFonts w:ascii="Times New Roman" w:eastAsia="Arial" w:hAnsi="Times New Roman" w:cs="Times New Roman"/>
          <w:sz w:val="20"/>
          <w:szCs w:val="20"/>
          <w:lang w:val="es-EC"/>
        </w:rPr>
        <w:t>El plazo para la prestación del servicio de soporte técnico, mantenimiento preventivo y correctivo para los equipos del Centro de Cómputo principal de CFN B.P. Matriz Guayaquil, será de 730 días calendarios (2 años) contados a partir de la suscripción del contrato.</w:t>
      </w:r>
    </w:p>
    <w:p w:rsidR="0082277D" w:rsidRDefault="0082277D" w:rsidP="0082277D">
      <w:pPr>
        <w:tabs>
          <w:tab w:val="left" w:pos="0"/>
        </w:tabs>
        <w:spacing w:after="0" w:line="240" w:lineRule="auto"/>
        <w:jc w:val="both"/>
        <w:rPr>
          <w:rFonts w:ascii="Times New Roman" w:eastAsia="Arial" w:hAnsi="Times New Roman" w:cs="Times New Roman"/>
          <w:sz w:val="20"/>
          <w:szCs w:val="20"/>
          <w:lang w:val="es-EC"/>
        </w:rPr>
      </w:pPr>
    </w:p>
    <w:p w:rsidR="007A6619" w:rsidRPr="00740134" w:rsidRDefault="007A6619"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r>
        <w:rPr>
          <w:rFonts w:ascii="Times New Roman" w:hAnsi="Times New Roman" w:cs="Times New Roman"/>
          <w:color w:val="000000" w:themeColor="text1"/>
          <w:sz w:val="20"/>
          <w:szCs w:val="20"/>
          <w:lang w:val="es-EC"/>
        </w:rPr>
        <w:t xml:space="preserve"> </w:t>
      </w:r>
      <w:bookmarkStart w:id="14" w:name="_Toc16761591"/>
      <w:r w:rsidRPr="00740134">
        <w:rPr>
          <w:rFonts w:ascii="Times New Roman" w:hAnsi="Times New Roman" w:cs="Times New Roman"/>
          <w:color w:val="000000" w:themeColor="text1"/>
          <w:sz w:val="20"/>
          <w:szCs w:val="20"/>
          <w:lang w:val="es-EC"/>
        </w:rPr>
        <w:t>PERSONAL TÉCNICO / RECURSOS</w:t>
      </w:r>
      <w:bookmarkEnd w:id="14"/>
    </w:p>
    <w:p w:rsidR="007A6619" w:rsidRPr="00740134" w:rsidRDefault="007A6619" w:rsidP="007A6619">
      <w:pPr>
        <w:pStyle w:val="Normal1"/>
        <w:spacing w:after="0" w:line="240" w:lineRule="auto"/>
        <w:rPr>
          <w:rFonts w:ascii="Times New Roman" w:eastAsia="Arial" w:hAnsi="Times New Roman" w:cs="Times New Roman"/>
          <w:sz w:val="20"/>
          <w:szCs w:val="20"/>
          <w:lang w:val="es-EC"/>
        </w:rPr>
      </w:pPr>
    </w:p>
    <w:p w:rsidR="00C21D28" w:rsidRPr="00C21D28" w:rsidRDefault="00C21D28" w:rsidP="00C21D28">
      <w:pPr>
        <w:spacing w:after="0" w:line="240" w:lineRule="auto"/>
        <w:jc w:val="both"/>
        <w:rPr>
          <w:rFonts w:ascii="Times New Roman" w:hAnsi="Times New Roman" w:cs="Times New Roman"/>
          <w:sz w:val="20"/>
          <w:szCs w:val="20"/>
        </w:rPr>
      </w:pPr>
      <w:r w:rsidRPr="00C21D28">
        <w:rPr>
          <w:rFonts w:ascii="Times New Roman" w:hAnsi="Times New Roman" w:cs="Times New Roman"/>
          <w:sz w:val="20"/>
          <w:szCs w:val="20"/>
        </w:rPr>
        <w:t xml:space="preserve">El </w:t>
      </w:r>
      <w:r w:rsidR="00B71955" w:rsidRPr="00B71955">
        <w:rPr>
          <w:rFonts w:ascii="Times New Roman" w:eastAsia="Cambria" w:hAnsi="Times New Roman" w:cs="Times New Roman"/>
          <w:b/>
          <w:color w:val="000000"/>
          <w:sz w:val="20"/>
          <w:szCs w:val="20"/>
          <w:lang w:val="es-EC"/>
        </w:rPr>
        <w:t>SERVICIO DE SOPORTE TÉCNICO, MANTENIMIENTO PREVENTIVO Y CORRECTIVO PARA LOS EQUIPOS DEL CENTRO DE CÓMPUTO PRINCIPAL DE LA CORPORACIÓN FINANCIERA NACIONAL B.P. MATRIZ GUAYAQUIL</w:t>
      </w:r>
      <w:r w:rsidRPr="00C21D28">
        <w:rPr>
          <w:rFonts w:ascii="Times New Roman" w:hAnsi="Times New Roman" w:cs="Times New Roman"/>
          <w:sz w:val="20"/>
          <w:szCs w:val="20"/>
        </w:rPr>
        <w:t>, que la Corporación Financiera Nacional B.P. requiere contratar deberá considerar como mínimo el siguiente personal técnico:</w:t>
      </w:r>
    </w:p>
    <w:p w:rsidR="00C21D28" w:rsidRDefault="00C21D28" w:rsidP="007A6619">
      <w:pPr>
        <w:pStyle w:val="Normal1"/>
        <w:spacing w:after="0" w:line="240" w:lineRule="auto"/>
        <w:rPr>
          <w:rFonts w:ascii="Times New Roman" w:eastAsia="Arial" w:hAnsi="Times New Roman" w:cs="Times New Roman"/>
          <w:sz w:val="20"/>
          <w:szCs w:val="20"/>
          <w:lang w:val="es-EC"/>
        </w:rPr>
      </w:pPr>
    </w:p>
    <w:p w:rsidR="007F252F" w:rsidRPr="00A76106" w:rsidRDefault="007F252F" w:rsidP="009F2149">
      <w:pPr>
        <w:pStyle w:val="Textocomentario"/>
        <w:numPr>
          <w:ilvl w:val="0"/>
          <w:numId w:val="13"/>
        </w:numPr>
        <w:rPr>
          <w:rFonts w:ascii="Times New Roman" w:hAnsi="Times New Roman" w:cs="Times New Roman"/>
        </w:rPr>
      </w:pPr>
      <w:r w:rsidRPr="00A76106">
        <w:rPr>
          <w:rFonts w:ascii="Times New Roman" w:hAnsi="Times New Roman" w:cs="Times New Roman"/>
        </w:rPr>
        <w:t>1 SUPERVISOR DEL CONTRATO</w:t>
      </w:r>
    </w:p>
    <w:p w:rsidR="007F252F" w:rsidRPr="00A76106" w:rsidRDefault="007F252F" w:rsidP="009F2149">
      <w:pPr>
        <w:pStyle w:val="Textocomentario"/>
        <w:numPr>
          <w:ilvl w:val="0"/>
          <w:numId w:val="13"/>
        </w:numPr>
        <w:rPr>
          <w:rFonts w:ascii="Times New Roman" w:hAnsi="Times New Roman" w:cs="Times New Roman"/>
        </w:rPr>
      </w:pPr>
      <w:r w:rsidRPr="00A76106">
        <w:rPr>
          <w:rFonts w:ascii="Times New Roman" w:hAnsi="Times New Roman" w:cs="Times New Roman"/>
        </w:rPr>
        <w:t xml:space="preserve"> </w:t>
      </w:r>
      <w:r w:rsidR="0095242E">
        <w:rPr>
          <w:rFonts w:ascii="Times New Roman" w:hAnsi="Times New Roman" w:cs="Times New Roman"/>
        </w:rPr>
        <w:t>1</w:t>
      </w:r>
      <w:r w:rsidRPr="00A76106">
        <w:rPr>
          <w:rFonts w:ascii="Times New Roman" w:hAnsi="Times New Roman" w:cs="Times New Roman"/>
        </w:rPr>
        <w:t xml:space="preserve"> INGENIERO</w:t>
      </w:r>
      <w:r w:rsidR="00312A65">
        <w:rPr>
          <w:rFonts w:ascii="Times New Roman" w:hAnsi="Times New Roman" w:cs="Times New Roman"/>
        </w:rPr>
        <w:t>S</w:t>
      </w:r>
      <w:r w:rsidR="008A799B" w:rsidRPr="00A76106">
        <w:rPr>
          <w:rFonts w:ascii="Times New Roman" w:hAnsi="Times New Roman" w:cs="Times New Roman"/>
        </w:rPr>
        <w:t xml:space="preserve"> </w:t>
      </w:r>
      <w:r w:rsidRPr="00A76106">
        <w:rPr>
          <w:rFonts w:ascii="Times New Roman" w:hAnsi="Times New Roman" w:cs="Times New Roman"/>
        </w:rPr>
        <w:t>ESPECIALIZADO</w:t>
      </w:r>
      <w:r w:rsidR="00312A65">
        <w:rPr>
          <w:rFonts w:ascii="Times New Roman" w:hAnsi="Times New Roman" w:cs="Times New Roman"/>
        </w:rPr>
        <w:t>S</w:t>
      </w:r>
      <w:r w:rsidRPr="00A76106">
        <w:rPr>
          <w:rFonts w:ascii="Times New Roman" w:hAnsi="Times New Roman" w:cs="Times New Roman"/>
        </w:rPr>
        <w:t xml:space="preserve"> PARA LA MARCA  </w:t>
      </w:r>
      <w:r w:rsidRPr="00A76106">
        <w:rPr>
          <w:rFonts w:ascii="Times New Roman" w:hAnsi="Times New Roman" w:cs="Times New Roman"/>
          <w:lang w:val="es-EC"/>
        </w:rPr>
        <w:t>LIEBERT</w:t>
      </w:r>
    </w:p>
    <w:p w:rsidR="00A76106" w:rsidRPr="00A76106" w:rsidRDefault="0082277D" w:rsidP="000F0713">
      <w:pPr>
        <w:pStyle w:val="Textocomentario"/>
        <w:numPr>
          <w:ilvl w:val="0"/>
          <w:numId w:val="3"/>
        </w:numPr>
        <w:rPr>
          <w:b/>
        </w:rPr>
      </w:pPr>
      <w:r w:rsidRPr="00A76106">
        <w:rPr>
          <w:rFonts w:ascii="Times New Roman" w:hAnsi="Times New Roman" w:cs="Times New Roman"/>
          <w:b/>
          <w:color w:val="000000" w:themeColor="text1"/>
          <w:lang w:val="es-EC"/>
        </w:rPr>
        <w:t>FORMA DE PAGO</w:t>
      </w:r>
    </w:p>
    <w:p w:rsidR="0082277D" w:rsidRPr="00A76106" w:rsidRDefault="0082277D" w:rsidP="00A76106">
      <w:pPr>
        <w:pStyle w:val="Textocomentario"/>
        <w:rPr>
          <w:b/>
        </w:rPr>
      </w:pPr>
      <w:r w:rsidRPr="00A76106">
        <w:rPr>
          <w:rFonts w:ascii="Times New Roman" w:eastAsia="Arial" w:hAnsi="Times New Roman" w:cs="Times New Roman"/>
          <w:lang w:val="es-EC"/>
        </w:rPr>
        <w:t xml:space="preserve">Los valores </w:t>
      </w:r>
      <w:r w:rsidR="00F210B2" w:rsidRPr="00A76106">
        <w:rPr>
          <w:rFonts w:ascii="Times New Roman" w:eastAsia="Arial" w:hAnsi="Times New Roman" w:cs="Times New Roman"/>
          <w:lang w:val="es-EC"/>
        </w:rPr>
        <w:t>que la CFN B.P. cancele</w:t>
      </w:r>
      <w:r w:rsidR="00213C72" w:rsidRPr="00A76106">
        <w:rPr>
          <w:rFonts w:ascii="Times New Roman" w:eastAsia="Arial" w:hAnsi="Times New Roman" w:cs="Times New Roman"/>
          <w:lang w:val="es-EC"/>
        </w:rPr>
        <w:t xml:space="preserve"> al contratista por efecto de las obligaciones contratadas se </w:t>
      </w:r>
      <w:r w:rsidR="002F67C0" w:rsidRPr="00A76106">
        <w:rPr>
          <w:rFonts w:ascii="Times New Roman" w:eastAsia="Arial" w:hAnsi="Times New Roman" w:cs="Times New Roman"/>
          <w:lang w:val="es-EC"/>
        </w:rPr>
        <w:t>realizarán</w:t>
      </w:r>
      <w:r w:rsidR="00517C1D">
        <w:rPr>
          <w:rFonts w:ascii="Times New Roman" w:eastAsia="Arial" w:hAnsi="Times New Roman" w:cs="Times New Roman"/>
          <w:lang w:val="es-EC"/>
        </w:rPr>
        <w:t xml:space="preserve">  trimestralmente contra factura,</w:t>
      </w:r>
      <w:r w:rsidR="00213C72" w:rsidRPr="00A76106">
        <w:rPr>
          <w:rFonts w:ascii="Times New Roman" w:eastAsia="Arial" w:hAnsi="Times New Roman" w:cs="Times New Roman"/>
          <w:lang w:val="es-EC"/>
        </w:rPr>
        <w:t xml:space="preserve"> conforme se detalla a continuación: </w:t>
      </w:r>
    </w:p>
    <w:p w:rsidR="00C24CA9" w:rsidRDefault="00C24CA9" w:rsidP="0028655F">
      <w:pPr>
        <w:pStyle w:val="Normal1"/>
        <w:jc w:val="both"/>
        <w:rPr>
          <w:rFonts w:ascii="Times New Roman" w:eastAsia="Arial" w:hAnsi="Times New Roman" w:cs="Times New Roman"/>
          <w:sz w:val="20"/>
          <w:szCs w:val="20"/>
          <w:lang w:val="es-EC"/>
        </w:rPr>
      </w:pPr>
      <w:r w:rsidRPr="00C24CA9">
        <w:rPr>
          <w:rFonts w:ascii="Times New Roman" w:eastAsia="Arial" w:hAnsi="Times New Roman" w:cs="Times New Roman"/>
          <w:sz w:val="20"/>
          <w:szCs w:val="20"/>
          <w:lang w:val="es-EC"/>
        </w:rPr>
        <w:t>El valor correspondiente de los componentes</w:t>
      </w:r>
      <w:r w:rsidR="0028655F">
        <w:rPr>
          <w:rFonts w:ascii="Times New Roman" w:eastAsia="Arial" w:hAnsi="Times New Roman" w:cs="Times New Roman"/>
          <w:sz w:val="20"/>
          <w:szCs w:val="20"/>
          <w:lang w:val="es-EC"/>
        </w:rPr>
        <w:t xml:space="preserve"> del </w:t>
      </w:r>
      <w:r w:rsidRPr="00C24CA9">
        <w:rPr>
          <w:rFonts w:ascii="Times New Roman" w:eastAsia="Arial" w:hAnsi="Times New Roman" w:cs="Times New Roman"/>
          <w:sz w:val="20"/>
          <w:szCs w:val="20"/>
          <w:lang w:val="es-EC"/>
        </w:rPr>
        <w:t xml:space="preserve"> mantenimiento preventivo se pagará  una vez que se reciba el informe por parte del contratista con el detalle de los servicios brindados</w:t>
      </w:r>
      <w:r w:rsidR="0028655F">
        <w:rPr>
          <w:rFonts w:ascii="Times New Roman" w:eastAsia="Arial" w:hAnsi="Times New Roman" w:cs="Times New Roman"/>
          <w:sz w:val="20"/>
          <w:szCs w:val="20"/>
          <w:lang w:val="es-EC"/>
        </w:rPr>
        <w:t xml:space="preserve"> y el resto de entregables detallados en el apartado número 8</w:t>
      </w:r>
      <w:r w:rsidRPr="00C24CA9">
        <w:rPr>
          <w:rFonts w:ascii="Times New Roman" w:eastAsia="Arial" w:hAnsi="Times New Roman" w:cs="Times New Roman"/>
          <w:sz w:val="20"/>
          <w:szCs w:val="20"/>
          <w:lang w:val="es-EC"/>
        </w:rPr>
        <w:t>, informe de conformidad suscrito por el administrador del contrato y la presentación de la factura correspondient</w:t>
      </w:r>
      <w:r>
        <w:rPr>
          <w:rFonts w:ascii="Times New Roman" w:eastAsia="Arial" w:hAnsi="Times New Roman" w:cs="Times New Roman"/>
          <w:sz w:val="20"/>
          <w:szCs w:val="20"/>
          <w:lang w:val="es-EC"/>
        </w:rPr>
        <w:t>e</w:t>
      </w:r>
      <w:r w:rsidR="00517C1D">
        <w:rPr>
          <w:rFonts w:ascii="Times New Roman" w:eastAsia="Arial" w:hAnsi="Times New Roman" w:cs="Times New Roman"/>
          <w:sz w:val="20"/>
          <w:szCs w:val="20"/>
          <w:lang w:val="es-EC"/>
        </w:rPr>
        <w:t>.</w:t>
      </w:r>
    </w:p>
    <w:p w:rsidR="002F67C0" w:rsidRDefault="0028655F" w:rsidP="002F67C0">
      <w:pPr>
        <w:pStyle w:val="Normal1"/>
        <w:jc w:val="both"/>
        <w:rPr>
          <w:rFonts w:ascii="Times New Roman" w:eastAsia="Arial" w:hAnsi="Times New Roman" w:cs="Times New Roman"/>
          <w:sz w:val="20"/>
          <w:szCs w:val="20"/>
          <w:lang w:val="es-EC"/>
        </w:rPr>
      </w:pPr>
      <w:r w:rsidRPr="00C24CA9">
        <w:rPr>
          <w:rFonts w:ascii="Times New Roman" w:eastAsia="Arial" w:hAnsi="Times New Roman" w:cs="Times New Roman"/>
          <w:sz w:val="20"/>
          <w:szCs w:val="20"/>
          <w:lang w:val="es-EC"/>
        </w:rPr>
        <w:t xml:space="preserve">El valor correspondiente a </w:t>
      </w:r>
      <w:r>
        <w:rPr>
          <w:rFonts w:ascii="Times New Roman" w:eastAsia="Arial" w:hAnsi="Times New Roman" w:cs="Times New Roman"/>
          <w:sz w:val="20"/>
          <w:szCs w:val="20"/>
          <w:lang w:val="es-EC"/>
        </w:rPr>
        <w:t xml:space="preserve">los repuestos (Ver </w:t>
      </w:r>
      <w:r w:rsidR="002F67C0">
        <w:rPr>
          <w:rFonts w:ascii="Times New Roman" w:eastAsia="Arial" w:hAnsi="Times New Roman" w:cs="Times New Roman"/>
          <w:sz w:val="20"/>
          <w:szCs w:val="20"/>
          <w:lang w:val="es-EC"/>
        </w:rPr>
        <w:t xml:space="preserve">tabla </w:t>
      </w:r>
      <w:r w:rsidR="00DC3651">
        <w:rPr>
          <w:rFonts w:ascii="Times New Roman" w:eastAsia="Arial" w:hAnsi="Times New Roman" w:cs="Times New Roman"/>
          <w:sz w:val="20"/>
          <w:szCs w:val="20"/>
          <w:lang w:val="es-EC"/>
        </w:rPr>
        <w:t>Nro.</w:t>
      </w:r>
      <w:r w:rsidR="002F67C0">
        <w:rPr>
          <w:rFonts w:ascii="Times New Roman" w:eastAsia="Arial" w:hAnsi="Times New Roman" w:cs="Times New Roman"/>
          <w:sz w:val="20"/>
          <w:szCs w:val="20"/>
          <w:lang w:val="es-EC"/>
        </w:rPr>
        <w:t>3</w:t>
      </w:r>
      <w:r>
        <w:rPr>
          <w:rFonts w:ascii="Times New Roman" w:eastAsia="Arial" w:hAnsi="Times New Roman" w:cs="Times New Roman"/>
          <w:sz w:val="20"/>
          <w:szCs w:val="20"/>
          <w:lang w:val="es-EC"/>
        </w:rPr>
        <w:t xml:space="preserve">)  dentro del mantenimiento correctivo y soporte técnico para el data center, se pagará </w:t>
      </w:r>
      <w:r w:rsidR="002F67C0">
        <w:rPr>
          <w:rFonts w:ascii="Times New Roman" w:eastAsia="Arial" w:hAnsi="Times New Roman" w:cs="Times New Roman"/>
          <w:sz w:val="20"/>
          <w:szCs w:val="20"/>
          <w:lang w:val="es-EC"/>
        </w:rPr>
        <w:t>trimestralmente</w:t>
      </w:r>
      <w:r w:rsidR="00852D43">
        <w:rPr>
          <w:rFonts w:ascii="Times New Roman" w:eastAsia="Arial" w:hAnsi="Times New Roman" w:cs="Times New Roman"/>
          <w:sz w:val="20"/>
          <w:szCs w:val="20"/>
          <w:lang w:val="es-EC"/>
        </w:rPr>
        <w:t xml:space="preserve"> el valor del repuesto utilizado</w:t>
      </w:r>
      <w:r w:rsidR="002F67C0">
        <w:rPr>
          <w:rFonts w:ascii="Times New Roman" w:eastAsia="Arial" w:hAnsi="Times New Roman" w:cs="Times New Roman"/>
          <w:sz w:val="20"/>
          <w:szCs w:val="20"/>
          <w:lang w:val="es-EC"/>
        </w:rPr>
        <w:t xml:space="preserve"> </w:t>
      </w:r>
      <w:r>
        <w:rPr>
          <w:rFonts w:ascii="Times New Roman" w:eastAsia="Arial" w:hAnsi="Times New Roman" w:cs="Times New Roman"/>
          <w:sz w:val="20"/>
          <w:szCs w:val="20"/>
          <w:lang w:val="es-EC"/>
        </w:rPr>
        <w:t>una vez recibidos</w:t>
      </w:r>
      <w:r w:rsidR="00517C1D">
        <w:rPr>
          <w:rFonts w:ascii="Times New Roman" w:eastAsia="Arial" w:hAnsi="Times New Roman" w:cs="Times New Roman"/>
          <w:sz w:val="20"/>
          <w:szCs w:val="20"/>
          <w:lang w:val="es-EC"/>
        </w:rPr>
        <w:t xml:space="preserve"> e instalados, presentada</w:t>
      </w:r>
      <w:r w:rsidRPr="00C24CA9">
        <w:rPr>
          <w:rFonts w:ascii="Times New Roman" w:eastAsia="Arial" w:hAnsi="Times New Roman" w:cs="Times New Roman"/>
          <w:sz w:val="20"/>
          <w:szCs w:val="20"/>
          <w:lang w:val="es-EC"/>
        </w:rPr>
        <w:t xml:space="preserve"> la garantía de los</w:t>
      </w:r>
      <w:r w:rsidR="002F67C0">
        <w:rPr>
          <w:rFonts w:ascii="Times New Roman" w:eastAsia="Arial" w:hAnsi="Times New Roman" w:cs="Times New Roman"/>
          <w:sz w:val="20"/>
          <w:szCs w:val="20"/>
          <w:lang w:val="es-EC"/>
        </w:rPr>
        <w:t xml:space="preserve"> repuestos</w:t>
      </w:r>
      <w:r w:rsidR="004503FA">
        <w:rPr>
          <w:rFonts w:ascii="Times New Roman" w:eastAsia="Arial" w:hAnsi="Times New Roman" w:cs="Times New Roman"/>
          <w:sz w:val="20"/>
          <w:szCs w:val="20"/>
          <w:lang w:val="es-EC"/>
        </w:rPr>
        <w:t xml:space="preserve"> (anexo 1)</w:t>
      </w:r>
      <w:r w:rsidRPr="00C24CA9">
        <w:rPr>
          <w:rFonts w:ascii="Times New Roman" w:eastAsia="Arial" w:hAnsi="Times New Roman" w:cs="Times New Roman"/>
          <w:sz w:val="20"/>
          <w:szCs w:val="20"/>
          <w:lang w:val="es-EC"/>
        </w:rPr>
        <w:t xml:space="preserve">, </w:t>
      </w:r>
      <w:r w:rsidR="00DC3651" w:rsidRPr="00C24CA9">
        <w:rPr>
          <w:rFonts w:ascii="Times New Roman" w:eastAsia="Arial" w:hAnsi="Times New Roman" w:cs="Times New Roman"/>
          <w:sz w:val="20"/>
          <w:szCs w:val="20"/>
          <w:lang w:val="es-EC"/>
        </w:rPr>
        <w:t xml:space="preserve">acta </w:t>
      </w:r>
      <w:r w:rsidR="00BB2BCA">
        <w:rPr>
          <w:rFonts w:ascii="Times New Roman" w:eastAsia="Arial" w:hAnsi="Times New Roman" w:cs="Times New Roman"/>
          <w:sz w:val="20"/>
          <w:szCs w:val="20"/>
          <w:lang w:val="es-EC"/>
        </w:rPr>
        <w:t xml:space="preserve">de </w:t>
      </w:r>
      <w:r w:rsidR="00DC3651" w:rsidRPr="00C24CA9">
        <w:rPr>
          <w:rFonts w:ascii="Times New Roman" w:eastAsia="Arial" w:hAnsi="Times New Roman" w:cs="Times New Roman"/>
          <w:sz w:val="20"/>
          <w:szCs w:val="20"/>
          <w:lang w:val="es-EC"/>
        </w:rPr>
        <w:t xml:space="preserve">entrega </w:t>
      </w:r>
      <w:r w:rsidR="00BB2BCA">
        <w:rPr>
          <w:rFonts w:ascii="Times New Roman" w:eastAsia="Arial" w:hAnsi="Times New Roman" w:cs="Times New Roman"/>
          <w:sz w:val="20"/>
          <w:szCs w:val="20"/>
          <w:lang w:val="es-EC"/>
        </w:rPr>
        <w:t xml:space="preserve">de los repuestos </w:t>
      </w:r>
      <w:r w:rsidR="00DC3651" w:rsidRPr="00C24CA9">
        <w:rPr>
          <w:rFonts w:ascii="Times New Roman" w:eastAsia="Arial" w:hAnsi="Times New Roman" w:cs="Times New Roman"/>
          <w:sz w:val="20"/>
          <w:szCs w:val="20"/>
          <w:lang w:val="es-EC"/>
        </w:rPr>
        <w:t xml:space="preserve"> </w:t>
      </w:r>
      <w:r w:rsidR="002F67C0" w:rsidRPr="00C24CA9">
        <w:rPr>
          <w:rFonts w:ascii="Times New Roman" w:eastAsia="Arial" w:hAnsi="Times New Roman" w:cs="Times New Roman"/>
          <w:sz w:val="20"/>
          <w:szCs w:val="20"/>
          <w:lang w:val="es-EC"/>
        </w:rPr>
        <w:t>suscrit</w:t>
      </w:r>
      <w:r w:rsidR="00DC3651">
        <w:rPr>
          <w:rFonts w:ascii="Times New Roman" w:eastAsia="Arial" w:hAnsi="Times New Roman" w:cs="Times New Roman"/>
          <w:sz w:val="20"/>
          <w:szCs w:val="20"/>
          <w:lang w:val="es-EC"/>
        </w:rPr>
        <w:t>a</w:t>
      </w:r>
      <w:r w:rsidR="002F67C0" w:rsidRPr="00C24CA9">
        <w:rPr>
          <w:rFonts w:ascii="Times New Roman" w:eastAsia="Arial" w:hAnsi="Times New Roman" w:cs="Times New Roman"/>
          <w:sz w:val="20"/>
          <w:szCs w:val="20"/>
          <w:lang w:val="es-EC"/>
        </w:rPr>
        <w:t xml:space="preserve"> por el administrador del contrato</w:t>
      </w:r>
      <w:r w:rsidR="00DC3651">
        <w:rPr>
          <w:rFonts w:ascii="Times New Roman" w:eastAsia="Arial" w:hAnsi="Times New Roman" w:cs="Times New Roman"/>
          <w:sz w:val="20"/>
          <w:szCs w:val="20"/>
          <w:lang w:val="es-EC"/>
        </w:rPr>
        <w:t xml:space="preserve"> y el contratista</w:t>
      </w:r>
      <w:r w:rsidR="002F67C0" w:rsidRPr="00C24CA9">
        <w:rPr>
          <w:rFonts w:ascii="Times New Roman" w:eastAsia="Arial" w:hAnsi="Times New Roman" w:cs="Times New Roman"/>
          <w:sz w:val="20"/>
          <w:szCs w:val="20"/>
          <w:lang w:val="es-EC"/>
        </w:rPr>
        <w:t xml:space="preserve"> y la presentación de la factura correspondient</w:t>
      </w:r>
      <w:r w:rsidR="002F67C0">
        <w:rPr>
          <w:rFonts w:ascii="Times New Roman" w:eastAsia="Arial" w:hAnsi="Times New Roman" w:cs="Times New Roman"/>
          <w:sz w:val="20"/>
          <w:szCs w:val="20"/>
          <w:lang w:val="es-EC"/>
        </w:rPr>
        <w:t>e.</w:t>
      </w:r>
    </w:p>
    <w:p w:rsidR="0082277D" w:rsidRPr="00740134" w:rsidRDefault="00633689" w:rsidP="00DC6BF8">
      <w:pPr>
        <w:pStyle w:val="Normal1"/>
        <w:jc w:val="both"/>
        <w:rPr>
          <w:rFonts w:ascii="Times New Roman" w:eastAsia="Arial" w:hAnsi="Times New Roman" w:cs="Times New Roman"/>
          <w:sz w:val="20"/>
          <w:szCs w:val="20"/>
          <w:lang w:val="es-EC"/>
        </w:rPr>
      </w:pPr>
      <w:r>
        <w:rPr>
          <w:rFonts w:ascii="Times New Roman" w:eastAsia="Arial" w:hAnsi="Times New Roman" w:cs="Times New Roman"/>
          <w:sz w:val="20"/>
          <w:szCs w:val="20"/>
          <w:lang w:val="es-EC"/>
        </w:rPr>
        <w:t>Para el</w:t>
      </w:r>
      <w:r w:rsidR="0082277D" w:rsidRPr="00740134">
        <w:rPr>
          <w:rFonts w:ascii="Times New Roman" w:eastAsia="Arial" w:hAnsi="Times New Roman" w:cs="Times New Roman"/>
          <w:sz w:val="20"/>
          <w:szCs w:val="20"/>
          <w:lang w:val="es-EC"/>
        </w:rPr>
        <w:t xml:space="preserve"> pago final, deberá </w:t>
      </w:r>
      <w:r>
        <w:rPr>
          <w:rFonts w:ascii="Times New Roman" w:eastAsia="Arial" w:hAnsi="Times New Roman" w:cs="Times New Roman"/>
          <w:sz w:val="20"/>
          <w:szCs w:val="20"/>
          <w:lang w:val="es-EC"/>
        </w:rPr>
        <w:t xml:space="preserve">adjuntarse también, la respectiva </w:t>
      </w:r>
      <w:r w:rsidR="0082277D" w:rsidRPr="00740134">
        <w:rPr>
          <w:rFonts w:ascii="Times New Roman" w:eastAsia="Arial" w:hAnsi="Times New Roman" w:cs="Times New Roman"/>
          <w:sz w:val="20"/>
          <w:szCs w:val="20"/>
          <w:lang w:val="es-EC"/>
        </w:rPr>
        <w:t xml:space="preserve">acta de </w:t>
      </w:r>
      <w:r>
        <w:rPr>
          <w:rFonts w:ascii="Times New Roman" w:eastAsia="Arial" w:hAnsi="Times New Roman" w:cs="Times New Roman"/>
          <w:sz w:val="20"/>
          <w:szCs w:val="20"/>
          <w:lang w:val="es-EC"/>
        </w:rPr>
        <w:t xml:space="preserve">entrega </w:t>
      </w:r>
      <w:r w:rsidR="0082277D" w:rsidRPr="00740134">
        <w:rPr>
          <w:rFonts w:ascii="Times New Roman" w:eastAsia="Arial" w:hAnsi="Times New Roman" w:cs="Times New Roman"/>
          <w:sz w:val="20"/>
          <w:szCs w:val="20"/>
          <w:lang w:val="es-EC"/>
        </w:rPr>
        <w:t>recepción definitiva</w:t>
      </w:r>
      <w:r>
        <w:rPr>
          <w:rFonts w:ascii="Times New Roman" w:eastAsia="Arial" w:hAnsi="Times New Roman" w:cs="Times New Roman"/>
          <w:sz w:val="20"/>
          <w:szCs w:val="20"/>
          <w:lang w:val="es-EC"/>
        </w:rPr>
        <w:t xml:space="preserve"> del contrato, misma que deberá ser elaborada por el Administrador del contrato y suscrita </w:t>
      </w:r>
      <w:r w:rsidR="0082277D" w:rsidRPr="00740134">
        <w:rPr>
          <w:rFonts w:ascii="Times New Roman" w:eastAsia="Arial" w:hAnsi="Times New Roman" w:cs="Times New Roman"/>
          <w:sz w:val="20"/>
          <w:szCs w:val="20"/>
          <w:lang w:val="es-EC"/>
        </w:rPr>
        <w:t xml:space="preserve">de acuerdo a lo establecido en el artículo 124 del Reglamento General de la Ley del Sistema Nacional de Contratación Pública. </w:t>
      </w:r>
    </w:p>
    <w:p w:rsidR="00EA6394" w:rsidRDefault="0082277D" w:rsidP="00143D92">
      <w:pPr>
        <w:pStyle w:val="Normal1"/>
        <w:spacing w:after="0" w:line="240" w:lineRule="auto"/>
        <w:contextualSpacing/>
        <w:jc w:val="both"/>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t>De los pagos que se deba hacer, la contratante retendrá las multas que procedan</w:t>
      </w:r>
      <w:r w:rsidR="00633689">
        <w:rPr>
          <w:rFonts w:ascii="Times New Roman" w:eastAsia="Arial" w:hAnsi="Times New Roman" w:cs="Times New Roman"/>
          <w:sz w:val="20"/>
          <w:szCs w:val="20"/>
          <w:lang w:val="es-EC"/>
        </w:rPr>
        <w:t xml:space="preserve"> </w:t>
      </w:r>
      <w:r w:rsidRPr="00740134">
        <w:rPr>
          <w:rFonts w:ascii="Times New Roman" w:eastAsia="Arial" w:hAnsi="Times New Roman" w:cs="Times New Roman"/>
          <w:sz w:val="20"/>
          <w:szCs w:val="20"/>
          <w:lang w:val="es-EC"/>
        </w:rPr>
        <w:t>de acuerdo con el contrato</w:t>
      </w:r>
      <w:r w:rsidR="00633689">
        <w:rPr>
          <w:rFonts w:ascii="Times New Roman" w:eastAsia="Arial" w:hAnsi="Times New Roman" w:cs="Times New Roman"/>
          <w:sz w:val="20"/>
          <w:szCs w:val="20"/>
          <w:lang w:val="es-EC"/>
        </w:rPr>
        <w:t>, así como las retenciones de ley que correspondan</w:t>
      </w:r>
      <w:r w:rsidRPr="00740134">
        <w:rPr>
          <w:rFonts w:ascii="Times New Roman" w:eastAsia="Arial" w:hAnsi="Times New Roman" w:cs="Times New Roman"/>
          <w:sz w:val="20"/>
          <w:szCs w:val="20"/>
          <w:lang w:val="es-EC"/>
        </w:rPr>
        <w:t>.</w:t>
      </w:r>
    </w:p>
    <w:p w:rsidR="00EA6394" w:rsidRDefault="00EA6394" w:rsidP="00EA6394">
      <w:pPr>
        <w:pStyle w:val="Normal1"/>
        <w:spacing w:after="0" w:line="240" w:lineRule="auto"/>
        <w:ind w:left="284"/>
        <w:contextualSpacing/>
        <w:jc w:val="both"/>
        <w:rPr>
          <w:rFonts w:ascii="Times New Roman" w:eastAsia="Arial" w:hAnsi="Times New Roman" w:cs="Times New Roman"/>
          <w:sz w:val="20"/>
          <w:szCs w:val="20"/>
          <w:lang w:val="es-EC"/>
        </w:rPr>
      </w:pPr>
    </w:p>
    <w:p w:rsidR="0061560A" w:rsidRPr="0061560A" w:rsidRDefault="00213C72" w:rsidP="00143D92">
      <w:pPr>
        <w:pStyle w:val="Normal1"/>
        <w:spacing w:after="0" w:line="240" w:lineRule="auto"/>
        <w:contextualSpacing/>
        <w:jc w:val="both"/>
        <w:rPr>
          <w:rFonts w:ascii="Times New Roman" w:hAnsi="Times New Roman" w:cs="Times New Roman"/>
          <w:sz w:val="20"/>
          <w:szCs w:val="20"/>
        </w:rPr>
      </w:pPr>
      <w:r w:rsidRPr="0061560A">
        <w:rPr>
          <w:rFonts w:ascii="Times New Roman" w:hAnsi="Times New Roman" w:cs="Times New Roman"/>
          <w:sz w:val="20"/>
          <w:szCs w:val="20"/>
        </w:rPr>
        <w:t>Todos los  pagos que se hagan a la contratista por cuenta del contrato, se efectuarán con sujeción al precio convenido, a satisfacción de la contratante, previa aprobación del administrador del contrato.</w:t>
      </w:r>
      <w:r w:rsidR="0061560A" w:rsidRPr="0061560A">
        <w:rPr>
          <w:rFonts w:ascii="Times New Roman" w:hAnsi="Times New Roman" w:cs="Times New Roman"/>
          <w:sz w:val="20"/>
          <w:szCs w:val="20"/>
        </w:rPr>
        <w:t xml:space="preserve"> </w:t>
      </w:r>
    </w:p>
    <w:p w:rsidR="0061560A" w:rsidRPr="0061560A" w:rsidRDefault="0061560A" w:rsidP="0061560A">
      <w:pPr>
        <w:pStyle w:val="Normal1"/>
        <w:spacing w:after="0" w:line="240" w:lineRule="auto"/>
        <w:ind w:left="284"/>
        <w:contextualSpacing/>
        <w:jc w:val="both"/>
        <w:rPr>
          <w:rFonts w:ascii="Times New Roman" w:hAnsi="Times New Roman" w:cs="Times New Roman"/>
          <w:sz w:val="20"/>
          <w:szCs w:val="20"/>
        </w:rPr>
      </w:pPr>
    </w:p>
    <w:p w:rsidR="00F92940" w:rsidRPr="004503FA" w:rsidRDefault="00213C72" w:rsidP="004503FA">
      <w:pPr>
        <w:pStyle w:val="Normal1"/>
        <w:spacing w:after="0"/>
        <w:contextualSpacing/>
        <w:jc w:val="both"/>
        <w:rPr>
          <w:rFonts w:ascii="Times New Roman" w:eastAsia="Arial" w:hAnsi="Times New Roman" w:cs="Times New Roman"/>
          <w:sz w:val="20"/>
          <w:szCs w:val="20"/>
          <w:lang w:val="es-EC"/>
        </w:rPr>
      </w:pPr>
      <w:r w:rsidRPr="00633689">
        <w:rPr>
          <w:rFonts w:ascii="Times New Roman" w:hAnsi="Times New Roman" w:cs="Times New Roman"/>
          <w:b/>
          <w:sz w:val="20"/>
          <w:szCs w:val="20"/>
        </w:rPr>
        <w:t>Pagos indebidos</w:t>
      </w:r>
      <w:r w:rsidRPr="0061560A">
        <w:rPr>
          <w:rFonts w:ascii="Times New Roman" w:hAnsi="Times New Roman" w:cs="Times New Roman"/>
          <w:sz w:val="20"/>
          <w:szCs w:val="20"/>
        </w:rPr>
        <w:t xml:space="preserve">: </w:t>
      </w:r>
      <w:r w:rsidRPr="004503FA">
        <w:rPr>
          <w:rFonts w:ascii="Times New Roman" w:eastAsia="Arial" w:hAnsi="Times New Roman" w:cs="Times New Roman"/>
          <w:sz w:val="20"/>
          <w:szCs w:val="20"/>
          <w:lang w:val="es-EC"/>
        </w:rPr>
        <w:t>El CONTRATANTE se reserva el derecho de reclamar al CONTRATISTA, en cualquier tiempo, antes o después de la prestación del servicio, sobre cualquier pago indebido por error de cálculo o por cualquier otra razón, debidamente justificada, obligándose la contratista a satisfacer las reclamaciones que por este motivo llegare a plantear EL CONTRATANTE, reconociéndose el interés calculado a la tasa máxima del interés convencional, establecido por el Banco Central del Ecuador.</w:t>
      </w:r>
    </w:p>
    <w:p w:rsidR="00633689" w:rsidRPr="0061560A" w:rsidRDefault="00633689" w:rsidP="00633689">
      <w:pPr>
        <w:pStyle w:val="Normal1"/>
        <w:spacing w:after="0" w:line="240" w:lineRule="auto"/>
        <w:contextualSpacing/>
        <w:jc w:val="both"/>
        <w:rPr>
          <w:rFonts w:ascii="Times New Roman" w:eastAsia="Arial" w:hAnsi="Times New Roman" w:cs="Times New Roman"/>
          <w:sz w:val="20"/>
          <w:szCs w:val="20"/>
          <w:lang w:val="es-EC"/>
        </w:rPr>
      </w:pPr>
    </w:p>
    <w:p w:rsidR="009F2149" w:rsidRDefault="001073E9" w:rsidP="000F0713">
      <w:pPr>
        <w:pStyle w:val="Ttulo2"/>
        <w:numPr>
          <w:ilvl w:val="0"/>
          <w:numId w:val="3"/>
        </w:numPr>
        <w:spacing w:before="0" w:line="240" w:lineRule="auto"/>
        <w:rPr>
          <w:rFonts w:ascii="Times New Roman" w:hAnsi="Times New Roman" w:cs="Times New Roman"/>
          <w:color w:val="000000" w:themeColor="text1"/>
          <w:sz w:val="20"/>
          <w:szCs w:val="20"/>
          <w:lang w:val="es-EC"/>
        </w:rPr>
      </w:pPr>
      <w:bookmarkStart w:id="15" w:name="_Toc16761592"/>
      <w:r w:rsidRPr="00E22EDD">
        <w:rPr>
          <w:rFonts w:ascii="Times New Roman" w:hAnsi="Times New Roman" w:cs="Times New Roman"/>
          <w:color w:val="000000" w:themeColor="text1"/>
          <w:sz w:val="20"/>
          <w:szCs w:val="20"/>
          <w:lang w:val="es-EC"/>
        </w:rPr>
        <w:t>OBLIGACIONES DEL CONTRATANTE</w:t>
      </w:r>
      <w:bookmarkEnd w:id="15"/>
    </w:p>
    <w:p w:rsidR="009F2149" w:rsidRPr="009F2149" w:rsidRDefault="009F2149" w:rsidP="009F2149">
      <w:pPr>
        <w:spacing w:after="0" w:line="240" w:lineRule="auto"/>
        <w:rPr>
          <w:lang w:val="es-EC"/>
        </w:rPr>
      </w:pPr>
    </w:p>
    <w:p w:rsidR="008A799B" w:rsidRDefault="00C14AF3" w:rsidP="008A799B">
      <w:pPr>
        <w:pStyle w:val="Ttulo2"/>
        <w:spacing w:before="0" w:line="240" w:lineRule="auto"/>
        <w:jc w:val="both"/>
        <w:rPr>
          <w:rFonts w:ascii="Times New Roman" w:eastAsia="Cambria" w:hAnsi="Times New Roman" w:cs="Times New Roman"/>
          <w:b w:val="0"/>
          <w:bCs w:val="0"/>
          <w:color w:val="auto"/>
          <w:sz w:val="20"/>
          <w:szCs w:val="20"/>
          <w:lang w:val="es-ES"/>
        </w:rPr>
      </w:pPr>
      <w:bookmarkStart w:id="16" w:name="_Toc16761544"/>
      <w:bookmarkStart w:id="17" w:name="_Toc16761593"/>
      <w:r w:rsidRPr="008A799B">
        <w:rPr>
          <w:rFonts w:ascii="Times New Roman" w:eastAsia="Cambria" w:hAnsi="Times New Roman" w:cs="Times New Roman"/>
          <w:b w:val="0"/>
          <w:bCs w:val="0"/>
          <w:color w:val="auto"/>
          <w:sz w:val="20"/>
          <w:szCs w:val="20"/>
          <w:lang w:val="es-ES"/>
        </w:rPr>
        <w:t>Brindar las facilidades y accesos correspondientes para que el personal técnico del proveedor realice las actividades de soporte técnico y mantenimiento correctivo, mantenimiento preventivo, actualización y transferencia de conocimientos.</w:t>
      </w:r>
      <w:bookmarkEnd w:id="16"/>
      <w:bookmarkEnd w:id="17"/>
    </w:p>
    <w:p w:rsidR="00517C1D" w:rsidRDefault="00517C1D" w:rsidP="008A799B">
      <w:pPr>
        <w:pStyle w:val="Ttulo2"/>
        <w:spacing w:before="0" w:line="240" w:lineRule="auto"/>
        <w:jc w:val="both"/>
        <w:rPr>
          <w:rFonts w:ascii="Times New Roman" w:eastAsia="Cambria" w:hAnsi="Times New Roman" w:cs="Times New Roman"/>
          <w:b w:val="0"/>
          <w:bCs w:val="0"/>
          <w:color w:val="auto"/>
          <w:sz w:val="20"/>
          <w:szCs w:val="20"/>
          <w:lang w:val="es-ES"/>
        </w:rPr>
      </w:pPr>
    </w:p>
    <w:p w:rsidR="001C7E68" w:rsidRPr="008A799B" w:rsidRDefault="005D55AF" w:rsidP="008A799B">
      <w:pPr>
        <w:pStyle w:val="Ttulo2"/>
        <w:spacing w:before="0" w:line="240" w:lineRule="auto"/>
        <w:jc w:val="both"/>
        <w:rPr>
          <w:rFonts w:ascii="Times New Roman" w:eastAsia="Cambria" w:hAnsi="Times New Roman" w:cs="Times New Roman"/>
          <w:b w:val="0"/>
          <w:bCs w:val="0"/>
          <w:color w:val="auto"/>
          <w:sz w:val="20"/>
          <w:szCs w:val="20"/>
          <w:lang w:val="es-ES"/>
        </w:rPr>
      </w:pPr>
      <w:bookmarkStart w:id="18" w:name="_Toc16761545"/>
      <w:bookmarkStart w:id="19" w:name="_Toc16761594"/>
      <w:r w:rsidRPr="008A799B">
        <w:rPr>
          <w:rFonts w:ascii="Times New Roman" w:eastAsia="Cambria" w:hAnsi="Times New Roman" w:cs="Times New Roman"/>
          <w:b w:val="0"/>
          <w:bCs w:val="0"/>
          <w:color w:val="auto"/>
          <w:sz w:val="20"/>
          <w:szCs w:val="20"/>
          <w:lang w:val="es-ES"/>
        </w:rPr>
        <w:t>La entidad contratante dispone de 5 días calendarios  para proporcionar los documentos, accesos e información que el contratista requiera.</w:t>
      </w:r>
      <w:bookmarkEnd w:id="18"/>
      <w:bookmarkEnd w:id="19"/>
    </w:p>
    <w:p w:rsidR="00C14AF3" w:rsidRPr="00C14AF3" w:rsidRDefault="00C14AF3" w:rsidP="00633689">
      <w:pPr>
        <w:pStyle w:val="Normal1"/>
        <w:spacing w:after="0" w:line="240" w:lineRule="auto"/>
        <w:jc w:val="both"/>
        <w:rPr>
          <w:rFonts w:ascii="Times New Roman" w:eastAsia="Arial" w:hAnsi="Times New Roman" w:cs="Times New Roman"/>
          <w:color w:val="auto"/>
          <w:sz w:val="20"/>
          <w:szCs w:val="20"/>
          <w:lang w:val="es-EC"/>
        </w:rPr>
      </w:pPr>
    </w:p>
    <w:p w:rsidR="00887D1A" w:rsidRPr="00740134" w:rsidRDefault="00887D1A"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bookmarkStart w:id="20" w:name="_Toc16761595"/>
      <w:r w:rsidRPr="00740134">
        <w:rPr>
          <w:rFonts w:ascii="Times New Roman" w:hAnsi="Times New Roman" w:cs="Times New Roman"/>
          <w:color w:val="000000" w:themeColor="text1"/>
          <w:sz w:val="20"/>
          <w:szCs w:val="20"/>
          <w:lang w:val="es-EC"/>
        </w:rPr>
        <w:t>GARANTÍA</w:t>
      </w:r>
      <w:r w:rsidR="00B12482">
        <w:rPr>
          <w:rFonts w:ascii="Times New Roman" w:hAnsi="Times New Roman" w:cs="Times New Roman"/>
          <w:color w:val="000000" w:themeColor="text1"/>
          <w:sz w:val="20"/>
          <w:szCs w:val="20"/>
          <w:lang w:val="es-EC"/>
        </w:rPr>
        <w:t>S</w:t>
      </w:r>
      <w:bookmarkEnd w:id="20"/>
    </w:p>
    <w:p w:rsidR="00FF3F73" w:rsidRPr="00740134" w:rsidRDefault="00FF3F73" w:rsidP="00633689">
      <w:pPr>
        <w:spacing w:after="0" w:line="240" w:lineRule="auto"/>
        <w:jc w:val="both"/>
        <w:rPr>
          <w:rFonts w:ascii="Times New Roman" w:hAnsi="Times New Roman" w:cs="Times New Roman"/>
          <w:sz w:val="20"/>
          <w:szCs w:val="20"/>
        </w:rPr>
      </w:pPr>
    </w:p>
    <w:p w:rsidR="00C14AF3" w:rsidRDefault="00C767F4" w:rsidP="00C14AF3">
      <w:pPr>
        <w:jc w:val="both"/>
        <w:rPr>
          <w:rFonts w:ascii="Times New Roman" w:hAnsi="Times New Roman" w:cs="Times New Roman"/>
          <w:sz w:val="20"/>
          <w:szCs w:val="20"/>
        </w:rPr>
      </w:pPr>
      <w:r>
        <w:rPr>
          <w:rFonts w:ascii="Times New Roman" w:hAnsi="Times New Roman" w:cs="Times New Roman"/>
          <w:sz w:val="20"/>
          <w:szCs w:val="20"/>
        </w:rPr>
        <w:t xml:space="preserve">El </w:t>
      </w:r>
      <w:r w:rsidR="009F2149">
        <w:rPr>
          <w:rFonts w:ascii="Times New Roman" w:hAnsi="Times New Roman" w:cs="Times New Roman"/>
          <w:sz w:val="20"/>
          <w:szCs w:val="20"/>
        </w:rPr>
        <w:t xml:space="preserve">contratista </w:t>
      </w:r>
      <w:r w:rsidR="00C14AF3" w:rsidRPr="008A799B">
        <w:rPr>
          <w:rFonts w:ascii="Times New Roman" w:hAnsi="Times New Roman" w:cs="Times New Roman"/>
          <w:sz w:val="20"/>
          <w:szCs w:val="20"/>
        </w:rPr>
        <w:t xml:space="preserve"> deberá entregar</w:t>
      </w:r>
      <w:r>
        <w:rPr>
          <w:rFonts w:ascii="Times New Roman" w:hAnsi="Times New Roman" w:cs="Times New Roman"/>
          <w:sz w:val="20"/>
          <w:szCs w:val="20"/>
        </w:rPr>
        <w:t xml:space="preserve"> al administrador del contrato,</w:t>
      </w:r>
      <w:r w:rsidR="00C14AF3" w:rsidRPr="008A799B">
        <w:rPr>
          <w:rFonts w:ascii="Times New Roman" w:hAnsi="Times New Roman" w:cs="Times New Roman"/>
          <w:sz w:val="20"/>
          <w:szCs w:val="20"/>
        </w:rPr>
        <w:t xml:space="preserve"> </w:t>
      </w:r>
      <w:r>
        <w:rPr>
          <w:rFonts w:ascii="Times New Roman" w:hAnsi="Times New Roman" w:cs="Times New Roman"/>
          <w:sz w:val="20"/>
          <w:szCs w:val="20"/>
        </w:rPr>
        <w:t xml:space="preserve">dentro de los primeros 5 días hábiles posterior a la firma del contrato </w:t>
      </w:r>
      <w:r w:rsidR="00C14AF3" w:rsidRPr="008A799B">
        <w:rPr>
          <w:rFonts w:ascii="Times New Roman" w:hAnsi="Times New Roman" w:cs="Times New Roman"/>
          <w:sz w:val="20"/>
          <w:szCs w:val="20"/>
        </w:rPr>
        <w:t>Garantía Técnica</w:t>
      </w:r>
      <w:r w:rsidR="00A66C00">
        <w:rPr>
          <w:rFonts w:ascii="Times New Roman" w:hAnsi="Times New Roman" w:cs="Times New Roman"/>
          <w:sz w:val="20"/>
          <w:szCs w:val="20"/>
        </w:rPr>
        <w:t xml:space="preserve"> (</w:t>
      </w:r>
      <w:r>
        <w:rPr>
          <w:rFonts w:ascii="Times New Roman" w:hAnsi="Times New Roman" w:cs="Times New Roman"/>
          <w:sz w:val="20"/>
          <w:szCs w:val="20"/>
        </w:rPr>
        <w:t>Ver Anexo 7</w:t>
      </w:r>
      <w:r w:rsidR="00A66C00">
        <w:rPr>
          <w:rFonts w:ascii="Times New Roman" w:hAnsi="Times New Roman" w:cs="Times New Roman"/>
          <w:sz w:val="20"/>
          <w:szCs w:val="20"/>
        </w:rPr>
        <w:t xml:space="preserve">) </w:t>
      </w:r>
      <w:r w:rsidR="00517C1D">
        <w:rPr>
          <w:rFonts w:ascii="Times New Roman" w:hAnsi="Times New Roman" w:cs="Times New Roman"/>
          <w:sz w:val="20"/>
          <w:szCs w:val="20"/>
        </w:rPr>
        <w:t xml:space="preserve"> </w:t>
      </w:r>
      <w:r w:rsidR="002F67C0">
        <w:rPr>
          <w:rFonts w:ascii="Times New Roman" w:hAnsi="Times New Roman" w:cs="Times New Roman"/>
          <w:sz w:val="20"/>
          <w:szCs w:val="20"/>
        </w:rPr>
        <w:t>del servicio</w:t>
      </w:r>
      <w:r w:rsidR="003C0900">
        <w:rPr>
          <w:rFonts w:ascii="Times New Roman" w:hAnsi="Times New Roman" w:cs="Times New Roman"/>
          <w:sz w:val="20"/>
          <w:szCs w:val="20"/>
        </w:rPr>
        <w:t xml:space="preserve"> por el tiempo que dure el contrato; </w:t>
      </w:r>
      <w:r w:rsidR="002F67C0">
        <w:rPr>
          <w:rFonts w:ascii="Times New Roman" w:hAnsi="Times New Roman" w:cs="Times New Roman"/>
          <w:sz w:val="20"/>
          <w:szCs w:val="20"/>
        </w:rPr>
        <w:t xml:space="preserve"> </w:t>
      </w:r>
      <w:r w:rsidR="003C0900">
        <w:rPr>
          <w:rFonts w:ascii="Times New Roman" w:hAnsi="Times New Roman" w:cs="Times New Roman"/>
          <w:sz w:val="20"/>
          <w:szCs w:val="20"/>
        </w:rPr>
        <w:t>garantía</w:t>
      </w:r>
      <w:r w:rsidR="00C14AF3" w:rsidRPr="008A799B">
        <w:rPr>
          <w:rFonts w:ascii="Times New Roman" w:hAnsi="Times New Roman" w:cs="Times New Roman"/>
          <w:sz w:val="20"/>
          <w:szCs w:val="20"/>
        </w:rPr>
        <w:t xml:space="preserve"> que  avale el buen funcionamiento y disponibilidad del servicio; </w:t>
      </w:r>
      <w:r w:rsidR="00C14AF3" w:rsidRPr="008A799B">
        <w:rPr>
          <w:rFonts w:ascii="Times New Roman" w:hAnsi="Times New Roman" w:cs="Times New Roman"/>
          <w:sz w:val="20"/>
          <w:szCs w:val="20"/>
          <w:lang w:val="es-ES" w:eastAsia="ar-SA"/>
        </w:rPr>
        <w:t xml:space="preserve">para los equipos del Centro de Cómputo  de la Corporación Financiera Nacional B.P. Matriz Guayaquil, </w:t>
      </w:r>
      <w:r w:rsidR="00C14AF3" w:rsidRPr="008A799B">
        <w:rPr>
          <w:rFonts w:ascii="Times New Roman" w:hAnsi="Times New Roman" w:cs="Times New Roman"/>
          <w:sz w:val="20"/>
          <w:szCs w:val="20"/>
        </w:rPr>
        <w:t>en base a los términos detallados en el presente documento.</w:t>
      </w:r>
    </w:p>
    <w:p w:rsidR="003C0900" w:rsidRDefault="003C0900" w:rsidP="00C14A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Adicional deberá incluir la garantía de los repuestos con una duración de (1) año a partir de su instalación.</w:t>
      </w:r>
    </w:p>
    <w:p w:rsidR="003C0900" w:rsidRDefault="003C0900" w:rsidP="00C14AF3">
      <w:pPr>
        <w:spacing w:after="0" w:line="240" w:lineRule="auto"/>
        <w:jc w:val="both"/>
        <w:rPr>
          <w:rFonts w:ascii="Times New Roman" w:hAnsi="Times New Roman" w:cs="Times New Roman"/>
          <w:sz w:val="20"/>
          <w:szCs w:val="20"/>
        </w:rPr>
      </w:pPr>
    </w:p>
    <w:p w:rsidR="00FF3F73" w:rsidRPr="008A799B" w:rsidRDefault="00C14AF3" w:rsidP="00C14AF3">
      <w:pPr>
        <w:spacing w:after="0" w:line="240" w:lineRule="auto"/>
        <w:jc w:val="both"/>
        <w:rPr>
          <w:rFonts w:ascii="Times New Roman" w:hAnsi="Times New Roman" w:cs="Times New Roman"/>
          <w:sz w:val="20"/>
          <w:szCs w:val="20"/>
        </w:rPr>
      </w:pPr>
      <w:r w:rsidRPr="008A799B">
        <w:rPr>
          <w:rFonts w:ascii="Times New Roman" w:hAnsi="Times New Roman" w:cs="Times New Roman"/>
          <w:sz w:val="20"/>
          <w:szCs w:val="20"/>
        </w:rPr>
        <w:t>Para la garantía técnica, la CFN B.P. no asumirá costo adicional para las actualizaciones de software, firmware, parches de seguridad o mano de obra; estos costos deben ser asumidos por el proveedor adjudicado.</w:t>
      </w:r>
    </w:p>
    <w:p w:rsidR="003C0900" w:rsidRPr="00740134" w:rsidRDefault="003C0900" w:rsidP="00FF3F73">
      <w:pPr>
        <w:spacing w:after="0" w:line="240" w:lineRule="auto"/>
        <w:jc w:val="both"/>
        <w:rPr>
          <w:rFonts w:ascii="Times New Roman" w:hAnsi="Times New Roman" w:cs="Times New Roman"/>
          <w:sz w:val="20"/>
          <w:szCs w:val="20"/>
          <w:lang w:val="es-EC"/>
        </w:rPr>
      </w:pPr>
    </w:p>
    <w:p w:rsidR="00B96BF8" w:rsidRDefault="00BD5797" w:rsidP="000F0713">
      <w:pPr>
        <w:pStyle w:val="Ttulo2"/>
        <w:numPr>
          <w:ilvl w:val="0"/>
          <w:numId w:val="3"/>
        </w:numPr>
        <w:spacing w:before="0" w:line="240" w:lineRule="auto"/>
        <w:jc w:val="both"/>
        <w:rPr>
          <w:rFonts w:ascii="Times New Roman" w:hAnsi="Times New Roman" w:cs="Times New Roman"/>
          <w:color w:val="000000" w:themeColor="text1"/>
          <w:sz w:val="20"/>
          <w:szCs w:val="20"/>
          <w:lang w:val="es-EC"/>
        </w:rPr>
      </w:pPr>
      <w:bookmarkStart w:id="21" w:name="_Toc16761596"/>
      <w:r w:rsidRPr="00740134">
        <w:rPr>
          <w:rFonts w:ascii="Times New Roman" w:hAnsi="Times New Roman" w:cs="Times New Roman"/>
          <w:color w:val="000000" w:themeColor="text1"/>
          <w:sz w:val="20"/>
          <w:szCs w:val="20"/>
          <w:lang w:val="es-EC"/>
        </w:rPr>
        <w:t>MULTAS</w:t>
      </w:r>
      <w:bookmarkEnd w:id="21"/>
    </w:p>
    <w:p w:rsidR="00312A65" w:rsidRDefault="00312A65" w:rsidP="00B96BF8">
      <w:pPr>
        <w:pStyle w:val="Ttulo2"/>
        <w:spacing w:before="0" w:line="240" w:lineRule="auto"/>
        <w:jc w:val="both"/>
        <w:rPr>
          <w:rFonts w:ascii="Times New Roman" w:eastAsiaTheme="minorEastAsia" w:hAnsi="Times New Roman" w:cs="Times New Roman"/>
          <w:b w:val="0"/>
          <w:bCs w:val="0"/>
          <w:color w:val="auto"/>
          <w:sz w:val="20"/>
          <w:szCs w:val="20"/>
          <w:lang w:val="es-EC"/>
        </w:rPr>
      </w:pPr>
      <w:bookmarkStart w:id="22" w:name="_Toc16761548"/>
      <w:bookmarkStart w:id="23" w:name="_Toc16761597"/>
    </w:p>
    <w:p w:rsidR="00B96BF8" w:rsidRPr="00B96BF8" w:rsidRDefault="00B96BF8" w:rsidP="00B96BF8">
      <w:pPr>
        <w:pStyle w:val="Ttulo2"/>
        <w:spacing w:before="0" w:line="240" w:lineRule="auto"/>
        <w:jc w:val="both"/>
        <w:rPr>
          <w:rFonts w:ascii="Times New Roman" w:eastAsiaTheme="minorEastAsia" w:hAnsi="Times New Roman" w:cs="Times New Roman"/>
          <w:b w:val="0"/>
          <w:bCs w:val="0"/>
          <w:color w:val="auto"/>
          <w:sz w:val="20"/>
          <w:szCs w:val="20"/>
          <w:lang w:val="es-EC"/>
        </w:rPr>
      </w:pPr>
      <w:r w:rsidRPr="00B96BF8">
        <w:rPr>
          <w:rFonts w:ascii="Times New Roman" w:eastAsiaTheme="minorEastAsia" w:hAnsi="Times New Roman" w:cs="Times New Roman"/>
          <w:b w:val="0"/>
          <w:bCs w:val="0"/>
          <w:color w:val="auto"/>
          <w:sz w:val="20"/>
          <w:szCs w:val="20"/>
          <w:lang w:val="es-EC"/>
        </w:rPr>
        <w:t>Las multas deberán aplicarse de la siguiente forma:</w:t>
      </w:r>
      <w:bookmarkEnd w:id="22"/>
      <w:bookmarkEnd w:id="23"/>
    </w:p>
    <w:p w:rsidR="00B96BF8" w:rsidRPr="00B96BF8" w:rsidRDefault="00B96BF8" w:rsidP="00B96BF8">
      <w:pPr>
        <w:pStyle w:val="Prrafodelista"/>
        <w:spacing w:after="0" w:line="240" w:lineRule="auto"/>
        <w:ind w:left="360"/>
        <w:jc w:val="both"/>
        <w:rPr>
          <w:rFonts w:ascii="Times New Roman" w:hAnsi="Times New Roman" w:cs="Times New Roman"/>
          <w:sz w:val="20"/>
          <w:szCs w:val="20"/>
          <w:lang w:val="es-EC"/>
        </w:rPr>
      </w:pPr>
    </w:p>
    <w:p w:rsidR="00B96BF8" w:rsidRDefault="00B96BF8" w:rsidP="004503FA">
      <w:pPr>
        <w:spacing w:after="0"/>
        <w:jc w:val="both"/>
        <w:rPr>
          <w:rFonts w:ascii="Times New Roman" w:hAnsi="Times New Roman" w:cs="Times New Roman"/>
          <w:sz w:val="20"/>
          <w:szCs w:val="20"/>
          <w:lang w:val="es-EC"/>
        </w:rPr>
      </w:pPr>
      <w:r w:rsidRPr="00B96BF8">
        <w:rPr>
          <w:rFonts w:ascii="Times New Roman" w:hAnsi="Times New Roman" w:cs="Times New Roman"/>
          <w:sz w:val="20"/>
          <w:szCs w:val="20"/>
          <w:lang w:val="es-EC"/>
        </w:rPr>
        <w:t xml:space="preserve">Por falta de </w:t>
      </w:r>
      <w:r w:rsidR="003C0900">
        <w:rPr>
          <w:rFonts w:ascii="Times New Roman" w:hAnsi="Times New Roman" w:cs="Times New Roman"/>
          <w:sz w:val="20"/>
          <w:szCs w:val="20"/>
          <w:lang w:val="es-EC"/>
        </w:rPr>
        <w:t xml:space="preserve">cumplimiento </w:t>
      </w:r>
      <w:r w:rsidRPr="00B96BF8">
        <w:rPr>
          <w:rFonts w:ascii="Times New Roman" w:hAnsi="Times New Roman" w:cs="Times New Roman"/>
          <w:sz w:val="20"/>
          <w:szCs w:val="20"/>
          <w:lang w:val="es-EC"/>
        </w:rPr>
        <w:t>de los servicios,</w:t>
      </w:r>
      <w:r w:rsidR="003C0900">
        <w:rPr>
          <w:rFonts w:ascii="Times New Roman" w:hAnsi="Times New Roman" w:cs="Times New Roman"/>
          <w:sz w:val="20"/>
          <w:szCs w:val="20"/>
          <w:lang w:val="es-EC"/>
        </w:rPr>
        <w:t xml:space="preserve"> entregables, cronograma;</w:t>
      </w:r>
      <w:r w:rsidRPr="00B96BF8">
        <w:rPr>
          <w:rFonts w:ascii="Times New Roman" w:hAnsi="Times New Roman" w:cs="Times New Roman"/>
          <w:sz w:val="20"/>
          <w:szCs w:val="20"/>
          <w:lang w:val="es-EC"/>
        </w:rPr>
        <w:t xml:space="preserve"> el oferente</w:t>
      </w:r>
      <w:r w:rsidR="00D168C7">
        <w:rPr>
          <w:rFonts w:ascii="Times New Roman" w:hAnsi="Times New Roman" w:cs="Times New Roman"/>
          <w:sz w:val="20"/>
          <w:szCs w:val="20"/>
          <w:lang w:val="es-EC"/>
        </w:rPr>
        <w:t xml:space="preserve"> </w:t>
      </w:r>
      <w:r w:rsidRPr="00B96BF8">
        <w:rPr>
          <w:rFonts w:ascii="Times New Roman" w:hAnsi="Times New Roman" w:cs="Times New Roman"/>
          <w:sz w:val="20"/>
          <w:szCs w:val="20"/>
          <w:lang w:val="es-EC"/>
        </w:rPr>
        <w:t xml:space="preserve">cancelará una multa del 1x1000 por cada día de retraso, </w:t>
      </w:r>
      <w:r w:rsidR="00D168C7">
        <w:rPr>
          <w:rFonts w:ascii="Times New Roman" w:hAnsi="Times New Roman" w:cs="Times New Roman"/>
          <w:sz w:val="20"/>
          <w:szCs w:val="20"/>
          <w:lang w:val="es-EC"/>
        </w:rPr>
        <w:t>sobre el porcentaje de las obligaciones que se encuentren pendientes de ejecutarse conforme a lo establecido en el contrato</w:t>
      </w:r>
      <w:r w:rsidRPr="00B96BF8">
        <w:rPr>
          <w:rFonts w:ascii="Times New Roman" w:hAnsi="Times New Roman" w:cs="Times New Roman"/>
          <w:sz w:val="20"/>
          <w:szCs w:val="20"/>
          <w:lang w:val="es-EC"/>
        </w:rPr>
        <w:t>, excepto en el evento de caso fortuito o fuerza mayor, conforme lo dispuesto en el artículo 30 de la Codificación del Código Civil, debidamente comprobado y aceptado por el CONTRATANTE, para lo cual se notificará dentro quince (15) días subsiguientes de ocurridos los hechos. Una vez transcurrido este plazo, de no mediar dicha notificación, se entenderá como no ocurridos los hechos que alegue la CONTRATISTA como causa para la no ejecución de la provisión del servicio y se le impondrá la multa prevista anteriormente.</w:t>
      </w:r>
    </w:p>
    <w:p w:rsidR="00F34175" w:rsidRDefault="00F34175" w:rsidP="004503FA">
      <w:pPr>
        <w:spacing w:after="0"/>
        <w:jc w:val="both"/>
        <w:rPr>
          <w:rFonts w:ascii="Times New Roman" w:hAnsi="Times New Roman" w:cs="Times New Roman"/>
          <w:sz w:val="20"/>
          <w:szCs w:val="20"/>
          <w:lang w:val="es-EC"/>
        </w:rPr>
      </w:pPr>
    </w:p>
    <w:p w:rsidR="00B96BF8" w:rsidRPr="00B96BF8" w:rsidRDefault="00B96BF8" w:rsidP="004503FA">
      <w:pPr>
        <w:spacing w:after="0"/>
        <w:jc w:val="both"/>
        <w:rPr>
          <w:rFonts w:ascii="Times New Roman" w:hAnsi="Times New Roman" w:cs="Times New Roman"/>
          <w:sz w:val="20"/>
          <w:szCs w:val="20"/>
          <w:lang w:val="es-EC"/>
        </w:rPr>
      </w:pPr>
      <w:r w:rsidRPr="00B96BF8">
        <w:rPr>
          <w:rFonts w:ascii="Times New Roman" w:hAnsi="Times New Roman" w:cs="Times New Roman"/>
          <w:sz w:val="20"/>
          <w:szCs w:val="20"/>
          <w:lang w:val="es-EC"/>
        </w:rPr>
        <w:t xml:space="preserve">En caso de existir indisponibilidad del servicio de cada equipo/servicio, incumplimiento en los tiempos de atención o resolución de incidentes, definidos en el  </w:t>
      </w:r>
      <w:r w:rsidRPr="00B96BF8">
        <w:rPr>
          <w:rFonts w:ascii="Times New Roman" w:hAnsi="Times New Roman" w:cs="Times New Roman"/>
          <w:sz w:val="20"/>
          <w:szCs w:val="20"/>
        </w:rPr>
        <w:t xml:space="preserve">Acuerdo de Nivel de Servicios </w:t>
      </w:r>
      <w:r w:rsidRPr="00B96BF8">
        <w:rPr>
          <w:rFonts w:ascii="Times New Roman" w:hAnsi="Times New Roman" w:cs="Times New Roman"/>
          <w:sz w:val="20"/>
          <w:szCs w:val="20"/>
          <w:lang w:val="es-EC"/>
        </w:rPr>
        <w:t xml:space="preserve">SLA, la contratante descontará los valores definidos en la tabla correspondiente al SLA. Los mismos serán descontados de los pagos correspondientes.  </w:t>
      </w:r>
    </w:p>
    <w:p w:rsidR="00B96BF8" w:rsidRPr="00B96BF8" w:rsidRDefault="00B96BF8" w:rsidP="004503FA">
      <w:pPr>
        <w:spacing w:after="0"/>
        <w:jc w:val="both"/>
        <w:rPr>
          <w:rFonts w:ascii="Times New Roman" w:hAnsi="Times New Roman" w:cs="Times New Roman"/>
          <w:sz w:val="20"/>
          <w:szCs w:val="20"/>
          <w:lang w:val="es-EC"/>
        </w:rPr>
      </w:pPr>
    </w:p>
    <w:p w:rsidR="00B96BF8" w:rsidRDefault="00B96BF8" w:rsidP="004503FA">
      <w:pPr>
        <w:spacing w:after="0"/>
        <w:jc w:val="both"/>
        <w:rPr>
          <w:rFonts w:ascii="Times New Roman" w:hAnsi="Times New Roman" w:cs="Times New Roman"/>
          <w:sz w:val="20"/>
          <w:szCs w:val="20"/>
          <w:lang w:val="es-EC"/>
        </w:rPr>
      </w:pPr>
      <w:r w:rsidRPr="00B96BF8">
        <w:rPr>
          <w:rFonts w:ascii="Times New Roman" w:hAnsi="Times New Roman" w:cs="Times New Roman"/>
          <w:sz w:val="20"/>
          <w:szCs w:val="20"/>
          <w:lang w:val="es-EC"/>
        </w:rPr>
        <w:t>Los costos asociados al incumplimiento de la disponibilidad de cada uno de los servicios, se calcularán de acuerdo a la siguiente tabla: (Los niveles de disponibilidad se aplicarán de manera independiente para cada equipo; para efectos de penalización se considerará el valor de cada uno.</w:t>
      </w:r>
    </w:p>
    <w:p w:rsidR="00312A65" w:rsidRDefault="00312A65" w:rsidP="00B96BF8">
      <w:pPr>
        <w:spacing w:after="0" w:line="240" w:lineRule="auto"/>
        <w:jc w:val="both"/>
        <w:rPr>
          <w:rFonts w:ascii="Times New Roman" w:hAnsi="Times New Roman" w:cs="Times New Roman"/>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C767F4" w:rsidRDefault="00C767F4" w:rsidP="00B96BF8">
      <w:pPr>
        <w:spacing w:after="0" w:line="240" w:lineRule="auto"/>
        <w:jc w:val="center"/>
        <w:rPr>
          <w:rFonts w:ascii="Times New Roman" w:hAnsi="Times New Roman" w:cs="Times New Roman"/>
          <w:b/>
          <w:sz w:val="20"/>
          <w:szCs w:val="20"/>
          <w:lang w:val="es-EC"/>
        </w:rPr>
      </w:pPr>
    </w:p>
    <w:p w:rsidR="00B96BF8" w:rsidRPr="00B96BF8" w:rsidRDefault="00B96BF8" w:rsidP="00B96BF8">
      <w:pPr>
        <w:spacing w:after="0" w:line="240" w:lineRule="auto"/>
        <w:jc w:val="center"/>
        <w:rPr>
          <w:rFonts w:ascii="Times New Roman" w:hAnsi="Times New Roman" w:cs="Times New Roman"/>
          <w:b/>
          <w:sz w:val="20"/>
          <w:szCs w:val="20"/>
          <w:lang w:val="es-EC"/>
        </w:rPr>
      </w:pPr>
      <w:r>
        <w:rPr>
          <w:rFonts w:ascii="Times New Roman" w:hAnsi="Times New Roman" w:cs="Times New Roman"/>
          <w:b/>
          <w:sz w:val="20"/>
          <w:szCs w:val="20"/>
          <w:lang w:val="es-EC"/>
        </w:rPr>
        <w:lastRenderedPageBreak/>
        <w:t>Tabla Nro. 4. Niveles de disponibilidad</w:t>
      </w:r>
    </w:p>
    <w:p w:rsidR="00B96BF8" w:rsidRPr="00B96BF8" w:rsidRDefault="00B96BF8" w:rsidP="00B96BF8">
      <w:pPr>
        <w:pStyle w:val="Prrafodelista"/>
        <w:spacing w:after="0" w:line="240" w:lineRule="auto"/>
        <w:ind w:left="360"/>
        <w:jc w:val="both"/>
        <w:rPr>
          <w:rFonts w:ascii="Times New Roman" w:hAnsi="Times New Roman" w:cs="Times New Roman"/>
          <w:sz w:val="20"/>
          <w:szCs w:val="20"/>
          <w:lang w:val="es-EC"/>
        </w:rPr>
      </w:pPr>
    </w:p>
    <w:tbl>
      <w:tblPr>
        <w:tblW w:w="4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60"/>
        <w:gridCol w:w="952"/>
        <w:gridCol w:w="2138"/>
      </w:tblGrid>
      <w:tr w:rsidR="00B96BF8" w:rsidRPr="00AB33EB" w:rsidTr="00AB7B94">
        <w:trPr>
          <w:trHeight w:val="130"/>
          <w:jc w:val="center"/>
        </w:trPr>
        <w:tc>
          <w:tcPr>
            <w:tcW w:w="2112" w:type="dxa"/>
            <w:gridSpan w:val="2"/>
            <w:tcBorders>
              <w:top w:val="single" w:sz="4" w:space="0" w:color="auto"/>
              <w:left w:val="single" w:sz="4" w:space="0" w:color="auto"/>
              <w:bottom w:val="single" w:sz="4" w:space="0" w:color="auto"/>
              <w:right w:val="single" w:sz="4" w:space="0" w:color="auto"/>
            </w:tcBorders>
            <w:vAlign w:val="bottom"/>
          </w:tcPr>
          <w:p w:rsidR="00B96BF8" w:rsidRPr="00AB33EB" w:rsidRDefault="00B96BF8" w:rsidP="00AB7B94">
            <w:pPr>
              <w:spacing w:after="0" w:line="240" w:lineRule="auto"/>
              <w:jc w:val="both"/>
              <w:rPr>
                <w:rFonts w:ascii="Times New Roman" w:hAnsi="Times New Roman" w:cs="Times New Roman"/>
                <w:b/>
                <w:bCs/>
                <w:sz w:val="20"/>
                <w:szCs w:val="20"/>
                <w:lang w:val="es-EC"/>
              </w:rPr>
            </w:pPr>
          </w:p>
          <w:p w:rsidR="00B96BF8" w:rsidRPr="00AB33EB" w:rsidRDefault="00B96BF8" w:rsidP="00AB7B94">
            <w:pPr>
              <w:spacing w:after="0" w:line="240" w:lineRule="auto"/>
              <w:jc w:val="both"/>
              <w:rPr>
                <w:rFonts w:ascii="Times New Roman" w:hAnsi="Times New Roman" w:cs="Times New Roman"/>
                <w:b/>
                <w:bCs/>
                <w:sz w:val="20"/>
                <w:szCs w:val="20"/>
                <w:lang w:val="es-EC"/>
              </w:rPr>
            </w:pPr>
            <w:r w:rsidRPr="00AB33EB">
              <w:rPr>
                <w:rFonts w:ascii="Times New Roman" w:hAnsi="Times New Roman" w:cs="Times New Roman"/>
                <w:b/>
                <w:bCs/>
                <w:sz w:val="20"/>
                <w:szCs w:val="20"/>
                <w:lang w:val="es-EC"/>
              </w:rPr>
              <w:t>% de Disponibilidad mensual</w:t>
            </w:r>
          </w:p>
        </w:tc>
        <w:tc>
          <w:tcPr>
            <w:tcW w:w="2138" w:type="dxa"/>
            <w:tcBorders>
              <w:top w:val="single" w:sz="4" w:space="0" w:color="auto"/>
              <w:left w:val="single" w:sz="4" w:space="0" w:color="auto"/>
              <w:bottom w:val="single" w:sz="4" w:space="0" w:color="auto"/>
              <w:right w:val="single" w:sz="4" w:space="0" w:color="auto"/>
            </w:tcBorders>
            <w:vAlign w:val="bottom"/>
            <w:hideMark/>
          </w:tcPr>
          <w:p w:rsidR="00B96BF8" w:rsidRPr="00AB33EB" w:rsidRDefault="00B96BF8" w:rsidP="00AB7B94">
            <w:pPr>
              <w:spacing w:after="0" w:line="240" w:lineRule="auto"/>
              <w:jc w:val="both"/>
              <w:rPr>
                <w:rFonts w:ascii="Times New Roman" w:hAnsi="Times New Roman" w:cs="Times New Roman"/>
                <w:b/>
                <w:bCs/>
                <w:sz w:val="20"/>
                <w:szCs w:val="20"/>
                <w:lang w:val="es-EC"/>
              </w:rPr>
            </w:pPr>
            <w:r w:rsidRPr="00AB33EB">
              <w:rPr>
                <w:rFonts w:ascii="Times New Roman" w:hAnsi="Times New Roman" w:cs="Times New Roman"/>
                <w:b/>
                <w:bCs/>
                <w:sz w:val="20"/>
                <w:szCs w:val="20"/>
                <w:lang w:val="es-EC"/>
              </w:rPr>
              <w:t>Factor de Calidad de Servicio (FCS)</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b/>
                <w:bCs/>
                <w:sz w:val="20"/>
                <w:szCs w:val="20"/>
                <w:lang w:val="es-EC"/>
              </w:rPr>
            </w:pPr>
            <w:r w:rsidRPr="00AB33EB">
              <w:rPr>
                <w:rFonts w:ascii="Times New Roman" w:hAnsi="Times New Roman" w:cs="Times New Roman"/>
                <w:b/>
                <w:bCs/>
                <w:sz w:val="20"/>
                <w:szCs w:val="20"/>
                <w:lang w:val="es-EC"/>
              </w:rPr>
              <w:t xml:space="preserve">Desde </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b/>
                <w:bCs/>
                <w:sz w:val="20"/>
                <w:szCs w:val="20"/>
                <w:lang w:val="es-EC"/>
              </w:rPr>
            </w:pPr>
            <w:r w:rsidRPr="00AB33EB">
              <w:rPr>
                <w:rFonts w:ascii="Times New Roman" w:hAnsi="Times New Roman" w:cs="Times New Roman"/>
                <w:b/>
                <w:bCs/>
                <w:sz w:val="20"/>
                <w:szCs w:val="20"/>
                <w:lang w:val="es-EC"/>
              </w:rPr>
              <w:t>Hasta</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b/>
                <w:bCs/>
                <w:sz w:val="20"/>
                <w:szCs w:val="20"/>
                <w:lang w:val="es-EC"/>
              </w:rPr>
            </w:pPr>
            <w:r w:rsidRPr="00AB33EB">
              <w:rPr>
                <w:rFonts w:ascii="Times New Roman" w:hAnsi="Times New Roman" w:cs="Times New Roman"/>
                <w:b/>
                <w:bCs/>
                <w:sz w:val="20"/>
                <w:szCs w:val="20"/>
                <w:lang w:val="es-EC"/>
              </w:rPr>
              <w:t> </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100,00</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99,60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1.00</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99,59</w:t>
            </w:r>
          </w:p>
        </w:tc>
        <w:tc>
          <w:tcPr>
            <w:tcW w:w="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99,00</w:t>
            </w:r>
          </w:p>
        </w:tc>
        <w:tc>
          <w:tcPr>
            <w:tcW w:w="213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0.98</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98,99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92,60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0.92</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92.59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74.50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0.80</w:t>
            </w:r>
          </w:p>
        </w:tc>
      </w:tr>
      <w:tr w:rsidR="00B96BF8" w:rsidRPr="00AB33EB" w:rsidTr="00AB7B94">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74,49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00,00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B96BF8" w:rsidRPr="00AB33EB" w:rsidRDefault="00B96BF8" w:rsidP="00AB7B94">
            <w:pPr>
              <w:spacing w:after="0" w:line="240" w:lineRule="auto"/>
              <w:jc w:val="both"/>
              <w:rPr>
                <w:rFonts w:ascii="Times New Roman" w:hAnsi="Times New Roman" w:cs="Times New Roman"/>
                <w:sz w:val="20"/>
                <w:szCs w:val="20"/>
                <w:lang w:val="es-EC"/>
              </w:rPr>
            </w:pPr>
            <w:r w:rsidRPr="00AB33EB">
              <w:rPr>
                <w:rFonts w:ascii="Times New Roman" w:hAnsi="Times New Roman" w:cs="Times New Roman"/>
                <w:sz w:val="20"/>
                <w:szCs w:val="20"/>
                <w:lang w:val="es-EC"/>
              </w:rPr>
              <w:t>0.00</w:t>
            </w:r>
          </w:p>
        </w:tc>
      </w:tr>
    </w:tbl>
    <w:p w:rsidR="00B96BF8" w:rsidRDefault="00B96BF8" w:rsidP="00B96BF8">
      <w:pPr>
        <w:spacing w:after="0" w:line="240" w:lineRule="auto"/>
        <w:jc w:val="both"/>
        <w:rPr>
          <w:rFonts w:ascii="Times New Roman" w:hAnsi="Times New Roman" w:cs="Times New Roman"/>
          <w:sz w:val="20"/>
          <w:szCs w:val="20"/>
          <w:lang w:val="es-EC"/>
        </w:rPr>
      </w:pPr>
    </w:p>
    <w:p w:rsidR="00B96BF8" w:rsidRPr="00B96BF8" w:rsidRDefault="00B96BF8" w:rsidP="00B96BF8">
      <w:pPr>
        <w:spacing w:after="0" w:line="240" w:lineRule="auto"/>
        <w:jc w:val="both"/>
        <w:rPr>
          <w:rFonts w:ascii="Times New Roman" w:hAnsi="Times New Roman" w:cs="Times New Roman"/>
          <w:sz w:val="20"/>
          <w:szCs w:val="20"/>
          <w:lang w:val="es-EC"/>
        </w:rPr>
      </w:pPr>
      <w:r w:rsidRPr="00B96BF8">
        <w:rPr>
          <w:rFonts w:ascii="Times New Roman" w:hAnsi="Times New Roman" w:cs="Times New Roman"/>
          <w:sz w:val="20"/>
          <w:szCs w:val="20"/>
          <w:lang w:val="es-EC"/>
        </w:rPr>
        <w:t>Valor a pagar =Valor mensual *FCS</w:t>
      </w:r>
    </w:p>
    <w:p w:rsidR="00B96BF8" w:rsidRPr="00B96BF8" w:rsidRDefault="00B96BF8" w:rsidP="00B96BF8">
      <w:pPr>
        <w:pStyle w:val="Prrafodelista"/>
        <w:spacing w:after="0" w:line="240" w:lineRule="auto"/>
        <w:ind w:left="360"/>
        <w:jc w:val="both"/>
        <w:rPr>
          <w:rFonts w:ascii="Times New Roman" w:hAnsi="Times New Roman" w:cs="Times New Roman"/>
          <w:b/>
          <w:sz w:val="20"/>
          <w:szCs w:val="20"/>
          <w:lang w:val="es-EC"/>
        </w:rPr>
      </w:pPr>
    </w:p>
    <w:p w:rsidR="00B96BF8" w:rsidRPr="00B96BF8" w:rsidRDefault="00B96BF8" w:rsidP="00B96BF8">
      <w:pPr>
        <w:spacing w:after="0" w:line="240" w:lineRule="auto"/>
        <w:jc w:val="both"/>
        <w:rPr>
          <w:rFonts w:ascii="Times New Roman" w:hAnsi="Times New Roman" w:cs="Times New Roman"/>
          <w:sz w:val="20"/>
          <w:szCs w:val="20"/>
          <w:lang w:val="es-EC"/>
        </w:rPr>
      </w:pPr>
      <w:r w:rsidRPr="00B96BF8">
        <w:rPr>
          <w:rFonts w:ascii="Times New Roman" w:hAnsi="Times New Roman" w:cs="Times New Roman"/>
          <w:b/>
          <w:sz w:val="20"/>
          <w:szCs w:val="20"/>
          <w:lang w:val="es-EC"/>
        </w:rPr>
        <w:t>Nota:</w:t>
      </w:r>
      <w:r w:rsidRPr="00B96BF8">
        <w:rPr>
          <w:rFonts w:ascii="Times New Roman" w:hAnsi="Times New Roman" w:cs="Times New Roman"/>
          <w:sz w:val="20"/>
          <w:szCs w:val="20"/>
          <w:lang w:val="es-EC"/>
        </w:rPr>
        <w:t xml:space="preserve"> Tabla calculada tomado como referencia un mes de 30 días</w:t>
      </w:r>
    </w:p>
    <w:p w:rsidR="00B96BF8" w:rsidRPr="00B96BF8" w:rsidRDefault="00B96BF8" w:rsidP="00B96BF8">
      <w:pPr>
        <w:pStyle w:val="Prrafodelista"/>
        <w:spacing w:after="0" w:line="240" w:lineRule="auto"/>
        <w:ind w:left="360"/>
        <w:jc w:val="both"/>
        <w:rPr>
          <w:rFonts w:ascii="Times New Roman" w:hAnsi="Times New Roman" w:cs="Times New Roman"/>
          <w:sz w:val="20"/>
          <w:szCs w:val="20"/>
          <w:lang w:val="es-EC"/>
        </w:rPr>
      </w:pPr>
    </w:p>
    <w:p w:rsidR="00B96BF8" w:rsidRPr="00B96BF8" w:rsidRDefault="00B96BF8" w:rsidP="00B96BF8">
      <w:pPr>
        <w:spacing w:after="0" w:line="240" w:lineRule="auto"/>
        <w:jc w:val="both"/>
        <w:rPr>
          <w:rFonts w:ascii="Times New Roman" w:hAnsi="Times New Roman" w:cs="Times New Roman"/>
          <w:sz w:val="20"/>
          <w:szCs w:val="20"/>
          <w:lang w:val="es-EC"/>
        </w:rPr>
      </w:pPr>
      <w:r w:rsidRPr="00B96BF8">
        <w:rPr>
          <w:rFonts w:ascii="Times New Roman" w:hAnsi="Times New Roman" w:cs="Times New Roman"/>
          <w:sz w:val="20"/>
          <w:szCs w:val="20"/>
          <w:lang w:val="es-EC"/>
        </w:rPr>
        <w:t>Si el valor de las multas impuestas llegare a superar el valor equivalente al 5% del monto total del contrato, la CFN B.P. podrá dar por terminado este contrato de manera anticipada y unilateral, y declarar incumplido al proveedor.</w:t>
      </w:r>
    </w:p>
    <w:p w:rsidR="00B96BF8" w:rsidRPr="00B96BF8" w:rsidRDefault="00B96BF8" w:rsidP="00B96BF8">
      <w:pPr>
        <w:pStyle w:val="Ttulo2"/>
        <w:jc w:val="both"/>
        <w:rPr>
          <w:rFonts w:ascii="Times New Roman" w:hAnsi="Times New Roman" w:cs="Times New Roman"/>
          <w:color w:val="000000" w:themeColor="text1"/>
          <w:sz w:val="20"/>
          <w:szCs w:val="20"/>
        </w:rPr>
      </w:pPr>
      <w:bookmarkStart w:id="24" w:name="_Toc16761549"/>
      <w:bookmarkStart w:id="25" w:name="_Toc16761598"/>
      <w:r w:rsidRPr="00B96BF8">
        <w:rPr>
          <w:rFonts w:ascii="Times New Roman" w:eastAsiaTheme="minorEastAsia" w:hAnsi="Times New Roman" w:cs="Times New Roman"/>
          <w:b w:val="0"/>
          <w:bCs w:val="0"/>
          <w:color w:val="auto"/>
          <w:sz w:val="20"/>
          <w:szCs w:val="20"/>
          <w:lang w:val="es-EC"/>
        </w:rPr>
        <w:t>El contratista autoriza expresamente a la CFN B.P. para que descuente el valor correspondiente a las multas de la o las planillas que se presenten para el pago cuando aplique</w:t>
      </w:r>
      <w:bookmarkEnd w:id="24"/>
      <w:bookmarkEnd w:id="25"/>
      <w:r w:rsidR="00D35F6A" w:rsidRPr="00D35F6A">
        <w:rPr>
          <w:rFonts w:ascii="Times New Roman" w:eastAsiaTheme="minorEastAsia" w:hAnsi="Times New Roman" w:cs="Times New Roman"/>
          <w:b w:val="0"/>
          <w:bCs w:val="0"/>
          <w:color w:val="auto"/>
          <w:sz w:val="20"/>
          <w:szCs w:val="20"/>
          <w:lang w:val="es-EC"/>
        </w:rPr>
        <w:t>n</w:t>
      </w:r>
    </w:p>
    <w:p w:rsidR="000F0713" w:rsidRDefault="006D3655" w:rsidP="000F0713">
      <w:pPr>
        <w:pStyle w:val="Ttulo2"/>
        <w:numPr>
          <w:ilvl w:val="0"/>
          <w:numId w:val="3"/>
        </w:numPr>
        <w:rPr>
          <w:rFonts w:ascii="Times New Roman" w:hAnsi="Times New Roman" w:cs="Times New Roman"/>
          <w:color w:val="000000" w:themeColor="text1"/>
          <w:sz w:val="20"/>
          <w:szCs w:val="20"/>
        </w:rPr>
      </w:pPr>
      <w:bookmarkStart w:id="26" w:name="_Toc16761599"/>
      <w:r w:rsidRPr="00E22EDD">
        <w:rPr>
          <w:rFonts w:ascii="Times New Roman" w:hAnsi="Times New Roman" w:cs="Times New Roman"/>
          <w:color w:val="000000" w:themeColor="text1"/>
          <w:sz w:val="20"/>
          <w:szCs w:val="20"/>
        </w:rPr>
        <w:t>LOCALIDAD</w:t>
      </w:r>
      <w:bookmarkEnd w:id="26"/>
    </w:p>
    <w:p w:rsidR="000F0713" w:rsidRPr="000F0713" w:rsidRDefault="00633689" w:rsidP="000F0713">
      <w:pPr>
        <w:pStyle w:val="Ttulo2"/>
        <w:rPr>
          <w:rFonts w:ascii="Times New Roman" w:eastAsiaTheme="minorEastAsia" w:hAnsi="Times New Roman" w:cs="Times New Roman"/>
          <w:b w:val="0"/>
          <w:bCs w:val="0"/>
          <w:color w:val="auto"/>
          <w:sz w:val="20"/>
          <w:szCs w:val="20"/>
          <w:lang w:val="es-EC"/>
        </w:rPr>
      </w:pPr>
      <w:r w:rsidRPr="000F0713">
        <w:rPr>
          <w:rFonts w:ascii="Times New Roman" w:eastAsiaTheme="minorEastAsia" w:hAnsi="Times New Roman" w:cs="Times New Roman"/>
          <w:b w:val="0"/>
          <w:bCs w:val="0"/>
          <w:color w:val="auto"/>
          <w:sz w:val="20"/>
          <w:szCs w:val="20"/>
          <w:lang w:val="es-EC"/>
        </w:rPr>
        <w:t xml:space="preserve">La prestación del </w:t>
      </w:r>
      <w:r w:rsidR="00B96BF8" w:rsidRPr="000F0713">
        <w:rPr>
          <w:rFonts w:ascii="Times New Roman" w:eastAsiaTheme="minorEastAsia" w:hAnsi="Times New Roman" w:cs="Times New Roman"/>
          <w:b w:val="0"/>
          <w:bCs w:val="0"/>
          <w:color w:val="auto"/>
          <w:sz w:val="20"/>
          <w:szCs w:val="20"/>
          <w:lang w:val="es-EC"/>
        </w:rPr>
        <w:t>s</w:t>
      </w:r>
      <w:r w:rsidR="00C14AF3" w:rsidRPr="000F0713">
        <w:rPr>
          <w:rFonts w:ascii="Times New Roman" w:eastAsiaTheme="minorEastAsia" w:hAnsi="Times New Roman" w:cs="Times New Roman"/>
          <w:b w:val="0"/>
          <w:bCs w:val="0"/>
          <w:color w:val="auto"/>
          <w:sz w:val="20"/>
          <w:szCs w:val="20"/>
          <w:lang w:val="es-EC"/>
        </w:rPr>
        <w:t xml:space="preserve">ervicio </w:t>
      </w:r>
      <w:r w:rsidR="00514388" w:rsidRPr="000F0713">
        <w:rPr>
          <w:rFonts w:ascii="Times New Roman" w:eastAsiaTheme="minorEastAsia" w:hAnsi="Times New Roman" w:cs="Times New Roman"/>
          <w:b w:val="0"/>
          <w:bCs w:val="0"/>
          <w:color w:val="auto"/>
          <w:sz w:val="20"/>
          <w:szCs w:val="20"/>
          <w:lang w:val="es-EC"/>
        </w:rPr>
        <w:t>será en</w:t>
      </w:r>
      <w:r w:rsidR="00C14AF3" w:rsidRPr="000F0713">
        <w:rPr>
          <w:rFonts w:ascii="Times New Roman" w:eastAsiaTheme="minorEastAsia" w:hAnsi="Times New Roman" w:cs="Times New Roman"/>
          <w:b w:val="0"/>
          <w:bCs w:val="0"/>
          <w:color w:val="auto"/>
          <w:sz w:val="20"/>
          <w:szCs w:val="20"/>
          <w:lang w:val="es-EC"/>
        </w:rPr>
        <w:t xml:space="preserve"> Guayaquil</w:t>
      </w:r>
      <w:r w:rsidR="002879AA" w:rsidRPr="000F0713">
        <w:rPr>
          <w:rFonts w:ascii="Times New Roman" w:eastAsiaTheme="minorEastAsia" w:hAnsi="Times New Roman" w:cs="Times New Roman"/>
          <w:b w:val="0"/>
          <w:bCs w:val="0"/>
          <w:color w:val="auto"/>
          <w:sz w:val="20"/>
          <w:szCs w:val="20"/>
          <w:lang w:val="es-EC"/>
        </w:rPr>
        <w:t>,</w:t>
      </w:r>
      <w:r w:rsidR="00514388" w:rsidRPr="000F0713">
        <w:rPr>
          <w:rFonts w:ascii="Times New Roman" w:eastAsiaTheme="minorEastAsia" w:hAnsi="Times New Roman" w:cs="Times New Roman"/>
          <w:b w:val="0"/>
          <w:bCs w:val="0"/>
          <w:color w:val="auto"/>
          <w:sz w:val="20"/>
          <w:szCs w:val="20"/>
          <w:lang w:val="es-EC"/>
        </w:rPr>
        <w:t xml:space="preserve"> </w:t>
      </w:r>
      <w:r w:rsidR="002879AA" w:rsidRPr="000F0713">
        <w:rPr>
          <w:rFonts w:ascii="Times New Roman" w:eastAsiaTheme="minorEastAsia" w:hAnsi="Times New Roman" w:cs="Times New Roman"/>
          <w:b w:val="0"/>
          <w:bCs w:val="0"/>
          <w:color w:val="auto"/>
          <w:sz w:val="20"/>
          <w:szCs w:val="20"/>
          <w:lang w:val="es-EC"/>
        </w:rPr>
        <w:t>en las calles 9 de octubre 200 y Pichincha</w:t>
      </w:r>
      <w:r w:rsidR="00C14AF3" w:rsidRPr="000F0713">
        <w:rPr>
          <w:rFonts w:ascii="Times New Roman" w:eastAsiaTheme="minorEastAsia" w:hAnsi="Times New Roman" w:cs="Times New Roman"/>
          <w:b w:val="0"/>
          <w:bCs w:val="0"/>
          <w:color w:val="auto"/>
          <w:sz w:val="20"/>
          <w:szCs w:val="20"/>
          <w:lang w:val="es-EC"/>
        </w:rPr>
        <w:t xml:space="preserve"> </w:t>
      </w:r>
      <w:bookmarkStart w:id="27" w:name="_Toc14420978"/>
      <w:bookmarkStart w:id="28" w:name="_Toc16761600"/>
    </w:p>
    <w:bookmarkEnd w:id="27"/>
    <w:bookmarkEnd w:id="28"/>
    <w:p w:rsidR="005D55AF" w:rsidRPr="00740134" w:rsidRDefault="005D55AF" w:rsidP="00FF3F73">
      <w:pPr>
        <w:spacing w:after="0" w:line="240" w:lineRule="auto"/>
        <w:rPr>
          <w:rFonts w:ascii="Times New Roman" w:hAnsi="Times New Roman" w:cs="Times New Roman"/>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438"/>
        <w:gridCol w:w="4616"/>
      </w:tblGrid>
      <w:tr w:rsidR="00BD5797" w:rsidRPr="00740134" w:rsidTr="007A6519">
        <w:trPr>
          <w:jc w:val="center"/>
        </w:trPr>
        <w:tc>
          <w:tcPr>
            <w:tcW w:w="2451" w:type="pct"/>
            <w:shd w:val="clear" w:color="auto" w:fill="FFFFFF"/>
            <w:vAlign w:val="center"/>
          </w:tcPr>
          <w:p w:rsidR="00BD5797" w:rsidRPr="00740134" w:rsidRDefault="00BD5797" w:rsidP="00802B30">
            <w:pPr>
              <w:pStyle w:val="Normal1"/>
              <w:spacing w:after="0" w:line="240" w:lineRule="auto"/>
              <w:jc w:val="center"/>
              <w:rPr>
                <w:rFonts w:ascii="Times New Roman" w:eastAsia="Arial" w:hAnsi="Times New Roman" w:cs="Times New Roman"/>
                <w:b/>
                <w:sz w:val="20"/>
                <w:szCs w:val="20"/>
                <w:lang w:val="es-EC"/>
              </w:rPr>
            </w:pPr>
            <w:r w:rsidRPr="00740134">
              <w:rPr>
                <w:rFonts w:ascii="Times New Roman" w:eastAsia="Arial" w:hAnsi="Times New Roman" w:cs="Times New Roman"/>
                <w:b/>
                <w:sz w:val="20"/>
                <w:szCs w:val="20"/>
                <w:lang w:val="es-EC"/>
              </w:rPr>
              <w:t>Elaborado por:</w:t>
            </w:r>
          </w:p>
        </w:tc>
        <w:tc>
          <w:tcPr>
            <w:tcW w:w="2549" w:type="pct"/>
            <w:shd w:val="clear" w:color="auto" w:fill="FFFFFF"/>
            <w:vAlign w:val="center"/>
          </w:tcPr>
          <w:p w:rsidR="00BD5797" w:rsidRPr="00740134" w:rsidRDefault="00BD5797" w:rsidP="00802B30">
            <w:pPr>
              <w:pStyle w:val="Normal1"/>
              <w:spacing w:after="0" w:line="240" w:lineRule="auto"/>
              <w:jc w:val="center"/>
              <w:rPr>
                <w:rFonts w:ascii="Times New Roman" w:eastAsia="Arial" w:hAnsi="Times New Roman" w:cs="Times New Roman"/>
                <w:b/>
                <w:sz w:val="20"/>
                <w:szCs w:val="20"/>
                <w:lang w:val="es-EC"/>
              </w:rPr>
            </w:pPr>
            <w:r w:rsidRPr="00740134">
              <w:rPr>
                <w:rFonts w:ascii="Times New Roman" w:eastAsia="Arial" w:hAnsi="Times New Roman" w:cs="Times New Roman"/>
                <w:b/>
                <w:sz w:val="20"/>
                <w:szCs w:val="20"/>
                <w:lang w:val="es-EC"/>
              </w:rPr>
              <w:t>Revisado/Aprobado por:</w:t>
            </w:r>
          </w:p>
        </w:tc>
      </w:tr>
      <w:tr w:rsidR="00BD5797" w:rsidRPr="00740134" w:rsidTr="007A6519">
        <w:trPr>
          <w:trHeight w:val="1486"/>
          <w:jc w:val="center"/>
        </w:trPr>
        <w:tc>
          <w:tcPr>
            <w:tcW w:w="2451" w:type="pct"/>
            <w:vAlign w:val="bottom"/>
          </w:tcPr>
          <w:p w:rsidR="00BD5797" w:rsidRPr="00740134" w:rsidRDefault="00BD5797" w:rsidP="00802B30">
            <w:pPr>
              <w:pStyle w:val="Normal1"/>
              <w:keepNext/>
              <w:widowControl w:val="0"/>
              <w:tabs>
                <w:tab w:val="num" w:pos="0"/>
              </w:tabs>
              <w:suppressAutoHyphens/>
              <w:overflowPunct w:val="0"/>
              <w:autoSpaceDE w:val="0"/>
              <w:spacing w:after="0" w:line="240" w:lineRule="auto"/>
              <w:ind w:left="709" w:hanging="360"/>
              <w:jc w:val="center"/>
              <w:outlineLvl w:val="0"/>
              <w:rPr>
                <w:rFonts w:ascii="Times New Roman" w:eastAsia="Arial" w:hAnsi="Times New Roman" w:cs="Times New Roman"/>
                <w:sz w:val="20"/>
                <w:szCs w:val="20"/>
                <w:lang w:val="es-EC"/>
              </w:rPr>
            </w:pPr>
          </w:p>
          <w:p w:rsidR="00BD5797" w:rsidRPr="00740134" w:rsidRDefault="00BD5797" w:rsidP="00802B30">
            <w:pPr>
              <w:pStyle w:val="Normal1"/>
              <w:keepNext/>
              <w:widowControl w:val="0"/>
              <w:tabs>
                <w:tab w:val="num" w:pos="0"/>
              </w:tabs>
              <w:suppressAutoHyphens/>
              <w:overflowPunct w:val="0"/>
              <w:autoSpaceDE w:val="0"/>
              <w:spacing w:after="0" w:line="240" w:lineRule="auto"/>
              <w:ind w:left="709" w:hanging="360"/>
              <w:jc w:val="center"/>
              <w:outlineLvl w:val="0"/>
              <w:rPr>
                <w:rFonts w:ascii="Times New Roman" w:eastAsia="Arial" w:hAnsi="Times New Roman" w:cs="Times New Roman"/>
                <w:sz w:val="20"/>
                <w:szCs w:val="20"/>
                <w:lang w:val="es-EC"/>
              </w:rPr>
            </w:pPr>
          </w:p>
          <w:p w:rsidR="00BD5797" w:rsidRPr="00740134" w:rsidRDefault="00BD5797" w:rsidP="00802B30">
            <w:pPr>
              <w:pStyle w:val="Normal1"/>
              <w:spacing w:after="0" w:line="240" w:lineRule="auto"/>
              <w:jc w:val="center"/>
              <w:rPr>
                <w:rFonts w:ascii="Times New Roman" w:eastAsia="Arial" w:hAnsi="Times New Roman" w:cs="Times New Roman"/>
                <w:sz w:val="20"/>
                <w:szCs w:val="20"/>
                <w:lang w:val="es-EC"/>
              </w:rPr>
            </w:pPr>
            <w:r w:rsidRPr="00740134">
              <w:rPr>
                <w:rFonts w:ascii="Times New Roman" w:eastAsia="Arial" w:hAnsi="Times New Roman" w:cs="Times New Roman"/>
                <w:sz w:val="20"/>
                <w:szCs w:val="20"/>
                <w:lang w:val="es-EC"/>
              </w:rPr>
              <w:t>________________________</w:t>
            </w:r>
          </w:p>
          <w:p w:rsidR="00BD5797" w:rsidRPr="003944CC" w:rsidRDefault="00BD5797" w:rsidP="00802B30">
            <w:pPr>
              <w:pStyle w:val="Normal1"/>
              <w:spacing w:after="0" w:line="240" w:lineRule="auto"/>
              <w:jc w:val="center"/>
              <w:rPr>
                <w:rFonts w:ascii="Arial" w:hAnsi="Arial" w:cs="Arial"/>
                <w:b/>
                <w:sz w:val="22"/>
                <w:szCs w:val="22"/>
              </w:rPr>
            </w:pPr>
            <w:r w:rsidRPr="003944CC">
              <w:rPr>
                <w:rFonts w:ascii="Arial" w:hAnsi="Arial" w:cs="Arial"/>
                <w:b/>
                <w:sz w:val="22"/>
                <w:szCs w:val="22"/>
              </w:rPr>
              <w:t xml:space="preserve">Ing. </w:t>
            </w:r>
            <w:r w:rsidR="00D35F6A">
              <w:rPr>
                <w:rFonts w:ascii="Arial" w:hAnsi="Arial" w:cs="Arial"/>
                <w:b/>
                <w:sz w:val="22"/>
                <w:szCs w:val="22"/>
              </w:rPr>
              <w:t>Oscar León</w:t>
            </w:r>
          </w:p>
          <w:p w:rsidR="00BD5797" w:rsidRPr="00740134" w:rsidRDefault="003944CC" w:rsidP="00D35F6A">
            <w:pPr>
              <w:pStyle w:val="Normal1"/>
              <w:spacing w:after="0" w:line="240" w:lineRule="auto"/>
              <w:jc w:val="center"/>
              <w:rPr>
                <w:rFonts w:ascii="Times New Roman" w:eastAsia="Arial" w:hAnsi="Times New Roman" w:cs="Times New Roman"/>
                <w:b/>
                <w:sz w:val="20"/>
                <w:szCs w:val="20"/>
                <w:lang w:val="es-EC"/>
              </w:rPr>
            </w:pPr>
            <w:r>
              <w:rPr>
                <w:rFonts w:ascii="Arial" w:hAnsi="Arial" w:cs="Arial"/>
                <w:b/>
                <w:sz w:val="22"/>
                <w:szCs w:val="22"/>
              </w:rPr>
              <w:t xml:space="preserve">Ingeniero </w:t>
            </w:r>
            <w:r w:rsidR="00D35F6A">
              <w:rPr>
                <w:rFonts w:ascii="Arial" w:hAnsi="Arial" w:cs="Arial"/>
                <w:b/>
                <w:sz w:val="22"/>
                <w:szCs w:val="22"/>
              </w:rPr>
              <w:t>redes y centro cómputo 2</w:t>
            </w:r>
          </w:p>
        </w:tc>
        <w:tc>
          <w:tcPr>
            <w:tcW w:w="2549" w:type="pct"/>
            <w:vAlign w:val="bottom"/>
          </w:tcPr>
          <w:p w:rsidR="00BD5797" w:rsidRPr="003944CC" w:rsidRDefault="00BD5797" w:rsidP="00802B30">
            <w:pPr>
              <w:pStyle w:val="Normal1"/>
              <w:keepNext/>
              <w:widowControl w:val="0"/>
              <w:tabs>
                <w:tab w:val="num" w:pos="0"/>
              </w:tabs>
              <w:suppressAutoHyphens/>
              <w:overflowPunct w:val="0"/>
              <w:autoSpaceDE w:val="0"/>
              <w:spacing w:after="0" w:line="240" w:lineRule="auto"/>
              <w:ind w:left="709" w:hanging="360"/>
              <w:jc w:val="center"/>
              <w:outlineLvl w:val="0"/>
              <w:rPr>
                <w:rFonts w:ascii="Arial" w:hAnsi="Arial" w:cs="Arial"/>
                <w:b/>
                <w:sz w:val="22"/>
                <w:szCs w:val="22"/>
              </w:rPr>
            </w:pPr>
          </w:p>
          <w:p w:rsidR="00BD5797" w:rsidRPr="003944CC" w:rsidRDefault="00BD5797" w:rsidP="00802B30">
            <w:pPr>
              <w:pStyle w:val="Normal1"/>
              <w:spacing w:after="0" w:line="240" w:lineRule="auto"/>
              <w:jc w:val="center"/>
              <w:rPr>
                <w:rFonts w:ascii="Arial" w:hAnsi="Arial" w:cs="Arial"/>
                <w:b/>
                <w:sz w:val="22"/>
                <w:szCs w:val="22"/>
              </w:rPr>
            </w:pPr>
            <w:r w:rsidRPr="003944CC">
              <w:rPr>
                <w:rFonts w:ascii="Arial" w:hAnsi="Arial" w:cs="Arial"/>
                <w:b/>
                <w:sz w:val="22"/>
                <w:szCs w:val="22"/>
              </w:rPr>
              <w:t>______________________</w:t>
            </w:r>
          </w:p>
          <w:p w:rsidR="00BD5797" w:rsidRPr="003944CC" w:rsidRDefault="00BD5797" w:rsidP="00802B30">
            <w:pPr>
              <w:pStyle w:val="Normal1"/>
              <w:spacing w:after="0" w:line="240" w:lineRule="auto"/>
              <w:jc w:val="center"/>
              <w:rPr>
                <w:rFonts w:ascii="Arial" w:hAnsi="Arial" w:cs="Arial"/>
                <w:b/>
                <w:sz w:val="22"/>
                <w:szCs w:val="22"/>
              </w:rPr>
            </w:pPr>
            <w:r w:rsidRPr="003944CC">
              <w:rPr>
                <w:rFonts w:ascii="Arial" w:hAnsi="Arial" w:cs="Arial"/>
                <w:b/>
                <w:sz w:val="22"/>
                <w:szCs w:val="22"/>
              </w:rPr>
              <w:t xml:space="preserve">Ing. </w:t>
            </w:r>
            <w:r w:rsidR="003F7CE4">
              <w:rPr>
                <w:rFonts w:ascii="Arial" w:hAnsi="Arial" w:cs="Arial"/>
                <w:b/>
                <w:sz w:val="22"/>
                <w:szCs w:val="22"/>
              </w:rPr>
              <w:t>José Játiva</w:t>
            </w:r>
            <w:r w:rsidRPr="003944CC">
              <w:rPr>
                <w:rFonts w:ascii="Arial" w:hAnsi="Arial" w:cs="Arial"/>
                <w:b/>
                <w:sz w:val="22"/>
                <w:szCs w:val="22"/>
              </w:rPr>
              <w:t>.</w:t>
            </w:r>
          </w:p>
          <w:p w:rsidR="00BD5797" w:rsidRPr="003944CC" w:rsidRDefault="00BD5797" w:rsidP="00802B30">
            <w:pPr>
              <w:pStyle w:val="Normal1"/>
              <w:spacing w:after="0" w:line="240" w:lineRule="auto"/>
              <w:jc w:val="center"/>
              <w:rPr>
                <w:rFonts w:ascii="Arial" w:hAnsi="Arial" w:cs="Arial"/>
                <w:b/>
                <w:sz w:val="22"/>
                <w:szCs w:val="22"/>
              </w:rPr>
            </w:pPr>
            <w:r w:rsidRPr="003944CC">
              <w:rPr>
                <w:rFonts w:ascii="Arial" w:hAnsi="Arial" w:cs="Arial"/>
                <w:b/>
                <w:sz w:val="22"/>
                <w:szCs w:val="22"/>
              </w:rPr>
              <w:t>Gerente de Tecnología de la Información</w:t>
            </w:r>
          </w:p>
        </w:tc>
      </w:tr>
    </w:tbl>
    <w:p w:rsidR="00887D1A" w:rsidRPr="00740134" w:rsidRDefault="00887D1A" w:rsidP="00802B30">
      <w:pPr>
        <w:spacing w:after="0" w:line="240" w:lineRule="auto"/>
        <w:rPr>
          <w:rFonts w:ascii="Times New Roman" w:hAnsi="Times New Roman" w:cs="Times New Roman"/>
          <w:sz w:val="20"/>
          <w:szCs w:val="20"/>
          <w:lang w:val="es-EC"/>
        </w:rPr>
      </w:pPr>
    </w:p>
    <w:sectPr w:rsidR="00887D1A" w:rsidRPr="00740134" w:rsidSect="00BA3D5B">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033" w:rsidRDefault="009C6033" w:rsidP="00B55937">
      <w:pPr>
        <w:spacing w:after="0" w:line="240" w:lineRule="auto"/>
      </w:pPr>
      <w:r>
        <w:separator/>
      </w:r>
    </w:p>
  </w:endnote>
  <w:endnote w:type="continuationSeparator" w:id="0">
    <w:p w:rsidR="009C6033" w:rsidRDefault="009C6033" w:rsidP="00B55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35869"/>
      <w:docPartObj>
        <w:docPartGallery w:val="Page Numbers (Bottom of Page)"/>
        <w:docPartUnique/>
      </w:docPartObj>
    </w:sdtPr>
    <w:sdtContent>
      <w:p w:rsidR="00C767F4" w:rsidRDefault="00CD4C95">
        <w:pPr>
          <w:pStyle w:val="Piedepgina"/>
          <w:jc w:val="right"/>
        </w:pPr>
        <w:r>
          <w:fldChar w:fldCharType="begin"/>
        </w:r>
        <w:r w:rsidR="00137001">
          <w:instrText xml:space="preserve"> PAGE   \* MERGEFORMAT </w:instrText>
        </w:r>
        <w:r>
          <w:fldChar w:fldCharType="separate"/>
        </w:r>
        <w:r w:rsidR="00C94262">
          <w:rPr>
            <w:noProof/>
          </w:rPr>
          <w:t>14</w:t>
        </w:r>
        <w:r>
          <w:rPr>
            <w:noProof/>
          </w:rPr>
          <w:fldChar w:fldCharType="end"/>
        </w:r>
      </w:p>
    </w:sdtContent>
  </w:sdt>
  <w:p w:rsidR="00C767F4" w:rsidRDefault="00C767F4" w:rsidP="00802B30">
    <w:pPr>
      <w:pStyle w:val="Piedepgina"/>
      <w:tabs>
        <w:tab w:val="clear" w:pos="4419"/>
        <w:tab w:val="clear" w:pos="8838"/>
        <w:tab w:val="left" w:pos="279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033" w:rsidRDefault="009C6033" w:rsidP="00B55937">
      <w:pPr>
        <w:spacing w:after="0" w:line="240" w:lineRule="auto"/>
      </w:pPr>
      <w:r>
        <w:separator/>
      </w:r>
    </w:p>
  </w:footnote>
  <w:footnote w:type="continuationSeparator" w:id="0">
    <w:p w:rsidR="009C6033" w:rsidRDefault="009C6033" w:rsidP="00B559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F4" w:rsidRDefault="00C767F4">
    <w:pPr>
      <w:pStyle w:val="Encabezado"/>
    </w:pPr>
    <w:r w:rsidRPr="00BA3D5B">
      <w:rPr>
        <w:noProof/>
      </w:rPr>
      <w:drawing>
        <wp:anchor distT="0" distB="0" distL="114300" distR="114300" simplePos="0" relativeHeight="251659264" behindDoc="1" locked="0" layoutInCell="1" allowOverlap="1">
          <wp:simplePos x="0" y="0"/>
          <wp:positionH relativeFrom="column">
            <wp:posOffset>-1071509</wp:posOffset>
          </wp:positionH>
          <wp:positionV relativeFrom="paragraph">
            <wp:posOffset>-389195</wp:posOffset>
          </wp:positionV>
          <wp:extent cx="7162800" cy="9982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800" cy="998220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w15="http://schemas.microsoft.com/office/word/2012/wordml" xmlns:cx="http://schemas.microsoft.com/office/drawing/2014/chartex"/>
                    </a:ext>
                  </a:extLst>
                </pic:spPr>
              </pic:pic>
            </a:graphicData>
          </a:graphic>
        </wp:anchor>
      </w:drawing>
    </w:r>
  </w:p>
  <w:p w:rsidR="00C767F4" w:rsidRDefault="00C767F4">
    <w:pPr>
      <w:pStyle w:val="Encabezado"/>
    </w:pPr>
  </w:p>
  <w:p w:rsidR="00C767F4" w:rsidRDefault="00C767F4">
    <w:pPr>
      <w:pStyle w:val="Encabezado"/>
    </w:pPr>
  </w:p>
  <w:p w:rsidR="00C767F4" w:rsidRDefault="00C767F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F4" w:rsidRDefault="00C767F4">
    <w:pPr>
      <w:pStyle w:val="Encabezado"/>
    </w:pPr>
    <w:r w:rsidRPr="007F225D">
      <w:rPr>
        <w:noProof/>
      </w:rPr>
      <w:drawing>
        <wp:anchor distT="0" distB="0" distL="114300" distR="114300" simplePos="0" relativeHeight="251661312" behindDoc="0" locked="0" layoutInCell="1" allowOverlap="1">
          <wp:simplePos x="0" y="0"/>
          <wp:positionH relativeFrom="column">
            <wp:posOffset>-1242060</wp:posOffset>
          </wp:positionH>
          <wp:positionV relativeFrom="paragraph">
            <wp:posOffset>-525780</wp:posOffset>
          </wp:positionV>
          <wp:extent cx="7162800" cy="99917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800" cy="999172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w15="http://schemas.microsoft.com/office/word/2012/wordml" xmlns:cx="http://schemas.microsoft.com/office/drawing/2014/chartex"/>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393"/>
    <w:multiLevelType w:val="hybridMultilevel"/>
    <w:tmpl w:val="88F485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079555F"/>
    <w:multiLevelType w:val="hybridMultilevel"/>
    <w:tmpl w:val="A738B7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6219D3"/>
    <w:multiLevelType w:val="hybridMultilevel"/>
    <w:tmpl w:val="B5200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EA137D"/>
    <w:multiLevelType w:val="multilevel"/>
    <w:tmpl w:val="10EA137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642CA4"/>
    <w:multiLevelType w:val="hybridMultilevel"/>
    <w:tmpl w:val="714CE50A"/>
    <w:lvl w:ilvl="0" w:tplc="06F2D49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8731B68"/>
    <w:multiLevelType w:val="hybridMultilevel"/>
    <w:tmpl w:val="CAF21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8A22A61"/>
    <w:multiLevelType w:val="hybridMultilevel"/>
    <w:tmpl w:val="AE8CA7CE"/>
    <w:lvl w:ilvl="0" w:tplc="E680635C">
      <w:start w:val="2"/>
      <w:numFmt w:val="bullet"/>
      <w:lvlText w:val="-"/>
      <w:lvlJc w:val="left"/>
      <w:pPr>
        <w:ind w:left="360" w:hanging="360"/>
      </w:pPr>
      <w:rPr>
        <w:rFonts w:ascii="Tahoma" w:eastAsia="Times New Roman"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F13614"/>
    <w:multiLevelType w:val="hybridMultilevel"/>
    <w:tmpl w:val="A8B22AC6"/>
    <w:lvl w:ilvl="0" w:tplc="06F2D49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122269"/>
    <w:multiLevelType w:val="hybridMultilevel"/>
    <w:tmpl w:val="2B8620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28446C20"/>
    <w:multiLevelType w:val="multilevel"/>
    <w:tmpl w:val="B06253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9A9675E"/>
    <w:multiLevelType w:val="hybridMultilevel"/>
    <w:tmpl w:val="B9625504"/>
    <w:lvl w:ilvl="0" w:tplc="06F2D49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C7B258B"/>
    <w:multiLevelType w:val="hybridMultilevel"/>
    <w:tmpl w:val="8F4C013C"/>
    <w:lvl w:ilvl="0" w:tplc="44980B5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EB6409"/>
    <w:multiLevelType w:val="hybridMultilevel"/>
    <w:tmpl w:val="D90898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DD20923"/>
    <w:multiLevelType w:val="hybridMultilevel"/>
    <w:tmpl w:val="A82886D6"/>
    <w:lvl w:ilvl="0" w:tplc="30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ED2D3E"/>
    <w:multiLevelType w:val="hybridMultilevel"/>
    <w:tmpl w:val="CD9C914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CDE5788"/>
    <w:multiLevelType w:val="hybridMultilevel"/>
    <w:tmpl w:val="6A280EBC"/>
    <w:lvl w:ilvl="0" w:tplc="300A000F">
      <w:start w:val="1"/>
      <w:numFmt w:val="decimal"/>
      <w:lvlText w:val="%1."/>
      <w:lvlJc w:val="left"/>
      <w:pPr>
        <w:ind w:left="780" w:hanging="360"/>
      </w:pPr>
    </w:lvl>
    <w:lvl w:ilvl="1" w:tplc="300A0019">
      <w:start w:val="1"/>
      <w:numFmt w:val="lowerLetter"/>
      <w:lvlText w:val="%2."/>
      <w:lvlJc w:val="left"/>
      <w:pPr>
        <w:ind w:left="1500" w:hanging="360"/>
      </w:pPr>
    </w:lvl>
    <w:lvl w:ilvl="2" w:tplc="300A001B">
      <w:start w:val="1"/>
      <w:numFmt w:val="lowerRoman"/>
      <w:lvlText w:val="%3."/>
      <w:lvlJc w:val="right"/>
      <w:pPr>
        <w:ind w:left="2220" w:hanging="180"/>
      </w:pPr>
    </w:lvl>
    <w:lvl w:ilvl="3" w:tplc="300A000F">
      <w:start w:val="1"/>
      <w:numFmt w:val="decimal"/>
      <w:lvlText w:val="%4."/>
      <w:lvlJc w:val="left"/>
      <w:pPr>
        <w:ind w:left="2940" w:hanging="360"/>
      </w:pPr>
    </w:lvl>
    <w:lvl w:ilvl="4" w:tplc="300A0019">
      <w:start w:val="1"/>
      <w:numFmt w:val="lowerLetter"/>
      <w:lvlText w:val="%5."/>
      <w:lvlJc w:val="left"/>
      <w:pPr>
        <w:ind w:left="3660" w:hanging="360"/>
      </w:pPr>
    </w:lvl>
    <w:lvl w:ilvl="5" w:tplc="300A001B">
      <w:start w:val="1"/>
      <w:numFmt w:val="lowerRoman"/>
      <w:lvlText w:val="%6."/>
      <w:lvlJc w:val="right"/>
      <w:pPr>
        <w:ind w:left="4380" w:hanging="180"/>
      </w:pPr>
    </w:lvl>
    <w:lvl w:ilvl="6" w:tplc="300A000F">
      <w:start w:val="1"/>
      <w:numFmt w:val="decimal"/>
      <w:lvlText w:val="%7."/>
      <w:lvlJc w:val="left"/>
      <w:pPr>
        <w:ind w:left="5100" w:hanging="360"/>
      </w:pPr>
    </w:lvl>
    <w:lvl w:ilvl="7" w:tplc="300A0019">
      <w:start w:val="1"/>
      <w:numFmt w:val="lowerLetter"/>
      <w:lvlText w:val="%8."/>
      <w:lvlJc w:val="left"/>
      <w:pPr>
        <w:ind w:left="5820" w:hanging="360"/>
      </w:pPr>
    </w:lvl>
    <w:lvl w:ilvl="8" w:tplc="300A001B">
      <w:start w:val="1"/>
      <w:numFmt w:val="lowerRoman"/>
      <w:lvlText w:val="%9."/>
      <w:lvlJc w:val="right"/>
      <w:pPr>
        <w:ind w:left="6540" w:hanging="180"/>
      </w:pPr>
    </w:lvl>
  </w:abstractNum>
  <w:abstractNum w:abstractNumId="17">
    <w:nsid w:val="3D7149BA"/>
    <w:multiLevelType w:val="hybridMultilevel"/>
    <w:tmpl w:val="B5727B38"/>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0F">
      <w:start w:val="1"/>
      <w:numFmt w:val="decimal"/>
      <w:lvlText w:val="%3."/>
      <w:lvlJc w:val="lef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EBF637D"/>
    <w:multiLevelType w:val="hybridMultilevel"/>
    <w:tmpl w:val="E2C09F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251F22"/>
    <w:multiLevelType w:val="hybridMultilevel"/>
    <w:tmpl w:val="0F6C0DA8"/>
    <w:lvl w:ilvl="0" w:tplc="06F2D49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47BA5E57"/>
    <w:multiLevelType w:val="hybridMultilevel"/>
    <w:tmpl w:val="0F72D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8C3EEE"/>
    <w:multiLevelType w:val="hybridMultilevel"/>
    <w:tmpl w:val="E604E7E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4C923BEC"/>
    <w:multiLevelType w:val="hybridMultilevel"/>
    <w:tmpl w:val="1896AE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FA66272"/>
    <w:multiLevelType w:val="hybridMultilevel"/>
    <w:tmpl w:val="68B66F50"/>
    <w:lvl w:ilvl="0" w:tplc="8E30421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11438AB"/>
    <w:multiLevelType w:val="multilevel"/>
    <w:tmpl w:val="5C2094D6"/>
    <w:lvl w:ilvl="0">
      <w:start w:val="5"/>
      <w:numFmt w:val="decimal"/>
      <w:lvlText w:val="%1."/>
      <w:lvlJc w:val="left"/>
      <w:pPr>
        <w:ind w:left="360" w:hanging="360"/>
      </w:pPr>
      <w:rPr>
        <w:rFonts w:hint="default"/>
        <w:sz w:val="20"/>
        <w:szCs w:val="20"/>
      </w:rPr>
    </w:lvl>
    <w:lvl w:ilvl="1">
      <w:start w:val="1"/>
      <w:numFmt w:val="decimal"/>
      <w:lvlText w:val="%1.%2."/>
      <w:lvlJc w:val="left"/>
      <w:pPr>
        <w:ind w:left="360" w:hanging="360"/>
      </w:pPr>
      <w:rPr>
        <w:rFonts w:ascii="Times New Roman" w:hAnsi="Times New Roman" w:cs="Times New Roman"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nsid w:val="5FC856DC"/>
    <w:multiLevelType w:val="hybridMultilevel"/>
    <w:tmpl w:val="108C1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4D16FB"/>
    <w:multiLevelType w:val="hybridMultilevel"/>
    <w:tmpl w:val="7D801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62383DFF"/>
    <w:multiLevelType w:val="hybridMultilevel"/>
    <w:tmpl w:val="2B98DEB0"/>
    <w:lvl w:ilvl="0" w:tplc="06F2D496">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DBB416D"/>
    <w:multiLevelType w:val="hybridMultilevel"/>
    <w:tmpl w:val="57DAE1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20"/>
  </w:num>
  <w:num w:numId="5">
    <w:abstractNumId w:val="13"/>
  </w:num>
  <w:num w:numId="6">
    <w:abstractNumId w:val="18"/>
  </w:num>
  <w:num w:numId="7">
    <w:abstractNumId w:val="0"/>
  </w:num>
  <w:num w:numId="8">
    <w:abstractNumId w:val="28"/>
  </w:num>
  <w:num w:numId="9">
    <w:abstractNumId w:val="1"/>
  </w:num>
  <w:num w:numId="10">
    <w:abstractNumId w:val="19"/>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27"/>
  </w:num>
  <w:num w:numId="16">
    <w:abstractNumId w:val="30"/>
  </w:num>
  <w:num w:numId="17">
    <w:abstractNumId w:val="23"/>
  </w:num>
  <w:num w:numId="18">
    <w:abstractNumId w:val="6"/>
  </w:num>
  <w:num w:numId="19">
    <w:abstractNumId w:val="5"/>
  </w:num>
  <w:num w:numId="20">
    <w:abstractNumId w:val="29"/>
  </w:num>
  <w:num w:numId="21">
    <w:abstractNumId w:val="25"/>
  </w:num>
  <w:num w:numId="22">
    <w:abstractNumId w:val="14"/>
  </w:num>
  <w:num w:numId="23">
    <w:abstractNumId w:val="7"/>
  </w:num>
  <w:num w:numId="24">
    <w:abstractNumId w:val="21"/>
  </w:num>
  <w:num w:numId="25">
    <w:abstractNumId w:val="11"/>
  </w:num>
  <w:num w:numId="26">
    <w:abstractNumId w:val="4"/>
  </w:num>
  <w:num w:numId="27">
    <w:abstractNumId w:val="8"/>
  </w:num>
  <w:num w:numId="28">
    <w:abstractNumId w:val="22"/>
  </w:num>
  <w:num w:numId="29">
    <w:abstractNumId w:val="15"/>
  </w:num>
  <w:num w:numId="30">
    <w:abstractNumId w:val="2"/>
  </w:num>
  <w:num w:numId="31">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4955AE"/>
    <w:rsid w:val="00021491"/>
    <w:rsid w:val="000403A0"/>
    <w:rsid w:val="000439C3"/>
    <w:rsid w:val="00047F8F"/>
    <w:rsid w:val="00050F50"/>
    <w:rsid w:val="000534E6"/>
    <w:rsid w:val="00057178"/>
    <w:rsid w:val="00057526"/>
    <w:rsid w:val="000630E4"/>
    <w:rsid w:val="000746DE"/>
    <w:rsid w:val="00077120"/>
    <w:rsid w:val="0008465F"/>
    <w:rsid w:val="000874A2"/>
    <w:rsid w:val="00092BF5"/>
    <w:rsid w:val="000939A6"/>
    <w:rsid w:val="000A0A62"/>
    <w:rsid w:val="000A10C1"/>
    <w:rsid w:val="000A2AA9"/>
    <w:rsid w:val="000A5D56"/>
    <w:rsid w:val="000A5E5E"/>
    <w:rsid w:val="000A6AA4"/>
    <w:rsid w:val="000B3DEF"/>
    <w:rsid w:val="000B4C68"/>
    <w:rsid w:val="000D4DC9"/>
    <w:rsid w:val="000D6126"/>
    <w:rsid w:val="000E0AB3"/>
    <w:rsid w:val="000E3B5E"/>
    <w:rsid w:val="000E450F"/>
    <w:rsid w:val="000E482B"/>
    <w:rsid w:val="000E7EA5"/>
    <w:rsid w:val="000F0713"/>
    <w:rsid w:val="000F0B90"/>
    <w:rsid w:val="000F4B59"/>
    <w:rsid w:val="000F55BC"/>
    <w:rsid w:val="00100CF3"/>
    <w:rsid w:val="00101B87"/>
    <w:rsid w:val="00102161"/>
    <w:rsid w:val="001073E9"/>
    <w:rsid w:val="00110B56"/>
    <w:rsid w:val="00113520"/>
    <w:rsid w:val="0011740C"/>
    <w:rsid w:val="0012222D"/>
    <w:rsid w:val="0012746C"/>
    <w:rsid w:val="0013098E"/>
    <w:rsid w:val="00135B78"/>
    <w:rsid w:val="00137001"/>
    <w:rsid w:val="00143D92"/>
    <w:rsid w:val="001501DA"/>
    <w:rsid w:val="001626D5"/>
    <w:rsid w:val="001740BF"/>
    <w:rsid w:val="001756E3"/>
    <w:rsid w:val="001804F3"/>
    <w:rsid w:val="00181907"/>
    <w:rsid w:val="00183921"/>
    <w:rsid w:val="00194C45"/>
    <w:rsid w:val="00195EFF"/>
    <w:rsid w:val="00196179"/>
    <w:rsid w:val="001A05FE"/>
    <w:rsid w:val="001A0FD4"/>
    <w:rsid w:val="001A3A42"/>
    <w:rsid w:val="001A47DD"/>
    <w:rsid w:val="001B5907"/>
    <w:rsid w:val="001C3E52"/>
    <w:rsid w:val="001C7E68"/>
    <w:rsid w:val="001E0677"/>
    <w:rsid w:val="001E150A"/>
    <w:rsid w:val="001E521C"/>
    <w:rsid w:val="001E70A8"/>
    <w:rsid w:val="001F3A4E"/>
    <w:rsid w:val="001F3B46"/>
    <w:rsid w:val="001F55F2"/>
    <w:rsid w:val="001F730A"/>
    <w:rsid w:val="00201199"/>
    <w:rsid w:val="00203EE2"/>
    <w:rsid w:val="002056C9"/>
    <w:rsid w:val="002065DA"/>
    <w:rsid w:val="00213825"/>
    <w:rsid w:val="00213C72"/>
    <w:rsid w:val="00232B63"/>
    <w:rsid w:val="00232BFE"/>
    <w:rsid w:val="0023409B"/>
    <w:rsid w:val="00236B8D"/>
    <w:rsid w:val="00245B1C"/>
    <w:rsid w:val="00257C85"/>
    <w:rsid w:val="00260291"/>
    <w:rsid w:val="00263089"/>
    <w:rsid w:val="002767EB"/>
    <w:rsid w:val="00276D7A"/>
    <w:rsid w:val="00277209"/>
    <w:rsid w:val="00285C73"/>
    <w:rsid w:val="0028655F"/>
    <w:rsid w:val="002879AA"/>
    <w:rsid w:val="002916D2"/>
    <w:rsid w:val="00295E38"/>
    <w:rsid w:val="002966BD"/>
    <w:rsid w:val="0029671F"/>
    <w:rsid w:val="002A0D9B"/>
    <w:rsid w:val="002A36F0"/>
    <w:rsid w:val="002A3C1E"/>
    <w:rsid w:val="002B43C4"/>
    <w:rsid w:val="002C00D2"/>
    <w:rsid w:val="002C08D0"/>
    <w:rsid w:val="002C0F4F"/>
    <w:rsid w:val="002C14DB"/>
    <w:rsid w:val="002D7470"/>
    <w:rsid w:val="002E679B"/>
    <w:rsid w:val="002E7FAE"/>
    <w:rsid w:val="002F67C0"/>
    <w:rsid w:val="00301A3B"/>
    <w:rsid w:val="00306E96"/>
    <w:rsid w:val="00307D08"/>
    <w:rsid w:val="00312A65"/>
    <w:rsid w:val="0031589E"/>
    <w:rsid w:val="003222AC"/>
    <w:rsid w:val="0033305D"/>
    <w:rsid w:val="00336B0D"/>
    <w:rsid w:val="003417C0"/>
    <w:rsid w:val="0034447F"/>
    <w:rsid w:val="0034663B"/>
    <w:rsid w:val="003619BB"/>
    <w:rsid w:val="00363774"/>
    <w:rsid w:val="00367034"/>
    <w:rsid w:val="00373547"/>
    <w:rsid w:val="00377FAE"/>
    <w:rsid w:val="003944CC"/>
    <w:rsid w:val="0039534C"/>
    <w:rsid w:val="003A1F8F"/>
    <w:rsid w:val="003A4FC7"/>
    <w:rsid w:val="003A52AF"/>
    <w:rsid w:val="003C0900"/>
    <w:rsid w:val="003C0EEC"/>
    <w:rsid w:val="003D5B0E"/>
    <w:rsid w:val="003E17C4"/>
    <w:rsid w:val="003E3ABB"/>
    <w:rsid w:val="003E401A"/>
    <w:rsid w:val="003F0BDC"/>
    <w:rsid w:val="003F6069"/>
    <w:rsid w:val="003F7CE4"/>
    <w:rsid w:val="00406EE5"/>
    <w:rsid w:val="00410595"/>
    <w:rsid w:val="004120E3"/>
    <w:rsid w:val="004139E5"/>
    <w:rsid w:val="00425DAA"/>
    <w:rsid w:val="00432143"/>
    <w:rsid w:val="004337AF"/>
    <w:rsid w:val="00433B03"/>
    <w:rsid w:val="0044065E"/>
    <w:rsid w:val="004441A6"/>
    <w:rsid w:val="004503FA"/>
    <w:rsid w:val="00451413"/>
    <w:rsid w:val="00454FF5"/>
    <w:rsid w:val="00460C6C"/>
    <w:rsid w:val="00463205"/>
    <w:rsid w:val="004649E6"/>
    <w:rsid w:val="00466A1F"/>
    <w:rsid w:val="00467EC3"/>
    <w:rsid w:val="00470108"/>
    <w:rsid w:val="004759F4"/>
    <w:rsid w:val="004955AE"/>
    <w:rsid w:val="00495A55"/>
    <w:rsid w:val="004A10A6"/>
    <w:rsid w:val="004A309E"/>
    <w:rsid w:val="004A5E33"/>
    <w:rsid w:val="004A63C9"/>
    <w:rsid w:val="004B232D"/>
    <w:rsid w:val="004C3B9D"/>
    <w:rsid w:val="004C5EB5"/>
    <w:rsid w:val="004D25A6"/>
    <w:rsid w:val="004D3CC8"/>
    <w:rsid w:val="004E4A0E"/>
    <w:rsid w:val="0050454D"/>
    <w:rsid w:val="00511E8B"/>
    <w:rsid w:val="00514388"/>
    <w:rsid w:val="0051652B"/>
    <w:rsid w:val="00517C1D"/>
    <w:rsid w:val="00520706"/>
    <w:rsid w:val="00522929"/>
    <w:rsid w:val="00527B13"/>
    <w:rsid w:val="00532A81"/>
    <w:rsid w:val="0053399D"/>
    <w:rsid w:val="00534F9E"/>
    <w:rsid w:val="00542919"/>
    <w:rsid w:val="005524D6"/>
    <w:rsid w:val="0055663F"/>
    <w:rsid w:val="00556942"/>
    <w:rsid w:val="0055703A"/>
    <w:rsid w:val="00566F53"/>
    <w:rsid w:val="00571BC1"/>
    <w:rsid w:val="005778DA"/>
    <w:rsid w:val="005829F8"/>
    <w:rsid w:val="0058506F"/>
    <w:rsid w:val="00585BE6"/>
    <w:rsid w:val="005861DB"/>
    <w:rsid w:val="00586503"/>
    <w:rsid w:val="00590F94"/>
    <w:rsid w:val="00592D95"/>
    <w:rsid w:val="005956AA"/>
    <w:rsid w:val="00596B72"/>
    <w:rsid w:val="005A41D8"/>
    <w:rsid w:val="005A5466"/>
    <w:rsid w:val="005A6752"/>
    <w:rsid w:val="005B73CD"/>
    <w:rsid w:val="005C2474"/>
    <w:rsid w:val="005C35E6"/>
    <w:rsid w:val="005C5E00"/>
    <w:rsid w:val="005D55AF"/>
    <w:rsid w:val="005E6D1B"/>
    <w:rsid w:val="00612796"/>
    <w:rsid w:val="00612920"/>
    <w:rsid w:val="00612A3D"/>
    <w:rsid w:val="0061560A"/>
    <w:rsid w:val="00616284"/>
    <w:rsid w:val="00620CD8"/>
    <w:rsid w:val="00624DAD"/>
    <w:rsid w:val="00631DB9"/>
    <w:rsid w:val="00633689"/>
    <w:rsid w:val="006440AF"/>
    <w:rsid w:val="00645E27"/>
    <w:rsid w:val="006463C7"/>
    <w:rsid w:val="00647414"/>
    <w:rsid w:val="0065174C"/>
    <w:rsid w:val="00652690"/>
    <w:rsid w:val="00657C31"/>
    <w:rsid w:val="00663154"/>
    <w:rsid w:val="00672C32"/>
    <w:rsid w:val="006739B0"/>
    <w:rsid w:val="006830EF"/>
    <w:rsid w:val="00687565"/>
    <w:rsid w:val="0069583D"/>
    <w:rsid w:val="006A7077"/>
    <w:rsid w:val="006B0F0A"/>
    <w:rsid w:val="006B29D7"/>
    <w:rsid w:val="006B3866"/>
    <w:rsid w:val="006B6448"/>
    <w:rsid w:val="006B7261"/>
    <w:rsid w:val="006C0EF5"/>
    <w:rsid w:val="006D3655"/>
    <w:rsid w:val="006D4F65"/>
    <w:rsid w:val="006D6ADE"/>
    <w:rsid w:val="006E44A2"/>
    <w:rsid w:val="006F0C93"/>
    <w:rsid w:val="007118EF"/>
    <w:rsid w:val="007149F4"/>
    <w:rsid w:val="007172E3"/>
    <w:rsid w:val="00717949"/>
    <w:rsid w:val="00722006"/>
    <w:rsid w:val="00723AA0"/>
    <w:rsid w:val="00732AB3"/>
    <w:rsid w:val="00736BC9"/>
    <w:rsid w:val="00740134"/>
    <w:rsid w:val="00740305"/>
    <w:rsid w:val="0074030B"/>
    <w:rsid w:val="0074360F"/>
    <w:rsid w:val="007438C3"/>
    <w:rsid w:val="00743B6C"/>
    <w:rsid w:val="0074657A"/>
    <w:rsid w:val="007515DE"/>
    <w:rsid w:val="007630D2"/>
    <w:rsid w:val="00764959"/>
    <w:rsid w:val="00767243"/>
    <w:rsid w:val="00776C2E"/>
    <w:rsid w:val="00787727"/>
    <w:rsid w:val="007A028C"/>
    <w:rsid w:val="007A3D8A"/>
    <w:rsid w:val="007A6519"/>
    <w:rsid w:val="007A6619"/>
    <w:rsid w:val="007A6AFF"/>
    <w:rsid w:val="007B2111"/>
    <w:rsid w:val="007C05D4"/>
    <w:rsid w:val="007C1891"/>
    <w:rsid w:val="007C2EC9"/>
    <w:rsid w:val="007C6500"/>
    <w:rsid w:val="007D660E"/>
    <w:rsid w:val="007D677D"/>
    <w:rsid w:val="007E5E9A"/>
    <w:rsid w:val="007F225D"/>
    <w:rsid w:val="007F252F"/>
    <w:rsid w:val="007F3F84"/>
    <w:rsid w:val="007F5A3F"/>
    <w:rsid w:val="008017DC"/>
    <w:rsid w:val="00802B30"/>
    <w:rsid w:val="008156B0"/>
    <w:rsid w:val="00816B0A"/>
    <w:rsid w:val="0082277D"/>
    <w:rsid w:val="0082325A"/>
    <w:rsid w:val="00826F02"/>
    <w:rsid w:val="00836323"/>
    <w:rsid w:val="00836893"/>
    <w:rsid w:val="0084463B"/>
    <w:rsid w:val="00852D43"/>
    <w:rsid w:val="008530D4"/>
    <w:rsid w:val="00854906"/>
    <w:rsid w:val="00862F12"/>
    <w:rsid w:val="008635F1"/>
    <w:rsid w:val="0087075D"/>
    <w:rsid w:val="00872912"/>
    <w:rsid w:val="00884A0D"/>
    <w:rsid w:val="00887D1A"/>
    <w:rsid w:val="00893758"/>
    <w:rsid w:val="00893CBC"/>
    <w:rsid w:val="00895DFD"/>
    <w:rsid w:val="008A10B9"/>
    <w:rsid w:val="008A799B"/>
    <w:rsid w:val="008C1A99"/>
    <w:rsid w:val="008C3A2F"/>
    <w:rsid w:val="008C7630"/>
    <w:rsid w:val="008D5388"/>
    <w:rsid w:val="008D59D0"/>
    <w:rsid w:val="00907C23"/>
    <w:rsid w:val="00911949"/>
    <w:rsid w:val="00922EF7"/>
    <w:rsid w:val="00925950"/>
    <w:rsid w:val="00927E05"/>
    <w:rsid w:val="00933BA0"/>
    <w:rsid w:val="00934AF7"/>
    <w:rsid w:val="00943AF9"/>
    <w:rsid w:val="0095242E"/>
    <w:rsid w:val="0095446E"/>
    <w:rsid w:val="00961BC9"/>
    <w:rsid w:val="00963F0E"/>
    <w:rsid w:val="0096653E"/>
    <w:rsid w:val="00972F35"/>
    <w:rsid w:val="00974051"/>
    <w:rsid w:val="00976DAB"/>
    <w:rsid w:val="009811AB"/>
    <w:rsid w:val="00992FA3"/>
    <w:rsid w:val="009A0005"/>
    <w:rsid w:val="009A1530"/>
    <w:rsid w:val="009B62FA"/>
    <w:rsid w:val="009C137D"/>
    <w:rsid w:val="009C1E95"/>
    <w:rsid w:val="009C2B06"/>
    <w:rsid w:val="009C6033"/>
    <w:rsid w:val="009C6403"/>
    <w:rsid w:val="009C66F9"/>
    <w:rsid w:val="009D3A00"/>
    <w:rsid w:val="009E15BB"/>
    <w:rsid w:val="009F2149"/>
    <w:rsid w:val="009F5107"/>
    <w:rsid w:val="00A02188"/>
    <w:rsid w:val="00A023FA"/>
    <w:rsid w:val="00A12B78"/>
    <w:rsid w:val="00A134E5"/>
    <w:rsid w:val="00A14211"/>
    <w:rsid w:val="00A21706"/>
    <w:rsid w:val="00A23028"/>
    <w:rsid w:val="00A35679"/>
    <w:rsid w:val="00A415C5"/>
    <w:rsid w:val="00A42AA4"/>
    <w:rsid w:val="00A448FC"/>
    <w:rsid w:val="00A47047"/>
    <w:rsid w:val="00A528F9"/>
    <w:rsid w:val="00A57A5D"/>
    <w:rsid w:val="00A61072"/>
    <w:rsid w:val="00A61411"/>
    <w:rsid w:val="00A66C00"/>
    <w:rsid w:val="00A71056"/>
    <w:rsid w:val="00A76106"/>
    <w:rsid w:val="00A80A5D"/>
    <w:rsid w:val="00AA14DF"/>
    <w:rsid w:val="00AA5D48"/>
    <w:rsid w:val="00AA6BF8"/>
    <w:rsid w:val="00AB1C84"/>
    <w:rsid w:val="00AB7B94"/>
    <w:rsid w:val="00AC06C3"/>
    <w:rsid w:val="00AC15C9"/>
    <w:rsid w:val="00AC6CD4"/>
    <w:rsid w:val="00AD1571"/>
    <w:rsid w:val="00AD53DB"/>
    <w:rsid w:val="00AD5689"/>
    <w:rsid w:val="00AD5DB1"/>
    <w:rsid w:val="00AF103A"/>
    <w:rsid w:val="00AF5FCB"/>
    <w:rsid w:val="00AF77CE"/>
    <w:rsid w:val="00B01020"/>
    <w:rsid w:val="00B06551"/>
    <w:rsid w:val="00B12482"/>
    <w:rsid w:val="00B15548"/>
    <w:rsid w:val="00B15EB9"/>
    <w:rsid w:val="00B17284"/>
    <w:rsid w:val="00B225DE"/>
    <w:rsid w:val="00B32F8D"/>
    <w:rsid w:val="00B34357"/>
    <w:rsid w:val="00B35874"/>
    <w:rsid w:val="00B43266"/>
    <w:rsid w:val="00B44757"/>
    <w:rsid w:val="00B47352"/>
    <w:rsid w:val="00B523B5"/>
    <w:rsid w:val="00B52583"/>
    <w:rsid w:val="00B53132"/>
    <w:rsid w:val="00B541C1"/>
    <w:rsid w:val="00B5557D"/>
    <w:rsid w:val="00B55937"/>
    <w:rsid w:val="00B56837"/>
    <w:rsid w:val="00B6686C"/>
    <w:rsid w:val="00B668AA"/>
    <w:rsid w:val="00B71955"/>
    <w:rsid w:val="00B736BF"/>
    <w:rsid w:val="00B73ACB"/>
    <w:rsid w:val="00B750C9"/>
    <w:rsid w:val="00B76335"/>
    <w:rsid w:val="00B80D3C"/>
    <w:rsid w:val="00B908F1"/>
    <w:rsid w:val="00B96BF8"/>
    <w:rsid w:val="00BA1599"/>
    <w:rsid w:val="00BA3D5B"/>
    <w:rsid w:val="00BA7542"/>
    <w:rsid w:val="00BA7B61"/>
    <w:rsid w:val="00BB0A3D"/>
    <w:rsid w:val="00BB2BCA"/>
    <w:rsid w:val="00BC0A0D"/>
    <w:rsid w:val="00BC106F"/>
    <w:rsid w:val="00BC1C29"/>
    <w:rsid w:val="00BC2866"/>
    <w:rsid w:val="00BC68C8"/>
    <w:rsid w:val="00BD0D7A"/>
    <w:rsid w:val="00BD1B26"/>
    <w:rsid w:val="00BD5797"/>
    <w:rsid w:val="00BD5923"/>
    <w:rsid w:val="00BE2F34"/>
    <w:rsid w:val="00BE605E"/>
    <w:rsid w:val="00BE7479"/>
    <w:rsid w:val="00BF37CC"/>
    <w:rsid w:val="00BF48BE"/>
    <w:rsid w:val="00BF5961"/>
    <w:rsid w:val="00BF6600"/>
    <w:rsid w:val="00BF75F8"/>
    <w:rsid w:val="00C02323"/>
    <w:rsid w:val="00C075D5"/>
    <w:rsid w:val="00C1490A"/>
    <w:rsid w:val="00C14AF3"/>
    <w:rsid w:val="00C21D28"/>
    <w:rsid w:val="00C24CA9"/>
    <w:rsid w:val="00C47761"/>
    <w:rsid w:val="00C5063B"/>
    <w:rsid w:val="00C53A33"/>
    <w:rsid w:val="00C53ECA"/>
    <w:rsid w:val="00C57FE8"/>
    <w:rsid w:val="00C66CB1"/>
    <w:rsid w:val="00C67383"/>
    <w:rsid w:val="00C72ECF"/>
    <w:rsid w:val="00C76535"/>
    <w:rsid w:val="00C767F4"/>
    <w:rsid w:val="00C90483"/>
    <w:rsid w:val="00C91ED4"/>
    <w:rsid w:val="00C94262"/>
    <w:rsid w:val="00CA37D7"/>
    <w:rsid w:val="00CA3CEC"/>
    <w:rsid w:val="00CA4F9B"/>
    <w:rsid w:val="00CB57E1"/>
    <w:rsid w:val="00CC31E0"/>
    <w:rsid w:val="00CD4C95"/>
    <w:rsid w:val="00CD7154"/>
    <w:rsid w:val="00CD7EF2"/>
    <w:rsid w:val="00CE674A"/>
    <w:rsid w:val="00CF492E"/>
    <w:rsid w:val="00D01B94"/>
    <w:rsid w:val="00D0348C"/>
    <w:rsid w:val="00D03F49"/>
    <w:rsid w:val="00D15B9F"/>
    <w:rsid w:val="00D168C7"/>
    <w:rsid w:val="00D16DC8"/>
    <w:rsid w:val="00D22937"/>
    <w:rsid w:val="00D2420E"/>
    <w:rsid w:val="00D31CB4"/>
    <w:rsid w:val="00D35F6A"/>
    <w:rsid w:val="00D40642"/>
    <w:rsid w:val="00D47FE2"/>
    <w:rsid w:val="00D51B81"/>
    <w:rsid w:val="00D5243A"/>
    <w:rsid w:val="00D54956"/>
    <w:rsid w:val="00D61C4B"/>
    <w:rsid w:val="00D80103"/>
    <w:rsid w:val="00D83C8F"/>
    <w:rsid w:val="00D86A1D"/>
    <w:rsid w:val="00D86B70"/>
    <w:rsid w:val="00D95312"/>
    <w:rsid w:val="00D97953"/>
    <w:rsid w:val="00DA2660"/>
    <w:rsid w:val="00DA4994"/>
    <w:rsid w:val="00DA5DFE"/>
    <w:rsid w:val="00DA6BFD"/>
    <w:rsid w:val="00DA6FD0"/>
    <w:rsid w:val="00DB7457"/>
    <w:rsid w:val="00DC0603"/>
    <w:rsid w:val="00DC0C9D"/>
    <w:rsid w:val="00DC3651"/>
    <w:rsid w:val="00DC6BF8"/>
    <w:rsid w:val="00DC7EBB"/>
    <w:rsid w:val="00DD1FFB"/>
    <w:rsid w:val="00DD2ED0"/>
    <w:rsid w:val="00DD4A0D"/>
    <w:rsid w:val="00DD7932"/>
    <w:rsid w:val="00DE488B"/>
    <w:rsid w:val="00DF0CD2"/>
    <w:rsid w:val="00DF1515"/>
    <w:rsid w:val="00DF2E18"/>
    <w:rsid w:val="00DF45DB"/>
    <w:rsid w:val="00E03400"/>
    <w:rsid w:val="00E07141"/>
    <w:rsid w:val="00E11A2C"/>
    <w:rsid w:val="00E130BA"/>
    <w:rsid w:val="00E170F8"/>
    <w:rsid w:val="00E22EDD"/>
    <w:rsid w:val="00E3613E"/>
    <w:rsid w:val="00E4023F"/>
    <w:rsid w:val="00E44243"/>
    <w:rsid w:val="00E643BB"/>
    <w:rsid w:val="00E73F57"/>
    <w:rsid w:val="00E837AB"/>
    <w:rsid w:val="00E83D98"/>
    <w:rsid w:val="00E8477C"/>
    <w:rsid w:val="00E86216"/>
    <w:rsid w:val="00E947C2"/>
    <w:rsid w:val="00E96672"/>
    <w:rsid w:val="00EA111A"/>
    <w:rsid w:val="00EA6394"/>
    <w:rsid w:val="00EB5AB4"/>
    <w:rsid w:val="00EC1515"/>
    <w:rsid w:val="00EC163A"/>
    <w:rsid w:val="00EC68C9"/>
    <w:rsid w:val="00EC6D00"/>
    <w:rsid w:val="00ED0EE5"/>
    <w:rsid w:val="00ED28DC"/>
    <w:rsid w:val="00ED5432"/>
    <w:rsid w:val="00EE0ED0"/>
    <w:rsid w:val="00EE78F5"/>
    <w:rsid w:val="00EE7DB7"/>
    <w:rsid w:val="00EF4E0F"/>
    <w:rsid w:val="00EF5891"/>
    <w:rsid w:val="00F00618"/>
    <w:rsid w:val="00F02A43"/>
    <w:rsid w:val="00F05DEF"/>
    <w:rsid w:val="00F06D30"/>
    <w:rsid w:val="00F06F68"/>
    <w:rsid w:val="00F12741"/>
    <w:rsid w:val="00F15320"/>
    <w:rsid w:val="00F15FFB"/>
    <w:rsid w:val="00F17CE0"/>
    <w:rsid w:val="00F210B2"/>
    <w:rsid w:val="00F21D79"/>
    <w:rsid w:val="00F231E4"/>
    <w:rsid w:val="00F24E33"/>
    <w:rsid w:val="00F31C66"/>
    <w:rsid w:val="00F320C3"/>
    <w:rsid w:val="00F320CA"/>
    <w:rsid w:val="00F32B1A"/>
    <w:rsid w:val="00F34175"/>
    <w:rsid w:val="00F440E2"/>
    <w:rsid w:val="00F4572F"/>
    <w:rsid w:val="00F51E7B"/>
    <w:rsid w:val="00F607A5"/>
    <w:rsid w:val="00F67988"/>
    <w:rsid w:val="00F71A59"/>
    <w:rsid w:val="00F75193"/>
    <w:rsid w:val="00F7571C"/>
    <w:rsid w:val="00F7735B"/>
    <w:rsid w:val="00F84F80"/>
    <w:rsid w:val="00F87B20"/>
    <w:rsid w:val="00F911D3"/>
    <w:rsid w:val="00F92940"/>
    <w:rsid w:val="00F974CA"/>
    <w:rsid w:val="00FA36BD"/>
    <w:rsid w:val="00FA66D9"/>
    <w:rsid w:val="00FB4F85"/>
    <w:rsid w:val="00FC3C7B"/>
    <w:rsid w:val="00FC4624"/>
    <w:rsid w:val="00FD1D63"/>
    <w:rsid w:val="00FD302C"/>
    <w:rsid w:val="00FF3F73"/>
    <w:rsid w:val="00FF7EE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F4"/>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4955AE"/>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paragraph" w:styleId="Ttulo2">
    <w:name w:val="heading 2"/>
    <w:aliases w:val="H2"/>
    <w:basedOn w:val="Normal"/>
    <w:next w:val="Normal"/>
    <w:link w:val="Ttulo2Car"/>
    <w:unhideWhenUsed/>
    <w:qFormat/>
    <w:rsid w:val="004955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955A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4360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D3A0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9D3A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4955AE"/>
    <w:rPr>
      <w:rFonts w:ascii="Courier New" w:eastAsia="Times New Roman" w:hAnsi="Courier New"/>
      <w:b/>
      <w:bCs/>
      <w:spacing w:val="-2"/>
      <w:sz w:val="20"/>
      <w:szCs w:val="20"/>
      <w:lang w:val="es-ES_tradnl" w:eastAsia="ar-SA"/>
    </w:rPr>
  </w:style>
  <w:style w:type="paragraph" w:customStyle="1" w:styleId="Default">
    <w:name w:val="Default"/>
    <w:rsid w:val="004955AE"/>
    <w:pPr>
      <w:autoSpaceDE w:val="0"/>
      <w:autoSpaceDN w:val="0"/>
      <w:adjustRightInd w:val="0"/>
    </w:pPr>
    <w:rPr>
      <w:rFonts w:ascii="Arial" w:eastAsia="Cambria" w:hAnsi="Arial" w:cs="Arial"/>
      <w:color w:val="000000"/>
      <w:sz w:val="24"/>
      <w:szCs w:val="24"/>
      <w:lang w:val="es-EC"/>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
    <w:basedOn w:val="Normal"/>
    <w:link w:val="PrrafodelistaCar"/>
    <w:uiPriority w:val="34"/>
    <w:qFormat/>
    <w:rsid w:val="004955AE"/>
    <w:pPr>
      <w:ind w:left="720"/>
      <w:contextualSpacing/>
    </w:pPr>
    <w:rPr>
      <w:sz w:val="24"/>
      <w:szCs w:val="24"/>
      <w:lang w:val="es-ES"/>
    </w:rPr>
  </w:style>
  <w:style w:type="paragraph" w:customStyle="1" w:styleId="Normal1">
    <w:name w:val="Normal1"/>
    <w:rsid w:val="004955AE"/>
    <w:pPr>
      <w:pBdr>
        <w:top w:val="nil"/>
        <w:left w:val="nil"/>
        <w:bottom w:val="nil"/>
        <w:right w:val="nil"/>
        <w:between w:val="nil"/>
      </w:pBdr>
    </w:pPr>
    <w:rPr>
      <w:rFonts w:ascii="Cambria" w:eastAsia="Cambria" w:hAnsi="Cambria" w:cs="Cambria"/>
      <w:color w:val="000000"/>
      <w:sz w:val="24"/>
      <w:szCs w:val="24"/>
      <w:lang w:val="es-ES"/>
    </w:rPr>
  </w:style>
  <w:style w:type="paragraph" w:styleId="Textodeglobo">
    <w:name w:val="Balloon Text"/>
    <w:basedOn w:val="Normal"/>
    <w:link w:val="TextodegloboCar"/>
    <w:uiPriority w:val="99"/>
    <w:semiHidden/>
    <w:unhideWhenUsed/>
    <w:rsid w:val="004955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5AE"/>
    <w:rPr>
      <w:rFonts w:ascii="Tahoma" w:hAnsi="Tahoma" w:cs="Tahoma"/>
      <w:sz w:val="16"/>
      <w:szCs w:val="16"/>
    </w:rPr>
  </w:style>
  <w:style w:type="character" w:customStyle="1" w:styleId="Ttulo2Car">
    <w:name w:val="Título 2 Car"/>
    <w:aliases w:val="H2 Car"/>
    <w:basedOn w:val="Fuentedeprrafopredeter"/>
    <w:link w:val="Ttulo2"/>
    <w:rsid w:val="004955AE"/>
    <w:rPr>
      <w:rFonts w:asciiTheme="majorHAnsi" w:eastAsiaTheme="majorEastAsia" w:hAnsiTheme="majorHAnsi" w:cstheme="majorBidi"/>
      <w:b/>
      <w:bCs/>
      <w:color w:val="4F81BD" w:themeColor="accent1"/>
      <w:sz w:val="26"/>
      <w:szCs w:val="26"/>
    </w:rPr>
  </w:style>
  <w:style w:type="paragraph" w:styleId="Textocomentario">
    <w:name w:val="annotation text"/>
    <w:basedOn w:val="Normal"/>
    <w:link w:val="TextocomentarioCar"/>
    <w:uiPriority w:val="99"/>
    <w:unhideWhenUsed/>
    <w:qFormat/>
    <w:rsid w:val="004955AE"/>
    <w:rPr>
      <w:sz w:val="20"/>
      <w:szCs w:val="20"/>
      <w:lang w:val="es-ES"/>
    </w:rPr>
  </w:style>
  <w:style w:type="character" w:customStyle="1" w:styleId="TextocomentarioCar">
    <w:name w:val="Texto comentario Car"/>
    <w:basedOn w:val="Fuentedeprrafopredeter"/>
    <w:link w:val="Textocomentario"/>
    <w:uiPriority w:val="99"/>
    <w:qFormat/>
    <w:rsid w:val="004955AE"/>
    <w:rPr>
      <w:sz w:val="20"/>
      <w:szCs w:val="20"/>
      <w:lang w:val="es-ES"/>
    </w:rPr>
  </w:style>
  <w:style w:type="character" w:styleId="Refdecomentario">
    <w:name w:val="annotation reference"/>
    <w:uiPriority w:val="99"/>
    <w:unhideWhenUsed/>
    <w:rsid w:val="004955AE"/>
    <w:rPr>
      <w:sz w:val="16"/>
      <w:szCs w:val="16"/>
    </w:rPr>
  </w:style>
  <w:style w:type="table" w:styleId="Cuadrculamedia3-nfasis1">
    <w:name w:val="Medium Grid 3 Accent 1"/>
    <w:basedOn w:val="Tablanormal"/>
    <w:uiPriority w:val="99"/>
    <w:rsid w:val="004955AE"/>
    <w:pPr>
      <w:spacing w:after="0" w:line="240" w:lineRule="auto"/>
    </w:pPr>
    <w:rPr>
      <w:sz w:val="20"/>
      <w:szCs w:val="20"/>
      <w:lang w:val="es-EC"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1">
    <w:name w:val="Tabla con cuadrícula1"/>
    <w:basedOn w:val="Tablanormal"/>
    <w:uiPriority w:val="59"/>
    <w:rsid w:val="004955AE"/>
    <w:pPr>
      <w:spacing w:after="0" w:line="240" w:lineRule="auto"/>
    </w:pPr>
    <w:rPr>
      <w:rFonts w:ascii="Times New Roman" w:eastAsia="Cambria" w:hAnsi="Times New Roman"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495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4955A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4360F"/>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B55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937"/>
  </w:style>
  <w:style w:type="paragraph" w:styleId="Piedepgina">
    <w:name w:val="footer"/>
    <w:basedOn w:val="Normal"/>
    <w:link w:val="PiedepginaCar"/>
    <w:uiPriority w:val="99"/>
    <w:unhideWhenUsed/>
    <w:rsid w:val="00B55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937"/>
  </w:style>
  <w:style w:type="paragraph" w:styleId="TtulodeTDC">
    <w:name w:val="TOC Heading"/>
    <w:basedOn w:val="Ttulo1"/>
    <w:next w:val="Normal"/>
    <w:uiPriority w:val="39"/>
    <w:semiHidden/>
    <w:unhideWhenUsed/>
    <w:qFormat/>
    <w:rsid w:val="00B55937"/>
    <w:pPr>
      <w:keepLines/>
      <w:widowControl/>
      <w:tabs>
        <w:tab w:val="clear" w:pos="0"/>
      </w:tabs>
      <w:suppressAutoHyphens w:val="0"/>
      <w:overflowPunct/>
      <w:autoSpaceDE/>
      <w:spacing w:before="480" w:line="276" w:lineRule="auto"/>
      <w:ind w:left="0" w:firstLine="0"/>
      <w:jc w:val="left"/>
      <w:outlineLvl w:val="9"/>
    </w:pPr>
    <w:rPr>
      <w:rFonts w:asciiTheme="majorHAnsi" w:eastAsiaTheme="majorEastAsia" w:hAnsiTheme="majorHAnsi" w:cstheme="majorBidi"/>
      <w:color w:val="365F91" w:themeColor="accent1" w:themeShade="BF"/>
      <w:spacing w:val="0"/>
      <w:sz w:val="28"/>
      <w:szCs w:val="28"/>
      <w:lang w:val="es-ES" w:eastAsia="en-US"/>
    </w:rPr>
  </w:style>
  <w:style w:type="paragraph" w:styleId="TDC2">
    <w:name w:val="toc 2"/>
    <w:basedOn w:val="Normal"/>
    <w:next w:val="Normal"/>
    <w:autoRedefine/>
    <w:uiPriority w:val="39"/>
    <w:unhideWhenUsed/>
    <w:qFormat/>
    <w:rsid w:val="00B55937"/>
    <w:pPr>
      <w:spacing w:after="100"/>
      <w:ind w:left="220"/>
    </w:pPr>
  </w:style>
  <w:style w:type="paragraph" w:styleId="TDC3">
    <w:name w:val="toc 3"/>
    <w:basedOn w:val="Normal"/>
    <w:next w:val="Normal"/>
    <w:autoRedefine/>
    <w:uiPriority w:val="39"/>
    <w:unhideWhenUsed/>
    <w:qFormat/>
    <w:rsid w:val="00B55937"/>
    <w:pPr>
      <w:spacing w:after="100"/>
      <w:ind w:left="440"/>
    </w:pPr>
  </w:style>
  <w:style w:type="paragraph" w:styleId="TDC1">
    <w:name w:val="toc 1"/>
    <w:basedOn w:val="Normal"/>
    <w:next w:val="Normal"/>
    <w:autoRedefine/>
    <w:uiPriority w:val="39"/>
    <w:unhideWhenUsed/>
    <w:qFormat/>
    <w:rsid w:val="00B55937"/>
    <w:pPr>
      <w:spacing w:after="100"/>
    </w:pPr>
  </w:style>
  <w:style w:type="character" w:styleId="Hipervnculo">
    <w:name w:val="Hyperlink"/>
    <w:basedOn w:val="Fuentedeprrafopredeter"/>
    <w:uiPriority w:val="99"/>
    <w:unhideWhenUsed/>
    <w:rsid w:val="00B55937"/>
    <w:rPr>
      <w:color w:val="0000FF" w:themeColor="hyperlink"/>
      <w:u w:val="single"/>
    </w:rPr>
  </w:style>
  <w:style w:type="paragraph" w:styleId="Sinespaciado">
    <w:name w:val="No Spacing"/>
    <w:link w:val="SinespaciadoCar"/>
    <w:uiPriority w:val="1"/>
    <w:qFormat/>
    <w:rsid w:val="00BA3D5B"/>
    <w:pPr>
      <w:spacing w:after="0" w:line="240" w:lineRule="auto"/>
    </w:pPr>
    <w:rPr>
      <w:lang w:val="es-ES"/>
    </w:rPr>
  </w:style>
  <w:style w:type="character" w:customStyle="1" w:styleId="SinespaciadoCar">
    <w:name w:val="Sin espaciado Car"/>
    <w:basedOn w:val="Fuentedeprrafopredeter"/>
    <w:link w:val="Sinespaciado"/>
    <w:uiPriority w:val="1"/>
    <w:rsid w:val="00BA3D5B"/>
    <w:rPr>
      <w:rFonts w:eastAsiaTheme="minorEastAsia"/>
      <w:lang w:val="es-ES"/>
    </w:rPr>
  </w:style>
  <w:style w:type="paragraph" w:styleId="Asuntodelcomentario">
    <w:name w:val="annotation subject"/>
    <w:basedOn w:val="Textocomentario"/>
    <w:next w:val="Textocomentario"/>
    <w:link w:val="AsuntodelcomentarioCar"/>
    <w:uiPriority w:val="99"/>
    <w:semiHidden/>
    <w:unhideWhenUsed/>
    <w:rsid w:val="007F225D"/>
    <w:pPr>
      <w:spacing w:line="240" w:lineRule="auto"/>
    </w:pPr>
    <w:rPr>
      <w:b/>
      <w:bCs/>
      <w:lang w:val="es-MX"/>
    </w:rPr>
  </w:style>
  <w:style w:type="character" w:customStyle="1" w:styleId="AsuntodelcomentarioCar">
    <w:name w:val="Asunto del comentario Car"/>
    <w:basedOn w:val="TextocomentarioCar"/>
    <w:link w:val="Asuntodelcomentario"/>
    <w:uiPriority w:val="99"/>
    <w:semiHidden/>
    <w:rsid w:val="007F225D"/>
    <w:rPr>
      <w:b/>
      <w:bCs/>
      <w:sz w:val="20"/>
      <w:szCs w:val="20"/>
      <w:lang w:val="es-ES"/>
    </w:rPr>
  </w:style>
  <w:style w:type="character" w:customStyle="1" w:styleId="hit">
    <w:name w:val="hit"/>
    <w:basedOn w:val="Fuentedeprrafopredeter"/>
    <w:rsid w:val="00BD5797"/>
  </w:style>
  <w:style w:type="paragraph" w:styleId="Revisin">
    <w:name w:val="Revision"/>
    <w:hidden/>
    <w:uiPriority w:val="99"/>
    <w:semiHidden/>
    <w:rsid w:val="00307D08"/>
    <w:pPr>
      <w:spacing w:after="0" w:line="240" w:lineRule="auto"/>
    </w:pPr>
  </w:style>
  <w:style w:type="character" w:customStyle="1" w:styleId="e24kjd">
    <w:name w:val="e24kjd"/>
    <w:basedOn w:val="Fuentedeprrafopredeter"/>
    <w:rsid w:val="00E07141"/>
  </w:style>
  <w:style w:type="character" w:customStyle="1" w:styleId="Ttulo5Car">
    <w:name w:val="Título 5 Car"/>
    <w:basedOn w:val="Fuentedeprrafopredeter"/>
    <w:link w:val="Ttulo5"/>
    <w:uiPriority w:val="9"/>
    <w:rsid w:val="009D3A0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9D3A00"/>
    <w:rPr>
      <w:rFonts w:asciiTheme="majorHAnsi" w:eastAsiaTheme="majorEastAsia" w:hAnsiTheme="majorHAnsi" w:cstheme="majorBidi"/>
      <w:i/>
      <w:iCs/>
      <w:color w:val="243F60" w:themeColor="accent1" w:themeShade="7F"/>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99"/>
    <w:qFormat/>
    <w:locked/>
    <w:rsid w:val="00E96672"/>
    <w:rPr>
      <w:sz w:val="24"/>
      <w:szCs w:val="24"/>
      <w:lang w:val="es-ES"/>
    </w:rPr>
  </w:style>
  <w:style w:type="paragraph" w:customStyle="1" w:styleId="ListParagraph1">
    <w:name w:val="List Paragraph1"/>
    <w:basedOn w:val="Normal"/>
    <w:uiPriority w:val="99"/>
    <w:rsid w:val="00767243"/>
    <w:pPr>
      <w:suppressAutoHyphens/>
      <w:ind w:left="720"/>
    </w:pPr>
    <w:rPr>
      <w:rFonts w:ascii="Calibri" w:eastAsia="MS Mincho" w:hAnsi="Calibri" w:cs="Calibri"/>
      <w:lang w:val="es-EC" w:eastAsia="ar-SA"/>
    </w:rPr>
  </w:style>
  <w:style w:type="paragraph" w:customStyle="1" w:styleId="Prrafodelista1">
    <w:name w:val="Párrafo de lista1"/>
    <w:basedOn w:val="Normal"/>
    <w:uiPriority w:val="99"/>
    <w:rsid w:val="00767243"/>
    <w:pPr>
      <w:ind w:left="720"/>
      <w:contextualSpacing/>
    </w:pPr>
    <w:rPr>
      <w:rFonts w:ascii="Times New Roman" w:eastAsia="MS Mincho"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F4"/>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4955AE"/>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paragraph" w:styleId="Ttulo2">
    <w:name w:val="heading 2"/>
    <w:aliases w:val="H2"/>
    <w:basedOn w:val="Normal"/>
    <w:next w:val="Normal"/>
    <w:link w:val="Ttulo2Car"/>
    <w:unhideWhenUsed/>
    <w:qFormat/>
    <w:rsid w:val="004955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955A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4360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D3A0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9D3A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4955AE"/>
    <w:rPr>
      <w:rFonts w:ascii="Courier New" w:eastAsia="Times New Roman" w:hAnsi="Courier New"/>
      <w:b/>
      <w:bCs/>
      <w:spacing w:val="-2"/>
      <w:sz w:val="20"/>
      <w:szCs w:val="20"/>
      <w:lang w:val="es-ES_tradnl" w:eastAsia="ar-SA"/>
    </w:rPr>
  </w:style>
  <w:style w:type="paragraph" w:customStyle="1" w:styleId="Default">
    <w:name w:val="Default"/>
    <w:rsid w:val="004955AE"/>
    <w:pPr>
      <w:autoSpaceDE w:val="0"/>
      <w:autoSpaceDN w:val="0"/>
      <w:adjustRightInd w:val="0"/>
    </w:pPr>
    <w:rPr>
      <w:rFonts w:ascii="Arial" w:eastAsia="Cambria" w:hAnsi="Arial" w:cs="Arial"/>
      <w:color w:val="000000"/>
      <w:sz w:val="24"/>
      <w:szCs w:val="24"/>
      <w:lang w:val="es-EC"/>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
    <w:basedOn w:val="Normal"/>
    <w:link w:val="PrrafodelistaCar"/>
    <w:uiPriority w:val="34"/>
    <w:qFormat/>
    <w:rsid w:val="004955AE"/>
    <w:pPr>
      <w:ind w:left="720"/>
      <w:contextualSpacing/>
    </w:pPr>
    <w:rPr>
      <w:sz w:val="24"/>
      <w:szCs w:val="24"/>
      <w:lang w:val="es-ES"/>
    </w:rPr>
  </w:style>
  <w:style w:type="paragraph" w:customStyle="1" w:styleId="Normal1">
    <w:name w:val="Normal1"/>
    <w:rsid w:val="004955AE"/>
    <w:pPr>
      <w:pBdr>
        <w:top w:val="nil"/>
        <w:left w:val="nil"/>
        <w:bottom w:val="nil"/>
        <w:right w:val="nil"/>
        <w:between w:val="nil"/>
      </w:pBdr>
    </w:pPr>
    <w:rPr>
      <w:rFonts w:ascii="Cambria" w:eastAsia="Cambria" w:hAnsi="Cambria" w:cs="Cambria"/>
      <w:color w:val="000000"/>
      <w:sz w:val="24"/>
      <w:szCs w:val="24"/>
      <w:lang w:val="es-ES"/>
    </w:rPr>
  </w:style>
  <w:style w:type="paragraph" w:styleId="Textodeglobo">
    <w:name w:val="Balloon Text"/>
    <w:basedOn w:val="Normal"/>
    <w:link w:val="TextodegloboCar"/>
    <w:uiPriority w:val="99"/>
    <w:semiHidden/>
    <w:unhideWhenUsed/>
    <w:rsid w:val="004955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5AE"/>
    <w:rPr>
      <w:rFonts w:ascii="Tahoma" w:hAnsi="Tahoma" w:cs="Tahoma"/>
      <w:sz w:val="16"/>
      <w:szCs w:val="16"/>
    </w:rPr>
  </w:style>
  <w:style w:type="character" w:customStyle="1" w:styleId="Ttulo2Car">
    <w:name w:val="Título 2 Car"/>
    <w:aliases w:val="H2 Car"/>
    <w:basedOn w:val="Fuentedeprrafopredeter"/>
    <w:link w:val="Ttulo2"/>
    <w:rsid w:val="004955AE"/>
    <w:rPr>
      <w:rFonts w:asciiTheme="majorHAnsi" w:eastAsiaTheme="majorEastAsia" w:hAnsiTheme="majorHAnsi" w:cstheme="majorBidi"/>
      <w:b/>
      <w:bCs/>
      <w:color w:val="4F81BD" w:themeColor="accent1"/>
      <w:sz w:val="26"/>
      <w:szCs w:val="26"/>
    </w:rPr>
  </w:style>
  <w:style w:type="paragraph" w:styleId="Textocomentario">
    <w:name w:val="annotation text"/>
    <w:basedOn w:val="Normal"/>
    <w:link w:val="TextocomentarioCar"/>
    <w:uiPriority w:val="99"/>
    <w:unhideWhenUsed/>
    <w:qFormat/>
    <w:rsid w:val="004955AE"/>
    <w:rPr>
      <w:sz w:val="20"/>
      <w:szCs w:val="20"/>
      <w:lang w:val="es-ES"/>
    </w:rPr>
  </w:style>
  <w:style w:type="character" w:customStyle="1" w:styleId="TextocomentarioCar">
    <w:name w:val="Texto comentario Car"/>
    <w:basedOn w:val="Fuentedeprrafopredeter"/>
    <w:link w:val="Textocomentario"/>
    <w:uiPriority w:val="99"/>
    <w:qFormat/>
    <w:rsid w:val="004955AE"/>
    <w:rPr>
      <w:sz w:val="20"/>
      <w:szCs w:val="20"/>
      <w:lang w:val="es-ES"/>
    </w:rPr>
  </w:style>
  <w:style w:type="character" w:styleId="Refdecomentario">
    <w:name w:val="annotation reference"/>
    <w:uiPriority w:val="99"/>
    <w:unhideWhenUsed/>
    <w:rsid w:val="004955AE"/>
    <w:rPr>
      <w:sz w:val="16"/>
      <w:szCs w:val="16"/>
    </w:rPr>
  </w:style>
  <w:style w:type="table" w:styleId="Cuadrculamedia3-nfasis1">
    <w:name w:val="Medium Grid 3 Accent 1"/>
    <w:basedOn w:val="Tablanormal"/>
    <w:uiPriority w:val="99"/>
    <w:rsid w:val="004955AE"/>
    <w:pPr>
      <w:spacing w:after="0" w:line="240" w:lineRule="auto"/>
    </w:pPr>
    <w:rPr>
      <w:sz w:val="20"/>
      <w:szCs w:val="20"/>
      <w:lang w:val="es-EC"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1">
    <w:name w:val="Tabla con cuadrícula1"/>
    <w:basedOn w:val="Tablanormal"/>
    <w:uiPriority w:val="59"/>
    <w:rsid w:val="004955AE"/>
    <w:pPr>
      <w:spacing w:after="0" w:line="240" w:lineRule="auto"/>
    </w:pPr>
    <w:rPr>
      <w:rFonts w:ascii="Times New Roman" w:eastAsia="Cambria" w:hAnsi="Times New Roman"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495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4955A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4360F"/>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B55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937"/>
  </w:style>
  <w:style w:type="paragraph" w:styleId="Piedepgina">
    <w:name w:val="footer"/>
    <w:basedOn w:val="Normal"/>
    <w:link w:val="PiedepginaCar"/>
    <w:uiPriority w:val="99"/>
    <w:unhideWhenUsed/>
    <w:rsid w:val="00B55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937"/>
  </w:style>
  <w:style w:type="paragraph" w:styleId="TtulodeTDC">
    <w:name w:val="TOC Heading"/>
    <w:basedOn w:val="Ttulo1"/>
    <w:next w:val="Normal"/>
    <w:uiPriority w:val="39"/>
    <w:semiHidden/>
    <w:unhideWhenUsed/>
    <w:qFormat/>
    <w:rsid w:val="00B55937"/>
    <w:pPr>
      <w:keepLines/>
      <w:widowControl/>
      <w:tabs>
        <w:tab w:val="clear" w:pos="0"/>
      </w:tabs>
      <w:suppressAutoHyphens w:val="0"/>
      <w:overflowPunct/>
      <w:autoSpaceDE/>
      <w:spacing w:before="480" w:line="276" w:lineRule="auto"/>
      <w:ind w:left="0" w:firstLine="0"/>
      <w:jc w:val="left"/>
      <w:outlineLvl w:val="9"/>
    </w:pPr>
    <w:rPr>
      <w:rFonts w:asciiTheme="majorHAnsi" w:eastAsiaTheme="majorEastAsia" w:hAnsiTheme="majorHAnsi" w:cstheme="majorBidi"/>
      <w:color w:val="365F91" w:themeColor="accent1" w:themeShade="BF"/>
      <w:spacing w:val="0"/>
      <w:sz w:val="28"/>
      <w:szCs w:val="28"/>
      <w:lang w:val="es-ES" w:eastAsia="en-US"/>
    </w:rPr>
  </w:style>
  <w:style w:type="paragraph" w:styleId="TDC2">
    <w:name w:val="toc 2"/>
    <w:basedOn w:val="Normal"/>
    <w:next w:val="Normal"/>
    <w:autoRedefine/>
    <w:uiPriority w:val="39"/>
    <w:unhideWhenUsed/>
    <w:qFormat/>
    <w:rsid w:val="00B55937"/>
    <w:pPr>
      <w:spacing w:after="100"/>
      <w:ind w:left="220"/>
    </w:pPr>
  </w:style>
  <w:style w:type="paragraph" w:styleId="TDC3">
    <w:name w:val="toc 3"/>
    <w:basedOn w:val="Normal"/>
    <w:next w:val="Normal"/>
    <w:autoRedefine/>
    <w:uiPriority w:val="39"/>
    <w:unhideWhenUsed/>
    <w:qFormat/>
    <w:rsid w:val="00B55937"/>
    <w:pPr>
      <w:spacing w:after="100"/>
      <w:ind w:left="440"/>
    </w:pPr>
  </w:style>
  <w:style w:type="paragraph" w:styleId="TDC1">
    <w:name w:val="toc 1"/>
    <w:basedOn w:val="Normal"/>
    <w:next w:val="Normal"/>
    <w:autoRedefine/>
    <w:uiPriority w:val="39"/>
    <w:unhideWhenUsed/>
    <w:qFormat/>
    <w:rsid w:val="00B55937"/>
    <w:pPr>
      <w:spacing w:after="100"/>
    </w:pPr>
  </w:style>
  <w:style w:type="character" w:styleId="Hipervnculo">
    <w:name w:val="Hyperlink"/>
    <w:basedOn w:val="Fuentedeprrafopredeter"/>
    <w:uiPriority w:val="99"/>
    <w:unhideWhenUsed/>
    <w:rsid w:val="00B55937"/>
    <w:rPr>
      <w:color w:val="0000FF" w:themeColor="hyperlink"/>
      <w:u w:val="single"/>
    </w:rPr>
  </w:style>
  <w:style w:type="paragraph" w:styleId="Sinespaciado">
    <w:name w:val="No Spacing"/>
    <w:link w:val="SinespaciadoCar"/>
    <w:uiPriority w:val="1"/>
    <w:qFormat/>
    <w:rsid w:val="00BA3D5B"/>
    <w:pPr>
      <w:spacing w:after="0" w:line="240" w:lineRule="auto"/>
    </w:pPr>
    <w:rPr>
      <w:lang w:val="es-ES"/>
    </w:rPr>
  </w:style>
  <w:style w:type="character" w:customStyle="1" w:styleId="SinespaciadoCar">
    <w:name w:val="Sin espaciado Car"/>
    <w:basedOn w:val="Fuentedeprrafopredeter"/>
    <w:link w:val="Sinespaciado"/>
    <w:uiPriority w:val="1"/>
    <w:rsid w:val="00BA3D5B"/>
    <w:rPr>
      <w:rFonts w:eastAsiaTheme="minorEastAsia"/>
      <w:lang w:val="es-ES"/>
    </w:rPr>
  </w:style>
  <w:style w:type="paragraph" w:styleId="Asuntodelcomentario">
    <w:name w:val="annotation subject"/>
    <w:basedOn w:val="Textocomentario"/>
    <w:next w:val="Textocomentario"/>
    <w:link w:val="AsuntodelcomentarioCar"/>
    <w:uiPriority w:val="99"/>
    <w:semiHidden/>
    <w:unhideWhenUsed/>
    <w:rsid w:val="007F225D"/>
    <w:pPr>
      <w:spacing w:line="240" w:lineRule="auto"/>
    </w:pPr>
    <w:rPr>
      <w:b/>
      <w:bCs/>
      <w:lang w:val="es-MX"/>
    </w:rPr>
  </w:style>
  <w:style w:type="character" w:customStyle="1" w:styleId="AsuntodelcomentarioCar">
    <w:name w:val="Asunto del comentario Car"/>
    <w:basedOn w:val="TextocomentarioCar"/>
    <w:link w:val="Asuntodelcomentario"/>
    <w:uiPriority w:val="99"/>
    <w:semiHidden/>
    <w:rsid w:val="007F225D"/>
    <w:rPr>
      <w:b/>
      <w:bCs/>
      <w:sz w:val="20"/>
      <w:szCs w:val="20"/>
      <w:lang w:val="es-ES"/>
    </w:rPr>
  </w:style>
  <w:style w:type="character" w:customStyle="1" w:styleId="hit">
    <w:name w:val="hit"/>
    <w:basedOn w:val="Fuentedeprrafopredeter"/>
    <w:rsid w:val="00BD5797"/>
  </w:style>
  <w:style w:type="paragraph" w:styleId="Revisin">
    <w:name w:val="Revision"/>
    <w:hidden/>
    <w:uiPriority w:val="99"/>
    <w:semiHidden/>
    <w:rsid w:val="00307D08"/>
    <w:pPr>
      <w:spacing w:after="0" w:line="240" w:lineRule="auto"/>
    </w:pPr>
  </w:style>
  <w:style w:type="character" w:customStyle="1" w:styleId="e24kjd">
    <w:name w:val="e24kjd"/>
    <w:basedOn w:val="Fuentedeprrafopredeter"/>
    <w:rsid w:val="00E07141"/>
  </w:style>
  <w:style w:type="character" w:customStyle="1" w:styleId="Ttulo5Car">
    <w:name w:val="Título 5 Car"/>
    <w:basedOn w:val="Fuentedeprrafopredeter"/>
    <w:link w:val="Ttulo5"/>
    <w:uiPriority w:val="9"/>
    <w:rsid w:val="009D3A0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9D3A00"/>
    <w:rPr>
      <w:rFonts w:asciiTheme="majorHAnsi" w:eastAsiaTheme="majorEastAsia" w:hAnsiTheme="majorHAnsi" w:cstheme="majorBidi"/>
      <w:i/>
      <w:iCs/>
      <w:color w:val="243F60" w:themeColor="accent1" w:themeShade="7F"/>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99"/>
    <w:qFormat/>
    <w:locked/>
    <w:rsid w:val="00E96672"/>
    <w:rPr>
      <w:sz w:val="24"/>
      <w:szCs w:val="24"/>
      <w:lang w:val="es-ES"/>
    </w:rPr>
  </w:style>
  <w:style w:type="paragraph" w:customStyle="1" w:styleId="ListParagraph1">
    <w:name w:val="List Paragraph1"/>
    <w:basedOn w:val="Normal"/>
    <w:uiPriority w:val="99"/>
    <w:rsid w:val="00767243"/>
    <w:pPr>
      <w:suppressAutoHyphens/>
      <w:ind w:left="720"/>
    </w:pPr>
    <w:rPr>
      <w:rFonts w:ascii="Calibri" w:eastAsia="MS Mincho" w:hAnsi="Calibri" w:cs="Calibri"/>
      <w:lang w:val="es-EC" w:eastAsia="ar-SA"/>
    </w:rPr>
  </w:style>
  <w:style w:type="paragraph" w:customStyle="1" w:styleId="Prrafodelista1">
    <w:name w:val="Párrafo de lista1"/>
    <w:basedOn w:val="Normal"/>
    <w:uiPriority w:val="99"/>
    <w:rsid w:val="00767243"/>
    <w:pPr>
      <w:ind w:left="720"/>
      <w:contextualSpacing/>
    </w:pPr>
    <w:rPr>
      <w:rFonts w:ascii="Times New Roman" w:eastAsia="MS Mincho"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504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914C8-9ACE-4E3B-A990-3D5ACAE9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6274</Words>
  <Characters>34509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anespinoza</dc:creator>
  <cp:lastModifiedBy>anespinoza</cp:lastModifiedBy>
  <cp:revision>2</cp:revision>
  <cp:lastPrinted>2019-09-04T22:00:00Z</cp:lastPrinted>
  <dcterms:created xsi:type="dcterms:W3CDTF">2020-03-04T21:44:00Z</dcterms:created>
  <dcterms:modified xsi:type="dcterms:W3CDTF">2020-03-04T21:44:00Z</dcterms:modified>
</cp:coreProperties>
</file>