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290F13" w14:textId="77777777" w:rsidR="00A355A8" w:rsidRDefault="00A355A8" w:rsidP="00A355A8">
      <w:pPr>
        <w:ind w:left="284"/>
        <w:jc w:val="center"/>
        <w:rPr>
          <w:rFonts w:ascii="Arial" w:hAnsi="Arial" w:cs="Arial"/>
          <w:b/>
          <w:spacing w:val="-3"/>
        </w:rPr>
      </w:pPr>
    </w:p>
    <w:p w14:paraId="3433F903" w14:textId="77777777" w:rsidR="00A355A8" w:rsidRDefault="00A355A8" w:rsidP="00A355A8">
      <w:pPr>
        <w:ind w:left="284"/>
        <w:jc w:val="center"/>
        <w:rPr>
          <w:rFonts w:ascii="Arial" w:hAnsi="Arial" w:cs="Arial"/>
          <w:b/>
          <w:spacing w:val="-3"/>
        </w:rPr>
      </w:pPr>
    </w:p>
    <w:p w14:paraId="48E4A8E7" w14:textId="77777777" w:rsidR="00222858" w:rsidRDefault="00222858" w:rsidP="00A355A8">
      <w:pPr>
        <w:ind w:left="284"/>
        <w:jc w:val="center"/>
        <w:rPr>
          <w:rFonts w:ascii="Arial" w:hAnsi="Arial" w:cs="Arial"/>
          <w:b/>
          <w:spacing w:val="-3"/>
        </w:rPr>
      </w:pPr>
    </w:p>
    <w:p w14:paraId="07308455" w14:textId="77777777" w:rsidR="00A355A8" w:rsidRDefault="00A355A8" w:rsidP="00A355A8">
      <w:pPr>
        <w:ind w:left="284"/>
        <w:jc w:val="center"/>
        <w:rPr>
          <w:rFonts w:ascii="Arial" w:hAnsi="Arial" w:cs="Arial"/>
          <w:b/>
          <w:spacing w:val="-3"/>
        </w:rPr>
      </w:pPr>
    </w:p>
    <w:p w14:paraId="6B515F42" w14:textId="1DB155E7" w:rsidR="00A355A8" w:rsidRDefault="00A355A8" w:rsidP="00A355A8">
      <w:pPr>
        <w:ind w:left="284"/>
        <w:jc w:val="center"/>
        <w:rPr>
          <w:b/>
          <w:strike/>
          <w:spacing w:val="-3"/>
          <w:sz w:val="50"/>
          <w:szCs w:val="50"/>
        </w:rPr>
      </w:pPr>
      <w:r w:rsidRPr="00563B1C">
        <w:rPr>
          <w:b/>
          <w:spacing w:val="-3"/>
          <w:sz w:val="50"/>
          <w:szCs w:val="50"/>
        </w:rPr>
        <w:t xml:space="preserve">CORPORACIÓN </w:t>
      </w:r>
      <w:r w:rsidR="005501A5" w:rsidRPr="00563B1C">
        <w:rPr>
          <w:b/>
          <w:spacing w:val="-3"/>
          <w:sz w:val="50"/>
          <w:szCs w:val="50"/>
        </w:rPr>
        <w:t xml:space="preserve">FINANCIERA NACIONAL </w:t>
      </w:r>
      <w:r w:rsidR="001F361C">
        <w:rPr>
          <w:b/>
          <w:spacing w:val="-3"/>
          <w:sz w:val="50"/>
          <w:szCs w:val="50"/>
        </w:rPr>
        <w:t xml:space="preserve">BP </w:t>
      </w:r>
      <w:r w:rsidR="00361C59" w:rsidRPr="00563B1C">
        <w:rPr>
          <w:b/>
          <w:spacing w:val="-3"/>
          <w:sz w:val="50"/>
          <w:szCs w:val="50"/>
        </w:rPr>
        <w:t>“CFN</w:t>
      </w:r>
      <w:r w:rsidR="001F361C">
        <w:rPr>
          <w:b/>
          <w:spacing w:val="-3"/>
          <w:sz w:val="50"/>
          <w:szCs w:val="50"/>
        </w:rPr>
        <w:t xml:space="preserve"> BP</w:t>
      </w:r>
      <w:r w:rsidR="00361C59" w:rsidRPr="00563B1C">
        <w:rPr>
          <w:b/>
          <w:spacing w:val="-3"/>
          <w:sz w:val="50"/>
          <w:szCs w:val="50"/>
        </w:rPr>
        <w:t>”</w:t>
      </w:r>
    </w:p>
    <w:p w14:paraId="2BC05187" w14:textId="77777777" w:rsidR="00563B1C" w:rsidRDefault="00563B1C" w:rsidP="00A355A8">
      <w:pPr>
        <w:ind w:left="284"/>
        <w:jc w:val="center"/>
        <w:rPr>
          <w:b/>
          <w:spacing w:val="-3"/>
          <w:sz w:val="32"/>
          <w:szCs w:val="32"/>
        </w:rPr>
      </w:pPr>
    </w:p>
    <w:p w14:paraId="6C139285" w14:textId="77777777" w:rsidR="00295855" w:rsidRPr="00A355A8" w:rsidRDefault="00295855" w:rsidP="00A355A8">
      <w:pPr>
        <w:ind w:left="284"/>
        <w:jc w:val="center"/>
        <w:rPr>
          <w:b/>
          <w:spacing w:val="-3"/>
          <w:sz w:val="32"/>
          <w:szCs w:val="32"/>
        </w:rPr>
      </w:pPr>
    </w:p>
    <w:p w14:paraId="0C0466E9" w14:textId="22F80EB1" w:rsidR="00A355A8" w:rsidRDefault="000C1E44" w:rsidP="00A355A8">
      <w:pPr>
        <w:tabs>
          <w:tab w:val="left" w:pos="-720"/>
        </w:tabs>
        <w:spacing w:line="360" w:lineRule="auto"/>
        <w:ind w:right="-119"/>
        <w:jc w:val="center"/>
        <w:rPr>
          <w:b/>
          <w:bCs/>
          <w:sz w:val="40"/>
          <w:szCs w:val="40"/>
        </w:rPr>
      </w:pPr>
      <w:r>
        <w:rPr>
          <w:b/>
          <w:bCs/>
          <w:sz w:val="40"/>
          <w:szCs w:val="40"/>
        </w:rPr>
        <w:t xml:space="preserve">PLIEGOS </w:t>
      </w:r>
      <w:r w:rsidR="00DC5573">
        <w:rPr>
          <w:b/>
          <w:bCs/>
          <w:sz w:val="40"/>
          <w:szCs w:val="40"/>
        </w:rPr>
        <w:t xml:space="preserve">DE CONTRATACIÓN DE </w:t>
      </w:r>
      <w:r w:rsidR="00200748">
        <w:rPr>
          <w:b/>
          <w:bCs/>
          <w:sz w:val="40"/>
          <w:szCs w:val="40"/>
        </w:rPr>
        <w:t>LISTA CORTA</w:t>
      </w:r>
      <w:r w:rsidR="003300FE">
        <w:rPr>
          <w:b/>
          <w:bCs/>
          <w:sz w:val="40"/>
          <w:szCs w:val="40"/>
        </w:rPr>
        <w:t xml:space="preserve"> DE CONSULTORÍA</w:t>
      </w:r>
    </w:p>
    <w:p w14:paraId="1FECBB55" w14:textId="77777777" w:rsidR="00222858" w:rsidRDefault="00222858" w:rsidP="00A355A8">
      <w:pPr>
        <w:tabs>
          <w:tab w:val="left" w:pos="-720"/>
        </w:tabs>
        <w:spacing w:line="360" w:lineRule="auto"/>
        <w:ind w:right="-119"/>
        <w:jc w:val="center"/>
        <w:rPr>
          <w:b/>
          <w:bCs/>
          <w:sz w:val="40"/>
          <w:szCs w:val="40"/>
        </w:rPr>
      </w:pPr>
    </w:p>
    <w:p w14:paraId="57DB78AE" w14:textId="66A1DDD3" w:rsidR="00222858" w:rsidRPr="00222858" w:rsidRDefault="00EB2085" w:rsidP="00222858">
      <w:pPr>
        <w:pStyle w:val="Ttulo8"/>
        <w:tabs>
          <w:tab w:val="left" w:pos="0"/>
        </w:tabs>
        <w:spacing w:before="0"/>
        <w:ind w:left="0" w:firstLine="0"/>
        <w:jc w:val="center"/>
        <w:rPr>
          <w:rFonts w:ascii="Times New Roman" w:hAnsi="Times New Roman"/>
          <w:b/>
          <w:bCs/>
          <w:color w:val="auto"/>
          <w:spacing w:val="-2"/>
          <w:sz w:val="40"/>
          <w:szCs w:val="40"/>
        </w:rPr>
      </w:pPr>
      <w:r w:rsidRPr="00222858">
        <w:rPr>
          <w:rFonts w:ascii="Times New Roman" w:hAnsi="Times New Roman"/>
          <w:b/>
          <w:bCs/>
          <w:color w:val="auto"/>
          <w:spacing w:val="-2"/>
          <w:sz w:val="40"/>
          <w:szCs w:val="40"/>
        </w:rPr>
        <w:t>“</w:t>
      </w:r>
      <w:r w:rsidR="007D1690">
        <w:rPr>
          <w:rFonts w:ascii="Times New Roman" w:hAnsi="Times New Roman"/>
          <w:b/>
          <w:bCs/>
          <w:color w:val="auto"/>
          <w:spacing w:val="-2"/>
          <w:sz w:val="48"/>
          <w:szCs w:val="48"/>
        </w:rPr>
        <w:t>CONTRATACIÓN DE UNA CONSULTORÍA PARA EL DESARROLLO DE FINANCIAMIENTO ESTRUCTURADO - PROJECT FINANCE: DISEÑO E IMPLEMENTACIÓN DEL PRODUCTO</w:t>
      </w:r>
      <w:r w:rsidR="00222858" w:rsidRPr="00222858">
        <w:rPr>
          <w:rFonts w:ascii="Times New Roman" w:hAnsi="Times New Roman"/>
          <w:b/>
          <w:bCs/>
          <w:color w:val="auto"/>
          <w:spacing w:val="-2"/>
          <w:sz w:val="40"/>
          <w:szCs w:val="40"/>
        </w:rPr>
        <w:t>”</w:t>
      </w:r>
    </w:p>
    <w:p w14:paraId="19B18C05" w14:textId="72232DD2" w:rsidR="00A355A8" w:rsidRPr="00FA5AF8" w:rsidRDefault="00A355A8" w:rsidP="008070F0">
      <w:pPr>
        <w:pStyle w:val="Ttulo8"/>
        <w:tabs>
          <w:tab w:val="left" w:pos="0"/>
          <w:tab w:val="left" w:pos="3722"/>
        </w:tabs>
        <w:spacing w:before="0"/>
        <w:ind w:left="0" w:firstLine="0"/>
        <w:rPr>
          <w:rFonts w:ascii="Times New Roman" w:hAnsi="Times New Roman"/>
          <w:b/>
          <w:bCs/>
          <w:color w:val="auto"/>
          <w:kern w:val="32"/>
          <w:sz w:val="28"/>
          <w:szCs w:val="28"/>
          <w:lang w:val="es-ES_tradnl"/>
        </w:rPr>
      </w:pPr>
    </w:p>
    <w:p w14:paraId="4B55695E" w14:textId="69A187F9" w:rsidR="00A355A8" w:rsidRPr="0031156D" w:rsidRDefault="00BB0964" w:rsidP="00BB0964">
      <w:pPr>
        <w:pStyle w:val="Ttulo8"/>
        <w:tabs>
          <w:tab w:val="left" w:pos="0"/>
          <w:tab w:val="left" w:pos="2255"/>
        </w:tabs>
        <w:spacing w:line="360" w:lineRule="auto"/>
        <w:ind w:right="-119"/>
        <w:rPr>
          <w:rFonts w:ascii="Times New Roman" w:hAnsi="Times New Roman"/>
          <w:bCs/>
          <w:spacing w:val="-2"/>
          <w:sz w:val="36"/>
          <w:szCs w:val="36"/>
        </w:rPr>
      </w:pPr>
      <w:r>
        <w:rPr>
          <w:rFonts w:ascii="Times New Roman" w:hAnsi="Times New Roman"/>
          <w:bCs/>
          <w:spacing w:val="-2"/>
          <w:sz w:val="36"/>
          <w:szCs w:val="36"/>
        </w:rPr>
        <w:tab/>
      </w:r>
      <w:r>
        <w:rPr>
          <w:rFonts w:ascii="Times New Roman" w:hAnsi="Times New Roman"/>
          <w:bCs/>
          <w:spacing w:val="-2"/>
          <w:sz w:val="36"/>
          <w:szCs w:val="36"/>
        </w:rPr>
        <w:tab/>
      </w:r>
    </w:p>
    <w:p w14:paraId="26B814EA" w14:textId="320C3EEF" w:rsidR="00A355A8" w:rsidRDefault="008070F0" w:rsidP="00A355A8">
      <w:pPr>
        <w:pStyle w:val="Ttulo8"/>
        <w:tabs>
          <w:tab w:val="left" w:pos="0"/>
        </w:tabs>
        <w:spacing w:line="360" w:lineRule="auto"/>
        <w:ind w:right="-119"/>
        <w:jc w:val="center"/>
        <w:rPr>
          <w:rFonts w:ascii="Times New Roman" w:hAnsi="Times New Roman"/>
          <w:b/>
          <w:bCs/>
          <w:color w:val="auto"/>
          <w:sz w:val="36"/>
          <w:szCs w:val="36"/>
        </w:rPr>
      </w:pPr>
      <w:r>
        <w:rPr>
          <w:rFonts w:ascii="Times New Roman" w:hAnsi="Times New Roman"/>
          <w:b/>
          <w:bCs/>
          <w:color w:val="auto"/>
          <w:sz w:val="36"/>
          <w:szCs w:val="36"/>
        </w:rPr>
        <w:t>LCC-CFN-CAF-001-2017</w:t>
      </w:r>
    </w:p>
    <w:p w14:paraId="7F071FB5" w14:textId="77777777" w:rsidR="00966FB5" w:rsidRDefault="00966FB5" w:rsidP="00966FB5">
      <w:pPr>
        <w:rPr>
          <w:lang w:eastAsia="ar-SA"/>
        </w:rPr>
      </w:pPr>
    </w:p>
    <w:p w14:paraId="4F5866A1" w14:textId="77777777" w:rsidR="00A355A8" w:rsidRPr="0031156D" w:rsidRDefault="00A355A8" w:rsidP="00A355A8">
      <w:pPr>
        <w:tabs>
          <w:tab w:val="left" w:pos="0"/>
        </w:tabs>
        <w:spacing w:line="360" w:lineRule="auto"/>
        <w:ind w:right="-119"/>
        <w:jc w:val="center"/>
        <w:rPr>
          <w:b/>
          <w:bCs/>
          <w:spacing w:val="-2"/>
          <w:sz w:val="28"/>
          <w:szCs w:val="28"/>
        </w:rPr>
      </w:pPr>
    </w:p>
    <w:p w14:paraId="0D65FC58" w14:textId="77777777" w:rsidR="00A355A8" w:rsidRPr="0031156D" w:rsidRDefault="00A355A8" w:rsidP="00A355A8">
      <w:pPr>
        <w:tabs>
          <w:tab w:val="left" w:pos="-720"/>
        </w:tabs>
        <w:spacing w:line="360" w:lineRule="auto"/>
        <w:ind w:right="-119"/>
        <w:jc w:val="center"/>
        <w:rPr>
          <w:b/>
        </w:rPr>
      </w:pPr>
    </w:p>
    <w:p w14:paraId="1C8E64E2" w14:textId="77777777" w:rsidR="00A355A8" w:rsidRPr="0031156D" w:rsidRDefault="00A355A8" w:rsidP="00A355A8">
      <w:pPr>
        <w:tabs>
          <w:tab w:val="left" w:pos="-720"/>
        </w:tabs>
        <w:spacing w:line="360" w:lineRule="auto"/>
        <w:ind w:right="-119"/>
        <w:jc w:val="center"/>
        <w:rPr>
          <w:b/>
        </w:rPr>
      </w:pPr>
    </w:p>
    <w:p w14:paraId="1DC0EC53" w14:textId="50BC19E6" w:rsidR="00A355A8" w:rsidRPr="00A355A8" w:rsidRDefault="00A355A8" w:rsidP="00A355A8">
      <w:pPr>
        <w:ind w:left="284"/>
        <w:jc w:val="center"/>
        <w:rPr>
          <w:b/>
          <w:spacing w:val="-3"/>
        </w:rPr>
      </w:pPr>
      <w:r>
        <w:rPr>
          <w:b/>
          <w:bCs/>
          <w:spacing w:val="-2"/>
        </w:rPr>
        <w:t xml:space="preserve">Quito, </w:t>
      </w:r>
      <w:r w:rsidR="008070F0">
        <w:rPr>
          <w:b/>
          <w:bCs/>
          <w:spacing w:val="-2"/>
        </w:rPr>
        <w:t>Enero de 2017</w:t>
      </w:r>
    </w:p>
    <w:p w14:paraId="0D36E4CD" w14:textId="77777777" w:rsidR="00A355A8" w:rsidRPr="00A355A8" w:rsidRDefault="00A355A8" w:rsidP="00A355A8">
      <w:pPr>
        <w:ind w:left="284"/>
        <w:jc w:val="center"/>
        <w:rPr>
          <w:b/>
          <w:spacing w:val="-3"/>
        </w:rPr>
      </w:pPr>
    </w:p>
    <w:p w14:paraId="0DF44C3D" w14:textId="77777777" w:rsidR="00A355A8" w:rsidRDefault="00A355A8" w:rsidP="00A355A8">
      <w:pPr>
        <w:ind w:left="284"/>
        <w:jc w:val="center"/>
        <w:rPr>
          <w:b/>
          <w:spacing w:val="-3"/>
        </w:rPr>
      </w:pPr>
    </w:p>
    <w:p w14:paraId="45E8F299" w14:textId="77777777" w:rsidR="00295855" w:rsidRDefault="00295855" w:rsidP="00A355A8">
      <w:pPr>
        <w:ind w:left="284"/>
        <w:jc w:val="center"/>
        <w:rPr>
          <w:b/>
          <w:spacing w:val="-3"/>
        </w:rPr>
      </w:pPr>
    </w:p>
    <w:p w14:paraId="14AFC235" w14:textId="77777777" w:rsidR="00295855" w:rsidRDefault="00295855" w:rsidP="00A355A8">
      <w:pPr>
        <w:ind w:left="284"/>
        <w:jc w:val="center"/>
        <w:rPr>
          <w:b/>
          <w:spacing w:val="-3"/>
        </w:rPr>
      </w:pPr>
    </w:p>
    <w:p w14:paraId="36792083" w14:textId="77777777" w:rsidR="00A355A8" w:rsidRPr="00A355A8" w:rsidRDefault="00A355A8" w:rsidP="00A355A8">
      <w:pPr>
        <w:jc w:val="center"/>
        <w:rPr>
          <w:b/>
          <w:spacing w:val="-3"/>
        </w:rPr>
      </w:pPr>
      <w:r w:rsidRPr="00A355A8">
        <w:rPr>
          <w:b/>
          <w:spacing w:val="-3"/>
        </w:rPr>
        <w:t>INDICE GENERAL</w:t>
      </w:r>
    </w:p>
    <w:p w14:paraId="5FE10819" w14:textId="77777777" w:rsidR="00A355A8" w:rsidRPr="00A355A8" w:rsidRDefault="00A355A8" w:rsidP="00A355A8">
      <w:pPr>
        <w:jc w:val="center"/>
        <w:rPr>
          <w:b/>
          <w:spacing w:val="-3"/>
        </w:rPr>
      </w:pPr>
    </w:p>
    <w:p w14:paraId="57007DFF" w14:textId="77777777" w:rsidR="00A355A8" w:rsidRPr="00A355A8" w:rsidRDefault="00A355A8" w:rsidP="00A355A8">
      <w:pPr>
        <w:jc w:val="center"/>
        <w:rPr>
          <w:b/>
          <w:bCs/>
          <w:lang w:eastAsia="es-EC"/>
        </w:rPr>
      </w:pPr>
      <w:r w:rsidRPr="00A355A8">
        <w:rPr>
          <w:b/>
          <w:bCs/>
          <w:lang w:eastAsia="es-EC"/>
        </w:rPr>
        <w:t xml:space="preserve">I. </w:t>
      </w:r>
      <w:r w:rsidRPr="00A355A8">
        <w:rPr>
          <w:b/>
        </w:rPr>
        <w:t>CONDICIONES PARTICULARES DE LOS PROCEDIMIENTOS DE CONSULTORÍA</w:t>
      </w:r>
    </w:p>
    <w:p w14:paraId="48EE9473" w14:textId="77777777" w:rsidR="00A355A8" w:rsidRPr="00A355A8" w:rsidRDefault="00A355A8" w:rsidP="00A355A8">
      <w:pPr>
        <w:tabs>
          <w:tab w:val="left" w:pos="180"/>
        </w:tabs>
        <w:jc w:val="center"/>
        <w:rPr>
          <w:b/>
          <w:spacing w:val="-3"/>
        </w:rPr>
      </w:pPr>
    </w:p>
    <w:tbl>
      <w:tblPr>
        <w:tblW w:w="9045" w:type="dxa"/>
        <w:tblLook w:val="04A0" w:firstRow="1" w:lastRow="0" w:firstColumn="1" w:lastColumn="0" w:noHBand="0" w:noVBand="1"/>
      </w:tblPr>
      <w:tblGrid>
        <w:gridCol w:w="1763"/>
        <w:gridCol w:w="7282"/>
      </w:tblGrid>
      <w:tr w:rsidR="00A355A8" w:rsidRPr="00A355A8" w14:paraId="77603CC3" w14:textId="77777777" w:rsidTr="00A355A8">
        <w:trPr>
          <w:trHeight w:val="613"/>
        </w:trPr>
        <w:tc>
          <w:tcPr>
            <w:tcW w:w="1763" w:type="dxa"/>
            <w:shd w:val="clear" w:color="auto" w:fill="auto"/>
          </w:tcPr>
          <w:p w14:paraId="03C1E070" w14:textId="77777777" w:rsidR="00A355A8" w:rsidRPr="00A355A8" w:rsidRDefault="00A355A8" w:rsidP="00A355A8">
            <w:pPr>
              <w:jc w:val="center"/>
              <w:rPr>
                <w:b/>
                <w:bCs/>
                <w:lang w:eastAsia="es-EC"/>
              </w:rPr>
            </w:pPr>
          </w:p>
          <w:p w14:paraId="3FCBE84D" w14:textId="77777777" w:rsidR="00A355A8" w:rsidRPr="00A355A8" w:rsidRDefault="00A355A8" w:rsidP="00A355A8">
            <w:pPr>
              <w:jc w:val="center"/>
              <w:rPr>
                <w:b/>
                <w:bCs/>
                <w:lang w:eastAsia="es-EC"/>
              </w:rPr>
            </w:pPr>
            <w:r w:rsidRPr="00A355A8">
              <w:rPr>
                <w:b/>
                <w:bCs/>
                <w:lang w:eastAsia="es-EC"/>
              </w:rPr>
              <w:t>SECCION I</w:t>
            </w:r>
          </w:p>
          <w:p w14:paraId="0C9BB3FB" w14:textId="77777777" w:rsidR="00A355A8" w:rsidRPr="00A355A8" w:rsidRDefault="00A355A8" w:rsidP="00A355A8">
            <w:pPr>
              <w:jc w:val="center"/>
              <w:rPr>
                <w:b/>
                <w:bCs/>
                <w:lang w:eastAsia="es-EC"/>
              </w:rPr>
            </w:pPr>
          </w:p>
        </w:tc>
        <w:tc>
          <w:tcPr>
            <w:tcW w:w="7282" w:type="dxa"/>
            <w:shd w:val="clear" w:color="auto" w:fill="auto"/>
          </w:tcPr>
          <w:p w14:paraId="4C546E23" w14:textId="77777777" w:rsidR="00A355A8" w:rsidRPr="00A355A8" w:rsidRDefault="00A355A8" w:rsidP="00A355A8">
            <w:pPr>
              <w:tabs>
                <w:tab w:val="left" w:pos="180"/>
              </w:tabs>
              <w:rPr>
                <w:spacing w:val="-3"/>
              </w:rPr>
            </w:pPr>
          </w:p>
          <w:p w14:paraId="5E121944" w14:textId="77777777" w:rsidR="00A355A8" w:rsidRPr="00A355A8" w:rsidRDefault="00A355A8" w:rsidP="00A355A8">
            <w:pPr>
              <w:tabs>
                <w:tab w:val="left" w:pos="180"/>
              </w:tabs>
              <w:rPr>
                <w:spacing w:val="-3"/>
              </w:rPr>
            </w:pPr>
            <w:r w:rsidRPr="00A355A8">
              <w:rPr>
                <w:spacing w:val="-3"/>
              </w:rPr>
              <w:t>CONVOCATORIA</w:t>
            </w:r>
          </w:p>
        </w:tc>
      </w:tr>
      <w:tr w:rsidR="00A355A8" w:rsidRPr="00A355A8" w14:paraId="7FC72A32" w14:textId="77777777" w:rsidTr="00A355A8">
        <w:trPr>
          <w:trHeight w:val="792"/>
        </w:trPr>
        <w:tc>
          <w:tcPr>
            <w:tcW w:w="1763" w:type="dxa"/>
            <w:shd w:val="clear" w:color="auto" w:fill="auto"/>
          </w:tcPr>
          <w:p w14:paraId="4207F6BB" w14:textId="77777777" w:rsidR="00A355A8" w:rsidRPr="00A355A8" w:rsidRDefault="00A355A8" w:rsidP="00A355A8">
            <w:pPr>
              <w:jc w:val="center"/>
              <w:rPr>
                <w:b/>
                <w:bCs/>
                <w:lang w:eastAsia="es-EC"/>
              </w:rPr>
            </w:pPr>
            <w:r w:rsidRPr="00A355A8">
              <w:rPr>
                <w:b/>
                <w:bCs/>
                <w:lang w:eastAsia="es-EC"/>
              </w:rPr>
              <w:t>SECCION II</w:t>
            </w:r>
          </w:p>
          <w:p w14:paraId="4691415E" w14:textId="77777777" w:rsidR="00A355A8" w:rsidRPr="00A355A8" w:rsidRDefault="00A355A8" w:rsidP="00A355A8">
            <w:pPr>
              <w:jc w:val="center"/>
              <w:rPr>
                <w:b/>
                <w:bCs/>
                <w:lang w:eastAsia="es-EC"/>
              </w:rPr>
            </w:pPr>
          </w:p>
        </w:tc>
        <w:tc>
          <w:tcPr>
            <w:tcW w:w="7282" w:type="dxa"/>
            <w:shd w:val="clear" w:color="auto" w:fill="auto"/>
          </w:tcPr>
          <w:p w14:paraId="4D85A065" w14:textId="77777777" w:rsidR="00A355A8" w:rsidRPr="00A355A8" w:rsidRDefault="00A355A8" w:rsidP="00A355A8">
            <w:pPr>
              <w:tabs>
                <w:tab w:val="left" w:pos="180"/>
              </w:tabs>
              <w:rPr>
                <w:spacing w:val="-3"/>
              </w:rPr>
            </w:pPr>
            <w:r w:rsidRPr="00A355A8">
              <w:rPr>
                <w:spacing w:val="-3"/>
              </w:rPr>
              <w:t>OBJETO DE LA CONTRATACIÓN, PRESUPUESTO REFERENCIAL Y ESPECIFICACIONES TÉCNICAS</w:t>
            </w:r>
          </w:p>
          <w:p w14:paraId="1A671617" w14:textId="77777777" w:rsidR="00A355A8" w:rsidRPr="00A355A8" w:rsidRDefault="00A355A8" w:rsidP="00A355A8">
            <w:pPr>
              <w:tabs>
                <w:tab w:val="left" w:pos="180"/>
              </w:tabs>
              <w:rPr>
                <w:spacing w:val="-3"/>
              </w:rPr>
            </w:pPr>
          </w:p>
        </w:tc>
      </w:tr>
      <w:tr w:rsidR="00A355A8" w:rsidRPr="00A355A8" w14:paraId="640F1472" w14:textId="77777777" w:rsidTr="00A355A8">
        <w:trPr>
          <w:trHeight w:val="836"/>
        </w:trPr>
        <w:tc>
          <w:tcPr>
            <w:tcW w:w="1763" w:type="dxa"/>
            <w:shd w:val="clear" w:color="auto" w:fill="auto"/>
          </w:tcPr>
          <w:p w14:paraId="16AAC910" w14:textId="77777777" w:rsidR="00A355A8" w:rsidRPr="00A355A8" w:rsidRDefault="00A355A8" w:rsidP="00A355A8">
            <w:pPr>
              <w:jc w:val="center"/>
              <w:rPr>
                <w:b/>
                <w:bCs/>
                <w:lang w:eastAsia="es-EC"/>
              </w:rPr>
            </w:pPr>
            <w:r w:rsidRPr="00A355A8">
              <w:rPr>
                <w:b/>
                <w:bCs/>
                <w:lang w:eastAsia="es-EC"/>
              </w:rPr>
              <w:t>SECCION III</w:t>
            </w:r>
          </w:p>
          <w:p w14:paraId="30F018E5" w14:textId="77777777" w:rsidR="00A355A8" w:rsidRPr="00A355A8" w:rsidRDefault="00A355A8" w:rsidP="00A355A8">
            <w:pPr>
              <w:tabs>
                <w:tab w:val="left" w:pos="180"/>
              </w:tabs>
              <w:jc w:val="center"/>
              <w:rPr>
                <w:b/>
                <w:bCs/>
                <w:lang w:eastAsia="es-EC"/>
              </w:rPr>
            </w:pPr>
          </w:p>
        </w:tc>
        <w:tc>
          <w:tcPr>
            <w:tcW w:w="7282" w:type="dxa"/>
            <w:shd w:val="clear" w:color="auto" w:fill="auto"/>
          </w:tcPr>
          <w:p w14:paraId="05F7D7DF" w14:textId="77777777" w:rsidR="00A355A8" w:rsidRPr="00A355A8" w:rsidRDefault="00A355A8" w:rsidP="00A355A8">
            <w:pPr>
              <w:tabs>
                <w:tab w:val="left" w:pos="3196"/>
              </w:tabs>
            </w:pPr>
            <w:r w:rsidRPr="00A355A8">
              <w:t>CONDICIONES DEL PROCEDIMIENTO</w:t>
            </w:r>
          </w:p>
          <w:p w14:paraId="10212EDA" w14:textId="77777777" w:rsidR="00A355A8" w:rsidRPr="00A355A8" w:rsidRDefault="00A355A8" w:rsidP="00A355A8">
            <w:pPr>
              <w:tabs>
                <w:tab w:val="left" w:pos="180"/>
              </w:tabs>
              <w:rPr>
                <w:spacing w:val="-3"/>
              </w:rPr>
            </w:pPr>
          </w:p>
        </w:tc>
      </w:tr>
      <w:tr w:rsidR="00A355A8" w:rsidRPr="00A355A8" w14:paraId="72359F84" w14:textId="77777777" w:rsidTr="00A355A8">
        <w:trPr>
          <w:trHeight w:val="836"/>
        </w:trPr>
        <w:tc>
          <w:tcPr>
            <w:tcW w:w="1763" w:type="dxa"/>
            <w:shd w:val="clear" w:color="auto" w:fill="auto"/>
          </w:tcPr>
          <w:p w14:paraId="31903C8C" w14:textId="77777777" w:rsidR="00A355A8" w:rsidRPr="00A355A8" w:rsidRDefault="00A355A8" w:rsidP="00A355A8">
            <w:pPr>
              <w:jc w:val="center"/>
              <w:rPr>
                <w:b/>
                <w:bCs/>
                <w:lang w:eastAsia="es-EC"/>
              </w:rPr>
            </w:pPr>
            <w:r w:rsidRPr="00A355A8">
              <w:rPr>
                <w:b/>
                <w:bCs/>
                <w:lang w:eastAsia="es-EC"/>
              </w:rPr>
              <w:t>SECCIÓN IV</w:t>
            </w:r>
          </w:p>
          <w:p w14:paraId="056F8641" w14:textId="77777777" w:rsidR="00A355A8" w:rsidRPr="00A355A8" w:rsidRDefault="00A355A8" w:rsidP="00A355A8">
            <w:pPr>
              <w:tabs>
                <w:tab w:val="left" w:pos="180"/>
              </w:tabs>
              <w:jc w:val="center"/>
              <w:rPr>
                <w:b/>
                <w:bCs/>
                <w:lang w:eastAsia="es-EC"/>
              </w:rPr>
            </w:pPr>
          </w:p>
        </w:tc>
        <w:tc>
          <w:tcPr>
            <w:tcW w:w="7282" w:type="dxa"/>
            <w:shd w:val="clear" w:color="auto" w:fill="auto"/>
          </w:tcPr>
          <w:p w14:paraId="227E125A" w14:textId="77777777" w:rsidR="00A355A8" w:rsidRPr="00A355A8" w:rsidRDefault="00A355A8" w:rsidP="00A355A8">
            <w:pPr>
              <w:tabs>
                <w:tab w:val="left" w:pos="3708"/>
              </w:tabs>
              <w:rPr>
                <w:spacing w:val="-2"/>
              </w:rPr>
            </w:pPr>
            <w:r w:rsidRPr="00A355A8">
              <w:rPr>
                <w:spacing w:val="-2"/>
              </w:rPr>
              <w:t>EVALUACIÓN DE LAS OFERTAS</w:t>
            </w:r>
          </w:p>
          <w:p w14:paraId="5992DD03" w14:textId="77777777" w:rsidR="00A355A8" w:rsidRPr="00A355A8" w:rsidRDefault="00A355A8" w:rsidP="00A355A8">
            <w:pPr>
              <w:tabs>
                <w:tab w:val="left" w:pos="180"/>
              </w:tabs>
              <w:rPr>
                <w:spacing w:val="-3"/>
              </w:rPr>
            </w:pPr>
          </w:p>
        </w:tc>
      </w:tr>
      <w:tr w:rsidR="00A355A8" w:rsidRPr="00A355A8" w14:paraId="02909EC6" w14:textId="77777777" w:rsidTr="00A355A8">
        <w:trPr>
          <w:trHeight w:val="836"/>
        </w:trPr>
        <w:tc>
          <w:tcPr>
            <w:tcW w:w="1763" w:type="dxa"/>
            <w:shd w:val="clear" w:color="auto" w:fill="auto"/>
          </w:tcPr>
          <w:p w14:paraId="0E358C95" w14:textId="77777777" w:rsidR="00A355A8" w:rsidRPr="00A355A8" w:rsidRDefault="00A355A8" w:rsidP="00A355A8">
            <w:pPr>
              <w:jc w:val="center"/>
              <w:rPr>
                <w:b/>
                <w:bCs/>
                <w:lang w:eastAsia="es-EC"/>
              </w:rPr>
            </w:pPr>
            <w:r w:rsidRPr="00A355A8">
              <w:rPr>
                <w:b/>
                <w:bCs/>
                <w:lang w:eastAsia="es-EC"/>
              </w:rPr>
              <w:t>SECCIÓN V</w:t>
            </w:r>
          </w:p>
          <w:p w14:paraId="375EECE6" w14:textId="77777777" w:rsidR="00A355A8" w:rsidRPr="00A355A8" w:rsidRDefault="00A355A8" w:rsidP="00A355A8">
            <w:pPr>
              <w:tabs>
                <w:tab w:val="left" w:pos="180"/>
              </w:tabs>
              <w:jc w:val="center"/>
              <w:rPr>
                <w:b/>
                <w:bCs/>
                <w:lang w:eastAsia="es-EC"/>
              </w:rPr>
            </w:pPr>
          </w:p>
        </w:tc>
        <w:tc>
          <w:tcPr>
            <w:tcW w:w="7282" w:type="dxa"/>
            <w:shd w:val="clear" w:color="auto" w:fill="auto"/>
          </w:tcPr>
          <w:p w14:paraId="4FB2F2F2" w14:textId="77777777" w:rsidR="00A355A8" w:rsidRPr="00A355A8" w:rsidRDefault="00A355A8" w:rsidP="00A355A8">
            <w:pPr>
              <w:tabs>
                <w:tab w:val="left" w:pos="-540"/>
              </w:tabs>
              <w:rPr>
                <w:spacing w:val="-2"/>
              </w:rPr>
            </w:pPr>
            <w:r w:rsidRPr="00A355A8">
              <w:rPr>
                <w:spacing w:val="-2"/>
              </w:rPr>
              <w:t>OBLIGACIONES DE LAS PARTES</w:t>
            </w:r>
          </w:p>
          <w:p w14:paraId="1F1EFB05" w14:textId="77777777" w:rsidR="00A355A8" w:rsidRPr="00A355A8" w:rsidRDefault="00A355A8" w:rsidP="00A355A8">
            <w:pPr>
              <w:tabs>
                <w:tab w:val="left" w:pos="180"/>
              </w:tabs>
              <w:rPr>
                <w:spacing w:val="-3"/>
              </w:rPr>
            </w:pPr>
          </w:p>
        </w:tc>
      </w:tr>
    </w:tbl>
    <w:p w14:paraId="0127CF00" w14:textId="77777777" w:rsidR="00A355A8" w:rsidRPr="00A355A8" w:rsidRDefault="00A355A8" w:rsidP="00A355A8">
      <w:pPr>
        <w:jc w:val="center"/>
        <w:rPr>
          <w:b/>
          <w:bCs/>
          <w:lang w:eastAsia="es-EC"/>
        </w:rPr>
      </w:pPr>
      <w:r w:rsidRPr="00A355A8">
        <w:rPr>
          <w:b/>
          <w:bCs/>
          <w:lang w:eastAsia="es-EC"/>
        </w:rPr>
        <w:t>II. CONDICIONES</w:t>
      </w:r>
      <w:r w:rsidRPr="00A355A8">
        <w:rPr>
          <w:b/>
        </w:rPr>
        <w:t xml:space="preserve"> GENERALES PARA LA CONTRATACIÓN DE LOS PROCEDIMIENTOS DE CONSULTORÍA</w:t>
      </w:r>
    </w:p>
    <w:tbl>
      <w:tblPr>
        <w:tblW w:w="8755" w:type="dxa"/>
        <w:tblLook w:val="04A0" w:firstRow="1" w:lastRow="0" w:firstColumn="1" w:lastColumn="0" w:noHBand="0" w:noVBand="1"/>
      </w:tblPr>
      <w:tblGrid>
        <w:gridCol w:w="1668"/>
        <w:gridCol w:w="7087"/>
      </w:tblGrid>
      <w:tr w:rsidR="00A355A8" w:rsidRPr="00A355A8" w14:paraId="270C2E23" w14:textId="77777777" w:rsidTr="00A355A8">
        <w:tc>
          <w:tcPr>
            <w:tcW w:w="1668" w:type="dxa"/>
            <w:shd w:val="clear" w:color="auto" w:fill="auto"/>
          </w:tcPr>
          <w:p w14:paraId="6F3CE7E6" w14:textId="77777777" w:rsidR="00A355A8" w:rsidRPr="00A355A8" w:rsidRDefault="00A355A8" w:rsidP="00A355A8">
            <w:pPr>
              <w:tabs>
                <w:tab w:val="left" w:pos="3196"/>
              </w:tabs>
              <w:jc w:val="center"/>
              <w:rPr>
                <w:b/>
              </w:rPr>
            </w:pPr>
          </w:p>
          <w:p w14:paraId="0E995C89" w14:textId="77777777" w:rsidR="00A355A8" w:rsidRPr="00A355A8" w:rsidRDefault="00A355A8" w:rsidP="00A355A8">
            <w:pPr>
              <w:tabs>
                <w:tab w:val="left" w:pos="3196"/>
              </w:tabs>
              <w:rPr>
                <w:b/>
              </w:rPr>
            </w:pPr>
            <w:r w:rsidRPr="00A355A8">
              <w:rPr>
                <w:b/>
              </w:rPr>
              <w:t>SECCIÓN I</w:t>
            </w:r>
          </w:p>
          <w:p w14:paraId="2C7FAF7D" w14:textId="77777777" w:rsidR="00A355A8" w:rsidRPr="00A355A8" w:rsidRDefault="00A355A8" w:rsidP="00A355A8">
            <w:pPr>
              <w:jc w:val="both"/>
              <w:rPr>
                <w:lang w:eastAsia="es-EC"/>
              </w:rPr>
            </w:pPr>
          </w:p>
        </w:tc>
        <w:tc>
          <w:tcPr>
            <w:tcW w:w="7087" w:type="dxa"/>
            <w:shd w:val="clear" w:color="auto" w:fill="auto"/>
          </w:tcPr>
          <w:p w14:paraId="397C1F55" w14:textId="77777777" w:rsidR="00A355A8" w:rsidRPr="00A355A8" w:rsidRDefault="00A355A8" w:rsidP="00A355A8">
            <w:pPr>
              <w:tabs>
                <w:tab w:val="left" w:pos="3196"/>
              </w:tabs>
            </w:pPr>
          </w:p>
          <w:p w14:paraId="69CAE04F" w14:textId="77777777" w:rsidR="00A355A8" w:rsidRPr="00A355A8" w:rsidRDefault="00A355A8" w:rsidP="00A355A8">
            <w:pPr>
              <w:tabs>
                <w:tab w:val="left" w:pos="3196"/>
              </w:tabs>
            </w:pPr>
            <w:r w:rsidRPr="00A355A8">
              <w:t>DEL PROCEDIMIENTO DE CONTRATACIÓN</w:t>
            </w:r>
          </w:p>
        </w:tc>
      </w:tr>
      <w:tr w:rsidR="00A355A8" w:rsidRPr="00A355A8" w14:paraId="5D41D8CE" w14:textId="77777777" w:rsidTr="00A355A8">
        <w:tc>
          <w:tcPr>
            <w:tcW w:w="1668" w:type="dxa"/>
            <w:shd w:val="clear" w:color="auto" w:fill="auto"/>
          </w:tcPr>
          <w:p w14:paraId="1952BCB9" w14:textId="77777777" w:rsidR="00A355A8" w:rsidRPr="00A355A8" w:rsidRDefault="00A355A8" w:rsidP="00A355A8">
            <w:pPr>
              <w:rPr>
                <w:b/>
                <w:bCs/>
                <w:lang w:eastAsia="es-EC"/>
              </w:rPr>
            </w:pPr>
            <w:r w:rsidRPr="00A355A8">
              <w:rPr>
                <w:b/>
                <w:bCs/>
                <w:lang w:eastAsia="es-EC"/>
              </w:rPr>
              <w:t>SECCIÓN II</w:t>
            </w:r>
          </w:p>
          <w:p w14:paraId="161ECE0A" w14:textId="77777777" w:rsidR="00A355A8" w:rsidRPr="00A355A8" w:rsidRDefault="00A355A8" w:rsidP="00A355A8">
            <w:pPr>
              <w:jc w:val="both"/>
              <w:rPr>
                <w:lang w:eastAsia="es-EC"/>
              </w:rPr>
            </w:pPr>
          </w:p>
        </w:tc>
        <w:tc>
          <w:tcPr>
            <w:tcW w:w="7087" w:type="dxa"/>
            <w:shd w:val="clear" w:color="auto" w:fill="auto"/>
          </w:tcPr>
          <w:p w14:paraId="36D31E64" w14:textId="77777777" w:rsidR="00A355A8" w:rsidRPr="00A355A8" w:rsidRDefault="00A355A8" w:rsidP="00A355A8">
            <w:pPr>
              <w:rPr>
                <w:bCs/>
                <w:color w:val="000000"/>
                <w:lang w:eastAsia="es-EC"/>
              </w:rPr>
            </w:pPr>
            <w:r w:rsidRPr="00A355A8">
              <w:rPr>
                <w:bCs/>
                <w:color w:val="000000"/>
                <w:lang w:eastAsia="es-EC"/>
              </w:rPr>
              <w:t>METODOLOGÍA DE EVALUACIÓN DE LAS OFERTAS</w:t>
            </w:r>
          </w:p>
          <w:p w14:paraId="5C41A41D" w14:textId="77777777" w:rsidR="00A355A8" w:rsidRPr="00A355A8" w:rsidRDefault="00A355A8" w:rsidP="00A355A8">
            <w:pPr>
              <w:rPr>
                <w:lang w:eastAsia="es-EC"/>
              </w:rPr>
            </w:pPr>
          </w:p>
        </w:tc>
      </w:tr>
      <w:tr w:rsidR="00A355A8" w:rsidRPr="00A355A8" w14:paraId="4879269B" w14:textId="77777777" w:rsidTr="00A355A8">
        <w:tc>
          <w:tcPr>
            <w:tcW w:w="1668" w:type="dxa"/>
            <w:shd w:val="clear" w:color="auto" w:fill="auto"/>
          </w:tcPr>
          <w:p w14:paraId="422742BC" w14:textId="77777777" w:rsidR="00A355A8" w:rsidRPr="00A355A8" w:rsidRDefault="00A355A8" w:rsidP="00A355A8">
            <w:pPr>
              <w:jc w:val="center"/>
              <w:rPr>
                <w:lang w:eastAsia="es-EC"/>
              </w:rPr>
            </w:pPr>
            <w:r w:rsidRPr="00A355A8">
              <w:rPr>
                <w:b/>
                <w:bCs/>
                <w:lang w:eastAsia="es-EC"/>
              </w:rPr>
              <w:t>SECCIÓN III</w:t>
            </w:r>
          </w:p>
          <w:p w14:paraId="7737EF59" w14:textId="77777777" w:rsidR="00A355A8" w:rsidRPr="00A355A8" w:rsidRDefault="00A355A8" w:rsidP="00A355A8">
            <w:pPr>
              <w:jc w:val="both"/>
              <w:rPr>
                <w:lang w:eastAsia="es-EC"/>
              </w:rPr>
            </w:pPr>
          </w:p>
        </w:tc>
        <w:tc>
          <w:tcPr>
            <w:tcW w:w="7087" w:type="dxa"/>
            <w:shd w:val="clear" w:color="auto" w:fill="auto"/>
          </w:tcPr>
          <w:p w14:paraId="37E62D5B" w14:textId="77777777" w:rsidR="00A355A8" w:rsidRPr="00A355A8" w:rsidRDefault="00A355A8" w:rsidP="00A355A8">
            <w:pPr>
              <w:rPr>
                <w:lang w:eastAsia="es-EC"/>
              </w:rPr>
            </w:pPr>
            <w:r w:rsidRPr="00A355A8">
              <w:rPr>
                <w:bCs/>
                <w:lang w:eastAsia="es-EC"/>
              </w:rPr>
              <w:t>FASE CONTRACTUAL</w:t>
            </w:r>
          </w:p>
          <w:p w14:paraId="1466D800" w14:textId="77777777" w:rsidR="00A355A8" w:rsidRPr="00A355A8" w:rsidRDefault="00A355A8" w:rsidP="00A355A8">
            <w:pPr>
              <w:rPr>
                <w:lang w:eastAsia="es-EC"/>
              </w:rPr>
            </w:pPr>
          </w:p>
        </w:tc>
      </w:tr>
    </w:tbl>
    <w:p w14:paraId="6ACAE165" w14:textId="77777777" w:rsidR="00A355A8" w:rsidRPr="00A355A8" w:rsidRDefault="00A355A8" w:rsidP="00A355A8">
      <w:pPr>
        <w:jc w:val="center"/>
        <w:rPr>
          <w:b/>
          <w:bCs/>
          <w:lang w:eastAsia="es-EC"/>
        </w:rPr>
      </w:pPr>
      <w:r w:rsidRPr="00A355A8">
        <w:rPr>
          <w:b/>
          <w:bCs/>
          <w:lang w:eastAsia="es-EC"/>
        </w:rPr>
        <w:t>III. FORMULARIOS</w:t>
      </w:r>
    </w:p>
    <w:tbl>
      <w:tblPr>
        <w:tblW w:w="0" w:type="auto"/>
        <w:tblLook w:val="04A0" w:firstRow="1" w:lastRow="0" w:firstColumn="1" w:lastColumn="0" w:noHBand="0" w:noVBand="1"/>
      </w:tblPr>
      <w:tblGrid>
        <w:gridCol w:w="1659"/>
        <w:gridCol w:w="6846"/>
      </w:tblGrid>
      <w:tr w:rsidR="00A355A8" w:rsidRPr="00A355A8" w14:paraId="68535C48" w14:textId="77777777" w:rsidTr="00A355A8">
        <w:tc>
          <w:tcPr>
            <w:tcW w:w="1659" w:type="dxa"/>
            <w:shd w:val="clear" w:color="auto" w:fill="auto"/>
          </w:tcPr>
          <w:p w14:paraId="0435DEC6" w14:textId="77777777" w:rsidR="00A355A8" w:rsidRPr="00A355A8" w:rsidRDefault="00A355A8" w:rsidP="00A355A8">
            <w:pPr>
              <w:rPr>
                <w:b/>
              </w:rPr>
            </w:pPr>
          </w:p>
          <w:p w14:paraId="21B007CE" w14:textId="77777777" w:rsidR="00A355A8" w:rsidRPr="00A355A8" w:rsidRDefault="00A355A8" w:rsidP="00A355A8">
            <w:r w:rsidRPr="00A355A8">
              <w:rPr>
                <w:b/>
              </w:rPr>
              <w:t>SECCIÓN I</w:t>
            </w:r>
          </w:p>
        </w:tc>
        <w:tc>
          <w:tcPr>
            <w:tcW w:w="6846" w:type="dxa"/>
            <w:shd w:val="clear" w:color="auto" w:fill="auto"/>
          </w:tcPr>
          <w:p w14:paraId="79283450" w14:textId="77777777" w:rsidR="00A355A8" w:rsidRPr="00A355A8" w:rsidRDefault="00A355A8" w:rsidP="00A355A8"/>
          <w:p w14:paraId="166BD009" w14:textId="77777777" w:rsidR="00A355A8" w:rsidRPr="00A355A8" w:rsidRDefault="00A355A8" w:rsidP="00A355A8">
            <w:r w:rsidRPr="00A355A8">
              <w:rPr>
                <w:bCs/>
                <w:lang w:eastAsia="es-EC"/>
              </w:rPr>
              <w:t>FORMULARIO DE LA OFERTA</w:t>
            </w:r>
          </w:p>
          <w:p w14:paraId="41189D32" w14:textId="77777777" w:rsidR="00A355A8" w:rsidRPr="00A355A8" w:rsidRDefault="00A355A8" w:rsidP="00A355A8"/>
        </w:tc>
      </w:tr>
      <w:tr w:rsidR="00A355A8" w:rsidRPr="00A355A8" w14:paraId="0C4D07D4" w14:textId="77777777" w:rsidTr="00A355A8">
        <w:tc>
          <w:tcPr>
            <w:tcW w:w="1659" w:type="dxa"/>
            <w:shd w:val="clear" w:color="auto" w:fill="auto"/>
          </w:tcPr>
          <w:p w14:paraId="61081D2E" w14:textId="77777777" w:rsidR="00A355A8" w:rsidRPr="00A355A8" w:rsidRDefault="00A355A8" w:rsidP="00A355A8">
            <w:pPr>
              <w:rPr>
                <w:b/>
              </w:rPr>
            </w:pPr>
            <w:r w:rsidRPr="00A355A8">
              <w:rPr>
                <w:b/>
              </w:rPr>
              <w:t>SECCIÓN II</w:t>
            </w:r>
            <w:r w:rsidRPr="00A355A8">
              <w:rPr>
                <w:b/>
              </w:rPr>
              <w:tab/>
            </w:r>
          </w:p>
          <w:p w14:paraId="0F54648D" w14:textId="77777777" w:rsidR="00A355A8" w:rsidRPr="00A355A8" w:rsidRDefault="00A355A8" w:rsidP="00A355A8"/>
        </w:tc>
        <w:tc>
          <w:tcPr>
            <w:tcW w:w="6846" w:type="dxa"/>
            <w:shd w:val="clear" w:color="auto" w:fill="auto"/>
          </w:tcPr>
          <w:p w14:paraId="33A22BD9" w14:textId="77777777" w:rsidR="00A355A8" w:rsidRPr="00A355A8" w:rsidRDefault="00A355A8" w:rsidP="00A355A8">
            <w:r w:rsidRPr="00A355A8">
              <w:t xml:space="preserve">FORMULARIO DE COMPROMISO DE PARTICIPACIÓN DEL PERSONAL TÉCNICO Y HOJA DE VIDA. </w:t>
            </w:r>
          </w:p>
          <w:p w14:paraId="6F78E744" w14:textId="77777777" w:rsidR="00A355A8" w:rsidRPr="00A355A8" w:rsidRDefault="00A355A8" w:rsidP="00A355A8"/>
        </w:tc>
      </w:tr>
      <w:tr w:rsidR="00A355A8" w:rsidRPr="00A355A8" w14:paraId="2C167AAF" w14:textId="77777777" w:rsidTr="00A355A8">
        <w:tc>
          <w:tcPr>
            <w:tcW w:w="1659" w:type="dxa"/>
            <w:shd w:val="clear" w:color="auto" w:fill="auto"/>
          </w:tcPr>
          <w:p w14:paraId="023207B1" w14:textId="77777777" w:rsidR="00A355A8" w:rsidRPr="00A355A8" w:rsidRDefault="00A355A8" w:rsidP="00A355A8">
            <w:r w:rsidRPr="00A355A8">
              <w:rPr>
                <w:b/>
              </w:rPr>
              <w:t>SECCIÓN III</w:t>
            </w:r>
          </w:p>
        </w:tc>
        <w:tc>
          <w:tcPr>
            <w:tcW w:w="6846" w:type="dxa"/>
            <w:shd w:val="clear" w:color="auto" w:fill="auto"/>
          </w:tcPr>
          <w:p w14:paraId="545DC334" w14:textId="77777777" w:rsidR="00A355A8" w:rsidRPr="00A355A8" w:rsidRDefault="00A355A8" w:rsidP="00A355A8">
            <w:pPr>
              <w:jc w:val="both"/>
              <w:rPr>
                <w:bCs/>
                <w:lang w:val="es-ES_tradnl" w:eastAsia="es-EC"/>
              </w:rPr>
            </w:pPr>
            <w:r w:rsidRPr="00A355A8">
              <w:t xml:space="preserve">FORMULARIO DE COMPROMISO DE ASOSICIÓN O CONSORCIO </w:t>
            </w:r>
          </w:p>
        </w:tc>
      </w:tr>
    </w:tbl>
    <w:p w14:paraId="756D5F6B" w14:textId="77777777" w:rsidR="00A355A8" w:rsidRPr="00A355A8" w:rsidRDefault="00A355A8" w:rsidP="00A355A8"/>
    <w:tbl>
      <w:tblPr>
        <w:tblW w:w="0" w:type="auto"/>
        <w:tblLook w:val="04A0" w:firstRow="1" w:lastRow="0" w:firstColumn="1" w:lastColumn="0" w:noHBand="0" w:noVBand="1"/>
      </w:tblPr>
      <w:tblGrid>
        <w:gridCol w:w="1659"/>
        <w:gridCol w:w="6846"/>
      </w:tblGrid>
      <w:tr w:rsidR="00996326" w:rsidRPr="00A355A8" w14:paraId="1F15B645" w14:textId="77777777" w:rsidTr="00D50594">
        <w:tc>
          <w:tcPr>
            <w:tcW w:w="1659" w:type="dxa"/>
            <w:shd w:val="clear" w:color="auto" w:fill="auto"/>
          </w:tcPr>
          <w:p w14:paraId="7FF26F86" w14:textId="77777777" w:rsidR="00996326" w:rsidRPr="00A355A8" w:rsidRDefault="00996326" w:rsidP="00D50594">
            <w:r>
              <w:rPr>
                <w:b/>
              </w:rPr>
              <w:t>SECCIÓN IV</w:t>
            </w:r>
          </w:p>
        </w:tc>
        <w:tc>
          <w:tcPr>
            <w:tcW w:w="6846" w:type="dxa"/>
            <w:shd w:val="clear" w:color="auto" w:fill="auto"/>
          </w:tcPr>
          <w:p w14:paraId="12AD5800" w14:textId="77777777" w:rsidR="00996326" w:rsidRPr="00A355A8" w:rsidRDefault="00996326" w:rsidP="00D50594">
            <w:pPr>
              <w:jc w:val="both"/>
              <w:rPr>
                <w:bCs/>
                <w:lang w:val="es-ES_tradnl" w:eastAsia="es-EC"/>
              </w:rPr>
            </w:pPr>
            <w:r>
              <w:t xml:space="preserve">FORMATO DE CONTRATO CONDICIONES GENERALES Y PARTICULARES </w:t>
            </w:r>
            <w:r w:rsidRPr="00A355A8">
              <w:t xml:space="preserve"> </w:t>
            </w:r>
          </w:p>
        </w:tc>
      </w:tr>
    </w:tbl>
    <w:p w14:paraId="5A51FD66" w14:textId="77777777" w:rsidR="00EB2085" w:rsidRDefault="00EB2085" w:rsidP="00A355A8">
      <w:pPr>
        <w:rPr>
          <w:b/>
          <w:bCs/>
          <w:lang w:eastAsia="es-EC"/>
        </w:rPr>
      </w:pPr>
    </w:p>
    <w:p w14:paraId="419CC6D2" w14:textId="77777777" w:rsidR="007D1690" w:rsidRDefault="007D1690" w:rsidP="00A355A8">
      <w:pPr>
        <w:rPr>
          <w:b/>
          <w:bCs/>
          <w:lang w:eastAsia="es-EC"/>
        </w:rPr>
      </w:pPr>
    </w:p>
    <w:p w14:paraId="16732958" w14:textId="21C646E0" w:rsidR="00562117" w:rsidRPr="00FA508A" w:rsidRDefault="007608F9" w:rsidP="00562117">
      <w:pPr>
        <w:jc w:val="center"/>
        <w:rPr>
          <w:sz w:val="22"/>
          <w:szCs w:val="22"/>
          <w:lang w:eastAsia="es-EC"/>
        </w:rPr>
      </w:pPr>
      <w:r>
        <w:rPr>
          <w:b/>
          <w:bCs/>
          <w:sz w:val="22"/>
          <w:szCs w:val="22"/>
          <w:lang w:eastAsia="es-EC"/>
        </w:rPr>
        <w:lastRenderedPageBreak/>
        <w:t>LISTA CORTA</w:t>
      </w:r>
      <w:r w:rsidR="00562117" w:rsidRPr="00FA508A">
        <w:rPr>
          <w:b/>
          <w:bCs/>
          <w:sz w:val="22"/>
          <w:szCs w:val="22"/>
          <w:lang w:eastAsia="es-EC"/>
        </w:rPr>
        <w:t xml:space="preserve"> DE CONSULTORÍA</w:t>
      </w:r>
    </w:p>
    <w:p w14:paraId="5B05CF09" w14:textId="4AB3BF8A" w:rsidR="00562117" w:rsidRPr="00A46E14" w:rsidRDefault="008070F0" w:rsidP="00562117">
      <w:pPr>
        <w:jc w:val="center"/>
        <w:rPr>
          <w:b/>
          <w:sz w:val="22"/>
          <w:szCs w:val="22"/>
          <w:lang w:eastAsia="es-EC"/>
        </w:rPr>
      </w:pPr>
      <w:r>
        <w:rPr>
          <w:b/>
          <w:sz w:val="22"/>
          <w:szCs w:val="22"/>
          <w:lang w:eastAsia="es-EC"/>
        </w:rPr>
        <w:t>LCC-CFN-CAF-001-2017</w:t>
      </w:r>
    </w:p>
    <w:p w14:paraId="08E483B5" w14:textId="77777777" w:rsidR="00562117" w:rsidRPr="00562117" w:rsidRDefault="00562117" w:rsidP="00562117">
      <w:pPr>
        <w:jc w:val="center"/>
        <w:rPr>
          <w:sz w:val="22"/>
          <w:szCs w:val="22"/>
          <w:lang w:eastAsia="es-EC"/>
        </w:rPr>
      </w:pPr>
    </w:p>
    <w:p w14:paraId="419D7EC3" w14:textId="77777777" w:rsidR="00562117" w:rsidRPr="00562117" w:rsidRDefault="00562117" w:rsidP="00562117">
      <w:pPr>
        <w:jc w:val="center"/>
        <w:rPr>
          <w:sz w:val="22"/>
          <w:szCs w:val="22"/>
          <w:lang w:eastAsia="es-EC"/>
        </w:rPr>
      </w:pPr>
      <w:r w:rsidRPr="00562117">
        <w:rPr>
          <w:b/>
          <w:bCs/>
          <w:sz w:val="22"/>
          <w:szCs w:val="22"/>
          <w:lang w:eastAsia="es-EC"/>
        </w:rPr>
        <w:t xml:space="preserve">I. </w:t>
      </w:r>
      <w:r w:rsidRPr="00562117">
        <w:rPr>
          <w:b/>
        </w:rPr>
        <w:t>CONDICIONES PARTICULARES DE LOS PROCEDIMIENTOS DE CONSULTORÍA</w:t>
      </w:r>
    </w:p>
    <w:p w14:paraId="5214C7AB" w14:textId="77777777" w:rsidR="00562117" w:rsidRPr="00562117" w:rsidRDefault="00562117" w:rsidP="00562117">
      <w:pPr>
        <w:jc w:val="both"/>
        <w:rPr>
          <w:sz w:val="22"/>
          <w:szCs w:val="22"/>
          <w:lang w:eastAsia="es-EC"/>
        </w:rPr>
      </w:pPr>
    </w:p>
    <w:p w14:paraId="023CDA3E" w14:textId="77777777" w:rsidR="00562117" w:rsidRPr="00562117" w:rsidRDefault="00562117" w:rsidP="00562117">
      <w:pPr>
        <w:jc w:val="center"/>
        <w:rPr>
          <w:b/>
          <w:sz w:val="22"/>
          <w:szCs w:val="22"/>
          <w:lang w:eastAsia="es-EC"/>
        </w:rPr>
      </w:pPr>
      <w:r w:rsidRPr="00562117">
        <w:rPr>
          <w:b/>
          <w:sz w:val="22"/>
          <w:szCs w:val="22"/>
          <w:lang w:eastAsia="es-EC"/>
        </w:rPr>
        <w:t>SECCIÓN I</w:t>
      </w:r>
    </w:p>
    <w:p w14:paraId="738D3E4F" w14:textId="77777777" w:rsidR="00562117" w:rsidRPr="00562117" w:rsidRDefault="00562117" w:rsidP="00562117">
      <w:pPr>
        <w:jc w:val="center"/>
        <w:rPr>
          <w:b/>
          <w:sz w:val="22"/>
          <w:szCs w:val="22"/>
          <w:lang w:eastAsia="es-EC"/>
        </w:rPr>
      </w:pPr>
    </w:p>
    <w:p w14:paraId="0C9C48FA" w14:textId="77777777" w:rsidR="00562117" w:rsidRPr="00562117" w:rsidRDefault="00562117" w:rsidP="00562117">
      <w:pPr>
        <w:tabs>
          <w:tab w:val="left" w:pos="-720"/>
        </w:tabs>
        <w:jc w:val="center"/>
      </w:pPr>
      <w:r w:rsidRPr="00562117">
        <w:rPr>
          <w:b/>
          <w:sz w:val="22"/>
          <w:szCs w:val="22"/>
          <w:lang w:eastAsia="es-EC"/>
        </w:rPr>
        <w:t>CONVOCATORIA</w:t>
      </w:r>
    </w:p>
    <w:p w14:paraId="62A854FE" w14:textId="77777777" w:rsidR="00562117" w:rsidRDefault="00562117" w:rsidP="00562117">
      <w:pPr>
        <w:tabs>
          <w:tab w:val="left" w:pos="-720"/>
        </w:tabs>
        <w:jc w:val="both"/>
      </w:pPr>
    </w:p>
    <w:p w14:paraId="6ED17A9F" w14:textId="650F2818" w:rsidR="00562117" w:rsidRPr="004608F0" w:rsidRDefault="007608F9" w:rsidP="00562117">
      <w:pPr>
        <w:tabs>
          <w:tab w:val="left" w:pos="-720"/>
        </w:tabs>
        <w:jc w:val="both"/>
        <w:rPr>
          <w:spacing w:val="-2"/>
          <w:sz w:val="22"/>
          <w:szCs w:val="22"/>
        </w:rPr>
      </w:pPr>
      <w:r w:rsidRPr="00264752">
        <w:rPr>
          <w:spacing w:val="-2"/>
          <w:sz w:val="22"/>
          <w:szCs w:val="22"/>
        </w:rPr>
        <w:t xml:space="preserve">Se invita a las empresas </w:t>
      </w:r>
      <w:r w:rsidR="00F41E23" w:rsidRPr="00F41E23">
        <w:rPr>
          <w:spacing w:val="-2"/>
          <w:sz w:val="22"/>
          <w:szCs w:val="22"/>
        </w:rPr>
        <w:t>VIP CAPITAL</w:t>
      </w:r>
      <w:r w:rsidRPr="00F41E23">
        <w:rPr>
          <w:spacing w:val="-2"/>
          <w:sz w:val="22"/>
          <w:szCs w:val="22"/>
        </w:rPr>
        <w:t xml:space="preserve">, </w:t>
      </w:r>
      <w:r w:rsidR="00F41E23" w:rsidRPr="00F41E23">
        <w:rPr>
          <w:spacing w:val="-2"/>
          <w:sz w:val="22"/>
          <w:szCs w:val="22"/>
        </w:rPr>
        <w:t>MERCAPITAL</w:t>
      </w:r>
      <w:r w:rsidRPr="00264752">
        <w:rPr>
          <w:spacing w:val="-2"/>
          <w:sz w:val="22"/>
          <w:szCs w:val="22"/>
        </w:rPr>
        <w:t>,</w:t>
      </w:r>
      <w:r w:rsidR="00F41E23">
        <w:rPr>
          <w:spacing w:val="-2"/>
          <w:sz w:val="22"/>
          <w:szCs w:val="22"/>
        </w:rPr>
        <w:t xml:space="preserve"> COMPROMISO DE CONSORCIO VECTORGLOBAL WMG-KCS ECUADOR, INICIATIVAS DE DESARROLLO GUBERNAMENTAL, y ANALYTICA; </w:t>
      </w:r>
      <w:r w:rsidRPr="00264752">
        <w:rPr>
          <w:spacing w:val="-2"/>
          <w:sz w:val="22"/>
          <w:szCs w:val="22"/>
        </w:rPr>
        <w:t xml:space="preserve">facultados para ejercer la consultoría, legalmente capaces para contratar, para que presenten sus ofertas técnicas y económicas para la ejecución de </w:t>
      </w:r>
      <w:r w:rsidR="007D1690" w:rsidRPr="007D1690">
        <w:rPr>
          <w:b/>
          <w:spacing w:val="-2"/>
          <w:sz w:val="22"/>
          <w:szCs w:val="22"/>
        </w:rPr>
        <w:t>CONTRATACIÓN DE UNA CONSULTORÍA PARA EL DESARROLLO DE FINANCIAMIENTO ESTRUCTURADO - PROJECT FINANCE: DISEÑO E IMPLEMENTACIÓN DEL PRODUCTO</w:t>
      </w:r>
      <w:r w:rsidRPr="00264752">
        <w:rPr>
          <w:spacing w:val="-2"/>
          <w:sz w:val="22"/>
          <w:szCs w:val="22"/>
        </w:rPr>
        <w:t>.</w:t>
      </w:r>
    </w:p>
    <w:p w14:paraId="755A2A9B" w14:textId="77777777" w:rsidR="00562117" w:rsidRPr="004608F0" w:rsidRDefault="00562117" w:rsidP="00562117">
      <w:pPr>
        <w:tabs>
          <w:tab w:val="left" w:pos="-720"/>
        </w:tabs>
        <w:jc w:val="both"/>
        <w:rPr>
          <w:spacing w:val="-2"/>
          <w:sz w:val="22"/>
          <w:szCs w:val="22"/>
        </w:rPr>
      </w:pPr>
    </w:p>
    <w:p w14:paraId="1F217E76" w14:textId="1C7BB2DE" w:rsidR="00222858" w:rsidRDefault="00562117" w:rsidP="00222858">
      <w:pPr>
        <w:jc w:val="both"/>
        <w:rPr>
          <w:spacing w:val="-2"/>
          <w:sz w:val="22"/>
          <w:szCs w:val="22"/>
        </w:rPr>
      </w:pPr>
      <w:r w:rsidRPr="004608F0">
        <w:rPr>
          <w:spacing w:val="-2"/>
          <w:sz w:val="22"/>
          <w:szCs w:val="22"/>
        </w:rPr>
        <w:t xml:space="preserve">El presupuesto referencial es de </w:t>
      </w:r>
      <w:r w:rsidR="00452307" w:rsidRPr="00452307">
        <w:rPr>
          <w:spacing w:val="-2"/>
          <w:sz w:val="22"/>
          <w:szCs w:val="22"/>
        </w:rPr>
        <w:t>US$ 186.848,00 (Ciento ochenta y seis mil ochocientos cuarenta y ocho Dólares de los Estados Unidos de Norteamérica 00/100) más el Impuesto al Valor Agregado (IVA)</w:t>
      </w:r>
      <w:r w:rsidRPr="004608F0">
        <w:rPr>
          <w:spacing w:val="-2"/>
          <w:sz w:val="22"/>
          <w:szCs w:val="22"/>
        </w:rPr>
        <w:t xml:space="preserve">, y el </w:t>
      </w:r>
      <w:r w:rsidR="00EB2085" w:rsidRPr="00222858">
        <w:rPr>
          <w:spacing w:val="-2"/>
          <w:sz w:val="22"/>
          <w:szCs w:val="22"/>
        </w:rPr>
        <w:t>plazo</w:t>
      </w:r>
      <w:r w:rsidR="00EB2085" w:rsidRPr="004608F0">
        <w:rPr>
          <w:sz w:val="22"/>
          <w:szCs w:val="22"/>
        </w:rPr>
        <w:t xml:space="preserve"> </w:t>
      </w:r>
      <w:r w:rsidR="004608F0" w:rsidRPr="004608F0">
        <w:rPr>
          <w:sz w:val="22"/>
          <w:szCs w:val="22"/>
        </w:rPr>
        <w:t xml:space="preserve">total </w:t>
      </w:r>
      <w:r w:rsidR="00EB2085" w:rsidRPr="004608F0">
        <w:rPr>
          <w:sz w:val="22"/>
          <w:szCs w:val="22"/>
        </w:rPr>
        <w:t xml:space="preserve">para la </w:t>
      </w:r>
      <w:r w:rsidR="00EB2085" w:rsidRPr="00222858">
        <w:rPr>
          <w:spacing w:val="-2"/>
          <w:sz w:val="22"/>
          <w:szCs w:val="22"/>
        </w:rPr>
        <w:t xml:space="preserve">ejecución es de </w:t>
      </w:r>
      <w:r w:rsidR="00E161BE">
        <w:rPr>
          <w:spacing w:val="-2"/>
          <w:sz w:val="22"/>
          <w:szCs w:val="22"/>
        </w:rPr>
        <w:t>9</w:t>
      </w:r>
      <w:r w:rsidR="006D29BA">
        <w:rPr>
          <w:spacing w:val="-2"/>
          <w:sz w:val="22"/>
          <w:szCs w:val="22"/>
        </w:rPr>
        <w:t>0</w:t>
      </w:r>
      <w:r w:rsidR="00222858" w:rsidRPr="00222858">
        <w:rPr>
          <w:spacing w:val="-2"/>
          <w:sz w:val="22"/>
          <w:szCs w:val="22"/>
        </w:rPr>
        <w:t xml:space="preserve"> días contados a partir de la firma del contrato, plazo distribuido de la siguiente manera:</w:t>
      </w:r>
    </w:p>
    <w:p w14:paraId="6417E1D8" w14:textId="77777777" w:rsidR="00EB034E" w:rsidRDefault="00EB034E" w:rsidP="00222858">
      <w:pPr>
        <w:jc w:val="both"/>
        <w:rPr>
          <w:spacing w:val="-2"/>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4523"/>
      </w:tblGrid>
      <w:tr w:rsidR="00EB034E" w:rsidRPr="00613197" w14:paraId="5AFB75A0" w14:textId="77777777" w:rsidTr="00F41E23">
        <w:trPr>
          <w:trHeight w:val="234"/>
        </w:trPr>
        <w:tc>
          <w:tcPr>
            <w:tcW w:w="3799"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4B44C03F" w14:textId="77777777" w:rsidR="00EB034E" w:rsidRPr="00613197" w:rsidRDefault="00EB034E" w:rsidP="00F41E23">
            <w:pPr>
              <w:spacing w:after="120"/>
              <w:contextualSpacing/>
              <w:jc w:val="center"/>
              <w:rPr>
                <w:b/>
                <w:sz w:val="22"/>
                <w:szCs w:val="22"/>
              </w:rPr>
            </w:pPr>
            <w:r w:rsidRPr="00613197">
              <w:rPr>
                <w:b/>
                <w:sz w:val="22"/>
                <w:szCs w:val="22"/>
              </w:rPr>
              <w:t>PLAZO</w:t>
            </w:r>
          </w:p>
        </w:tc>
        <w:tc>
          <w:tcPr>
            <w:tcW w:w="452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7900423" w14:textId="77777777" w:rsidR="00EB034E" w:rsidRPr="00613197" w:rsidRDefault="00EB034E" w:rsidP="00F41E23">
            <w:pPr>
              <w:spacing w:after="120"/>
              <w:contextualSpacing/>
              <w:jc w:val="center"/>
              <w:rPr>
                <w:b/>
                <w:sz w:val="22"/>
                <w:szCs w:val="22"/>
              </w:rPr>
            </w:pPr>
            <w:r w:rsidRPr="00613197">
              <w:rPr>
                <w:b/>
                <w:sz w:val="22"/>
                <w:szCs w:val="22"/>
              </w:rPr>
              <w:t>ENTREGABLE</w:t>
            </w:r>
          </w:p>
        </w:tc>
      </w:tr>
      <w:tr w:rsidR="00EB034E" w:rsidRPr="00613197" w14:paraId="32B80C67" w14:textId="77777777" w:rsidTr="00F41E23">
        <w:tc>
          <w:tcPr>
            <w:tcW w:w="3799" w:type="dxa"/>
            <w:tcBorders>
              <w:top w:val="single" w:sz="4" w:space="0" w:color="auto"/>
              <w:left w:val="single" w:sz="4" w:space="0" w:color="auto"/>
              <w:bottom w:val="single" w:sz="4" w:space="0" w:color="auto"/>
              <w:right w:val="single" w:sz="4" w:space="0" w:color="auto"/>
            </w:tcBorders>
            <w:vAlign w:val="center"/>
            <w:hideMark/>
          </w:tcPr>
          <w:p w14:paraId="7BDC5CD4" w14:textId="77777777" w:rsidR="00EB034E" w:rsidRPr="00613197" w:rsidRDefault="00EB034E" w:rsidP="00F41E23">
            <w:pPr>
              <w:spacing w:after="120"/>
              <w:contextualSpacing/>
              <w:rPr>
                <w:sz w:val="22"/>
                <w:szCs w:val="22"/>
                <w:lang w:val="es-EC"/>
              </w:rPr>
            </w:pPr>
            <w:r w:rsidRPr="00613197">
              <w:rPr>
                <w:sz w:val="22"/>
                <w:szCs w:val="22"/>
                <w:lang w:val="es-EC"/>
              </w:rPr>
              <w:t xml:space="preserve">Hasta 30 días a partir de la firma del contrato </w:t>
            </w:r>
          </w:p>
        </w:tc>
        <w:tc>
          <w:tcPr>
            <w:tcW w:w="4523" w:type="dxa"/>
            <w:tcBorders>
              <w:top w:val="single" w:sz="4" w:space="0" w:color="auto"/>
              <w:left w:val="single" w:sz="4" w:space="0" w:color="auto"/>
              <w:bottom w:val="single" w:sz="4" w:space="0" w:color="auto"/>
              <w:right w:val="single" w:sz="4" w:space="0" w:color="auto"/>
            </w:tcBorders>
            <w:vAlign w:val="center"/>
            <w:hideMark/>
          </w:tcPr>
          <w:p w14:paraId="4FE22BD3"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1.1. y 1.2</w:t>
            </w:r>
          </w:p>
        </w:tc>
      </w:tr>
      <w:tr w:rsidR="00EB034E" w:rsidRPr="00613197" w14:paraId="02DBC30E" w14:textId="77777777" w:rsidTr="00F41E23">
        <w:tc>
          <w:tcPr>
            <w:tcW w:w="3799" w:type="dxa"/>
            <w:tcBorders>
              <w:top w:val="single" w:sz="4" w:space="0" w:color="auto"/>
              <w:left w:val="single" w:sz="4" w:space="0" w:color="auto"/>
              <w:bottom w:val="single" w:sz="4" w:space="0" w:color="auto"/>
              <w:right w:val="single" w:sz="4" w:space="0" w:color="auto"/>
            </w:tcBorders>
            <w:hideMark/>
          </w:tcPr>
          <w:p w14:paraId="59C0A196" w14:textId="77777777" w:rsidR="00EB034E" w:rsidRPr="00613197" w:rsidRDefault="00EB034E" w:rsidP="00F41E23">
            <w:pPr>
              <w:rPr>
                <w:sz w:val="22"/>
                <w:szCs w:val="22"/>
                <w:lang w:val="es-EC"/>
              </w:rPr>
            </w:pPr>
            <w:r w:rsidRPr="00613197">
              <w:rPr>
                <w:sz w:val="22"/>
                <w:szCs w:val="22"/>
                <w:lang w:val="es-EC"/>
              </w:rPr>
              <w:t>Hasta 75 días a partir de la firma del contrato</w:t>
            </w:r>
          </w:p>
        </w:tc>
        <w:tc>
          <w:tcPr>
            <w:tcW w:w="4523" w:type="dxa"/>
            <w:tcBorders>
              <w:top w:val="single" w:sz="4" w:space="0" w:color="auto"/>
              <w:left w:val="single" w:sz="4" w:space="0" w:color="auto"/>
              <w:bottom w:val="single" w:sz="4" w:space="0" w:color="auto"/>
              <w:right w:val="single" w:sz="4" w:space="0" w:color="auto"/>
            </w:tcBorders>
            <w:vAlign w:val="center"/>
            <w:hideMark/>
          </w:tcPr>
          <w:p w14:paraId="4E03CCFC"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1.3; y, 1.4.</w:t>
            </w:r>
          </w:p>
        </w:tc>
      </w:tr>
      <w:tr w:rsidR="00EB034E" w:rsidRPr="00613197" w14:paraId="275AB3B2" w14:textId="77777777" w:rsidTr="00F41E23">
        <w:tc>
          <w:tcPr>
            <w:tcW w:w="3799" w:type="dxa"/>
            <w:tcBorders>
              <w:top w:val="single" w:sz="4" w:space="0" w:color="auto"/>
              <w:left w:val="single" w:sz="4" w:space="0" w:color="auto"/>
              <w:bottom w:val="single" w:sz="4" w:space="0" w:color="auto"/>
              <w:right w:val="single" w:sz="4" w:space="0" w:color="auto"/>
            </w:tcBorders>
            <w:hideMark/>
          </w:tcPr>
          <w:p w14:paraId="43D6ABF4" w14:textId="77777777" w:rsidR="00EB034E" w:rsidRPr="00613197" w:rsidRDefault="00EB034E" w:rsidP="00F41E23">
            <w:pPr>
              <w:rPr>
                <w:sz w:val="22"/>
                <w:szCs w:val="22"/>
                <w:lang w:val="es-EC"/>
              </w:rPr>
            </w:pPr>
            <w:r w:rsidRPr="00613197">
              <w:rPr>
                <w:sz w:val="22"/>
                <w:szCs w:val="22"/>
                <w:lang w:val="es-EC"/>
              </w:rPr>
              <w:t xml:space="preserve">Hasta 90 días a partir de la firma del contrato </w:t>
            </w:r>
          </w:p>
        </w:tc>
        <w:tc>
          <w:tcPr>
            <w:tcW w:w="4523" w:type="dxa"/>
            <w:tcBorders>
              <w:top w:val="single" w:sz="4" w:space="0" w:color="auto"/>
              <w:left w:val="single" w:sz="4" w:space="0" w:color="auto"/>
              <w:bottom w:val="single" w:sz="4" w:space="0" w:color="auto"/>
              <w:right w:val="single" w:sz="4" w:space="0" w:color="auto"/>
            </w:tcBorders>
            <w:vAlign w:val="center"/>
            <w:hideMark/>
          </w:tcPr>
          <w:p w14:paraId="1D8F8E81"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1.5., 1.6.; y 1.7.</w:t>
            </w:r>
          </w:p>
        </w:tc>
      </w:tr>
    </w:tbl>
    <w:p w14:paraId="3221A707" w14:textId="77777777" w:rsidR="00222858" w:rsidRDefault="00222858" w:rsidP="00222858">
      <w:pPr>
        <w:suppressAutoHyphens/>
        <w:spacing w:after="120" w:line="276" w:lineRule="auto"/>
        <w:contextualSpacing/>
        <w:jc w:val="both"/>
        <w:rPr>
          <w:spacing w:val="-2"/>
          <w:sz w:val="22"/>
          <w:szCs w:val="22"/>
        </w:rPr>
      </w:pPr>
    </w:p>
    <w:p w14:paraId="501178E2" w14:textId="77777777" w:rsidR="00562117" w:rsidRPr="004608F0" w:rsidRDefault="00562117" w:rsidP="00EB2085">
      <w:pPr>
        <w:tabs>
          <w:tab w:val="left" w:pos="-540"/>
        </w:tabs>
        <w:jc w:val="both"/>
        <w:rPr>
          <w:spacing w:val="-2"/>
          <w:sz w:val="22"/>
          <w:szCs w:val="22"/>
        </w:rPr>
      </w:pPr>
      <w:r w:rsidRPr="004608F0">
        <w:rPr>
          <w:spacing w:val="-2"/>
          <w:sz w:val="22"/>
          <w:szCs w:val="22"/>
        </w:rPr>
        <w:t>Las condiciones de esta convocatoria son las siguientes:</w:t>
      </w:r>
    </w:p>
    <w:p w14:paraId="49574410" w14:textId="77777777" w:rsidR="007C526F" w:rsidRPr="004608F0" w:rsidRDefault="007C526F" w:rsidP="00562117">
      <w:pPr>
        <w:tabs>
          <w:tab w:val="left" w:pos="-720"/>
        </w:tabs>
        <w:jc w:val="both"/>
        <w:rPr>
          <w:spacing w:val="-2"/>
          <w:sz w:val="22"/>
          <w:szCs w:val="22"/>
        </w:rPr>
      </w:pPr>
    </w:p>
    <w:p w14:paraId="33DB06C2" w14:textId="0875BECE" w:rsidR="007C526F" w:rsidRPr="004608F0" w:rsidRDefault="007C526F" w:rsidP="00D352F4">
      <w:pPr>
        <w:pStyle w:val="Standard"/>
        <w:widowControl/>
        <w:numPr>
          <w:ilvl w:val="0"/>
          <w:numId w:val="5"/>
        </w:numPr>
        <w:tabs>
          <w:tab w:val="left" w:pos="0"/>
        </w:tabs>
        <w:suppressAutoHyphens w:val="0"/>
        <w:autoSpaceDN w:val="0"/>
        <w:jc w:val="both"/>
        <w:textAlignment w:val="baseline"/>
        <w:rPr>
          <w:rFonts w:ascii="Times New Roman" w:hAnsi="Times New Roman" w:cs="Times New Roman"/>
          <w:spacing w:val="-2"/>
          <w:sz w:val="22"/>
          <w:szCs w:val="22"/>
        </w:rPr>
      </w:pPr>
      <w:r w:rsidRPr="004608F0">
        <w:rPr>
          <w:rFonts w:ascii="Times New Roman" w:hAnsi="Times New Roman" w:cs="Times New Roman"/>
          <w:spacing w:val="-2"/>
          <w:sz w:val="22"/>
          <w:szCs w:val="22"/>
        </w:rPr>
        <w:t xml:space="preserve">Los Pliegos </w:t>
      </w:r>
      <w:r w:rsidR="00EB034E">
        <w:rPr>
          <w:rFonts w:ascii="Times New Roman" w:hAnsi="Times New Roman" w:cs="Times New Roman"/>
          <w:spacing w:val="-2"/>
          <w:sz w:val="22"/>
          <w:szCs w:val="22"/>
        </w:rPr>
        <w:t>serán remitidos a las empresas consultoras mediante correo electrónico y estarán</w:t>
      </w:r>
      <w:r w:rsidRPr="004608F0">
        <w:rPr>
          <w:rFonts w:ascii="Times New Roman" w:hAnsi="Times New Roman" w:cs="Times New Roman"/>
          <w:spacing w:val="-2"/>
          <w:sz w:val="22"/>
          <w:szCs w:val="22"/>
        </w:rPr>
        <w:t xml:space="preserve"> disponibles, sin ningún costo, en la página web de la CFN </w:t>
      </w:r>
      <w:r w:rsidR="00D269FC">
        <w:rPr>
          <w:rFonts w:ascii="Times New Roman" w:hAnsi="Times New Roman" w:cs="Times New Roman"/>
          <w:spacing w:val="-2"/>
          <w:sz w:val="22"/>
          <w:szCs w:val="22"/>
        </w:rPr>
        <w:t xml:space="preserve">BP </w:t>
      </w:r>
      <w:hyperlink r:id="rId12" w:history="1">
        <w:r w:rsidRPr="004608F0">
          <w:rPr>
            <w:rStyle w:val="Hipervnculo"/>
            <w:rFonts w:ascii="Times New Roman" w:hAnsi="Times New Roman" w:cs="Times New Roman"/>
            <w:spacing w:val="-2"/>
            <w:sz w:val="22"/>
            <w:szCs w:val="22"/>
          </w:rPr>
          <w:t>www.cfn.fin.ec</w:t>
        </w:r>
      </w:hyperlink>
      <w:bookmarkStart w:id="0" w:name="OLE_LINK31"/>
      <w:bookmarkStart w:id="1" w:name="OLE_LINK21"/>
      <w:r w:rsidR="00EB034E">
        <w:rPr>
          <w:rFonts w:ascii="Times New Roman" w:hAnsi="Times New Roman" w:cs="Times New Roman"/>
          <w:spacing w:val="-2"/>
          <w:sz w:val="22"/>
          <w:szCs w:val="22"/>
        </w:rPr>
        <w:t>.</w:t>
      </w:r>
    </w:p>
    <w:bookmarkEnd w:id="0"/>
    <w:bookmarkEnd w:id="1"/>
    <w:p w14:paraId="749F1E5C" w14:textId="77777777" w:rsidR="007C526F" w:rsidRPr="004608F0" w:rsidRDefault="007C526F" w:rsidP="007C526F">
      <w:pPr>
        <w:pStyle w:val="Standard"/>
        <w:tabs>
          <w:tab w:val="left" w:pos="-540"/>
        </w:tabs>
        <w:jc w:val="both"/>
        <w:rPr>
          <w:rFonts w:ascii="Times New Roman" w:hAnsi="Times New Roman" w:cs="Times New Roman"/>
          <w:spacing w:val="-2"/>
          <w:sz w:val="22"/>
          <w:szCs w:val="22"/>
        </w:rPr>
      </w:pPr>
    </w:p>
    <w:p w14:paraId="175CA01E" w14:textId="5D105993" w:rsidR="007C526F" w:rsidRPr="004608F0" w:rsidRDefault="00EB034E" w:rsidP="00A85D71">
      <w:pPr>
        <w:pStyle w:val="Standard"/>
        <w:widowControl/>
        <w:numPr>
          <w:ilvl w:val="0"/>
          <w:numId w:val="5"/>
        </w:numPr>
        <w:tabs>
          <w:tab w:val="left" w:pos="0"/>
        </w:tabs>
        <w:suppressAutoHyphens w:val="0"/>
        <w:autoSpaceDN w:val="0"/>
        <w:jc w:val="both"/>
        <w:textAlignment w:val="baseline"/>
        <w:rPr>
          <w:rFonts w:ascii="Times New Roman" w:hAnsi="Times New Roman" w:cs="Times New Roman"/>
          <w:sz w:val="22"/>
          <w:szCs w:val="22"/>
        </w:rPr>
      </w:pPr>
      <w:r>
        <w:rPr>
          <w:rFonts w:ascii="Times New Roman" w:hAnsi="Times New Roman" w:cs="Times New Roman"/>
          <w:spacing w:val="-2"/>
          <w:sz w:val="22"/>
          <w:szCs w:val="22"/>
        </w:rPr>
        <w:t xml:space="preserve">Las empresas consultoras invitadas </w:t>
      </w:r>
      <w:r w:rsidR="00E439BA" w:rsidRPr="004608F0">
        <w:rPr>
          <w:rFonts w:ascii="Times New Roman" w:hAnsi="Times New Roman" w:cs="Times New Roman"/>
          <w:spacing w:val="-2"/>
          <w:sz w:val="22"/>
          <w:szCs w:val="22"/>
        </w:rPr>
        <w:t xml:space="preserve">podrán formular preguntas en el término de </w:t>
      </w:r>
      <w:r w:rsidR="001426F4">
        <w:rPr>
          <w:rFonts w:ascii="Times New Roman" w:hAnsi="Times New Roman" w:cs="Times New Roman"/>
          <w:b/>
          <w:spacing w:val="-2"/>
          <w:sz w:val="22"/>
          <w:szCs w:val="22"/>
        </w:rPr>
        <w:t>3</w:t>
      </w:r>
      <w:r w:rsidR="00870E4C">
        <w:rPr>
          <w:rFonts w:ascii="Times New Roman" w:hAnsi="Times New Roman" w:cs="Times New Roman"/>
          <w:b/>
          <w:spacing w:val="-2"/>
          <w:sz w:val="22"/>
          <w:szCs w:val="22"/>
        </w:rPr>
        <w:t xml:space="preserve"> </w:t>
      </w:r>
      <w:r w:rsidR="00E439BA" w:rsidRPr="004608F0">
        <w:rPr>
          <w:rFonts w:ascii="Times New Roman" w:hAnsi="Times New Roman" w:cs="Times New Roman"/>
          <w:b/>
          <w:spacing w:val="-2"/>
          <w:sz w:val="22"/>
          <w:szCs w:val="22"/>
        </w:rPr>
        <w:t>días</w:t>
      </w:r>
      <w:r w:rsidR="00870E4C">
        <w:rPr>
          <w:rFonts w:ascii="Times New Roman" w:hAnsi="Times New Roman" w:cs="Times New Roman"/>
          <w:b/>
          <w:spacing w:val="-2"/>
          <w:sz w:val="22"/>
          <w:szCs w:val="22"/>
        </w:rPr>
        <w:t xml:space="preserve"> </w:t>
      </w:r>
      <w:r w:rsidR="00A85D71" w:rsidRPr="004608F0">
        <w:rPr>
          <w:rFonts w:ascii="Times New Roman" w:hAnsi="Times New Roman" w:cs="Times New Roman"/>
          <w:spacing w:val="-2"/>
          <w:sz w:val="22"/>
          <w:szCs w:val="22"/>
        </w:rPr>
        <w:t xml:space="preserve">contados a partir de la fecha de la invitación del proceso, </w:t>
      </w:r>
      <w:r w:rsidR="00E439BA" w:rsidRPr="004608F0">
        <w:rPr>
          <w:rFonts w:ascii="Times New Roman" w:hAnsi="Times New Roman" w:cs="Times New Roman"/>
          <w:spacing w:val="-2"/>
          <w:sz w:val="22"/>
          <w:szCs w:val="22"/>
        </w:rPr>
        <w:t xml:space="preserve">las mismas que deberán ser </w:t>
      </w:r>
      <w:r w:rsidR="00411889" w:rsidRPr="004608F0">
        <w:rPr>
          <w:rFonts w:ascii="Times New Roman" w:hAnsi="Times New Roman" w:cs="Times New Roman"/>
          <w:spacing w:val="-2"/>
          <w:sz w:val="22"/>
          <w:szCs w:val="22"/>
        </w:rPr>
        <w:t>r</w:t>
      </w:r>
      <w:r w:rsidR="00E439BA" w:rsidRPr="004608F0">
        <w:rPr>
          <w:rFonts w:ascii="Times New Roman" w:hAnsi="Times New Roman" w:cs="Times New Roman"/>
          <w:spacing w:val="-2"/>
          <w:sz w:val="22"/>
          <w:szCs w:val="22"/>
        </w:rPr>
        <w:t>emitidas mediante correo electrónico a la siguiente dirección</w:t>
      </w:r>
      <w:r w:rsidR="00870E4C">
        <w:rPr>
          <w:rFonts w:ascii="Times New Roman" w:hAnsi="Times New Roman" w:cs="Times New Roman"/>
          <w:spacing w:val="-2"/>
          <w:sz w:val="22"/>
          <w:szCs w:val="22"/>
        </w:rPr>
        <w:t xml:space="preserve"> </w:t>
      </w:r>
      <w:hyperlink r:id="rId13" w:history="1">
        <w:r w:rsidR="00A01AC6" w:rsidRPr="004608F0">
          <w:rPr>
            <w:rStyle w:val="Hipervnculo"/>
            <w:rFonts w:ascii="Times New Roman" w:hAnsi="Times New Roman" w:cs="Times New Roman"/>
            <w:b/>
            <w:bCs/>
            <w:sz w:val="22"/>
            <w:szCs w:val="22"/>
          </w:rPr>
          <w:t>procesoscaf@cfn.fin.ec</w:t>
        </w:r>
      </w:hyperlink>
      <w:r w:rsidR="00E439BA" w:rsidRPr="004608F0">
        <w:rPr>
          <w:rFonts w:ascii="Times New Roman" w:hAnsi="Times New Roman"/>
          <w:spacing w:val="-2"/>
          <w:sz w:val="22"/>
          <w:szCs w:val="22"/>
        </w:rPr>
        <w:t xml:space="preserve">. La Comisión Técnica absolverá </w:t>
      </w:r>
      <w:r w:rsidR="00E439BA" w:rsidRPr="004608F0">
        <w:rPr>
          <w:rFonts w:ascii="Times New Roman" w:hAnsi="Times New Roman"/>
          <w:color w:val="000000"/>
          <w:spacing w:val="-2"/>
          <w:sz w:val="22"/>
          <w:szCs w:val="22"/>
        </w:rPr>
        <w:t xml:space="preserve">obligatoriamente todas </w:t>
      </w:r>
      <w:r w:rsidR="00E439BA" w:rsidRPr="004608F0">
        <w:rPr>
          <w:rFonts w:ascii="Times New Roman" w:hAnsi="Times New Roman"/>
          <w:spacing w:val="-2"/>
          <w:sz w:val="22"/>
          <w:szCs w:val="22"/>
        </w:rPr>
        <w:t xml:space="preserve">las preguntas y realizará las aclaraciones necesarias, en un término de </w:t>
      </w:r>
      <w:r w:rsidR="00996326">
        <w:rPr>
          <w:rFonts w:ascii="Times New Roman" w:hAnsi="Times New Roman"/>
          <w:b/>
          <w:spacing w:val="-2"/>
          <w:sz w:val="22"/>
          <w:szCs w:val="22"/>
        </w:rPr>
        <w:t>2</w:t>
      </w:r>
      <w:r w:rsidR="00A01AC6" w:rsidRPr="004608F0">
        <w:rPr>
          <w:rFonts w:ascii="Times New Roman" w:hAnsi="Times New Roman"/>
          <w:b/>
          <w:spacing w:val="-2"/>
          <w:sz w:val="22"/>
          <w:szCs w:val="22"/>
        </w:rPr>
        <w:t xml:space="preserve"> días</w:t>
      </w:r>
      <w:r w:rsidR="00870E4C">
        <w:rPr>
          <w:rFonts w:ascii="Times New Roman" w:hAnsi="Times New Roman"/>
          <w:b/>
          <w:spacing w:val="-2"/>
          <w:sz w:val="22"/>
          <w:szCs w:val="22"/>
        </w:rPr>
        <w:t xml:space="preserve"> </w:t>
      </w:r>
      <w:r w:rsidR="00E439BA" w:rsidRPr="004608F0">
        <w:rPr>
          <w:rFonts w:ascii="Times New Roman" w:hAnsi="Times New Roman"/>
          <w:spacing w:val="-2"/>
          <w:sz w:val="22"/>
          <w:szCs w:val="22"/>
        </w:rPr>
        <w:t xml:space="preserve">subsiguientes a la conclusión del período establecido para formular preguntas y aclaraciones, la oferta técnica deberá ser entregada en un </w:t>
      </w:r>
      <w:r w:rsidR="00B311D3" w:rsidRPr="004608F0">
        <w:rPr>
          <w:rFonts w:ascii="Times New Roman" w:hAnsi="Times New Roman"/>
          <w:spacing w:val="-2"/>
          <w:sz w:val="22"/>
          <w:szCs w:val="22"/>
        </w:rPr>
        <w:t>término</w:t>
      </w:r>
      <w:r w:rsidR="00E439BA" w:rsidRPr="004608F0">
        <w:rPr>
          <w:rFonts w:ascii="Times New Roman" w:hAnsi="Times New Roman"/>
          <w:spacing w:val="-2"/>
          <w:sz w:val="22"/>
          <w:szCs w:val="22"/>
        </w:rPr>
        <w:t xml:space="preserve"> no mayor a </w:t>
      </w:r>
      <w:r w:rsidR="001426F4">
        <w:rPr>
          <w:rFonts w:ascii="Times New Roman" w:hAnsi="Times New Roman"/>
          <w:b/>
          <w:spacing w:val="-2"/>
          <w:sz w:val="22"/>
          <w:szCs w:val="22"/>
        </w:rPr>
        <w:t>10</w:t>
      </w:r>
      <w:r w:rsidR="00A01AC6" w:rsidRPr="004608F0">
        <w:rPr>
          <w:rFonts w:ascii="Times New Roman" w:hAnsi="Times New Roman"/>
          <w:b/>
          <w:spacing w:val="-2"/>
          <w:sz w:val="22"/>
          <w:szCs w:val="22"/>
        </w:rPr>
        <w:t xml:space="preserve"> días</w:t>
      </w:r>
      <w:r w:rsidR="00870E4C">
        <w:rPr>
          <w:rFonts w:ascii="Times New Roman" w:hAnsi="Times New Roman"/>
          <w:b/>
          <w:spacing w:val="-2"/>
          <w:sz w:val="22"/>
          <w:szCs w:val="22"/>
        </w:rPr>
        <w:t xml:space="preserve"> </w:t>
      </w:r>
      <w:r w:rsidR="00310B46" w:rsidRPr="004608F0">
        <w:rPr>
          <w:rFonts w:ascii="Times New Roman" w:hAnsi="Times New Roman"/>
          <w:spacing w:val="-2"/>
          <w:sz w:val="22"/>
          <w:szCs w:val="22"/>
        </w:rPr>
        <w:t xml:space="preserve">contados </w:t>
      </w:r>
      <w:r w:rsidR="00E439BA" w:rsidRPr="004608F0">
        <w:rPr>
          <w:rFonts w:ascii="Times New Roman" w:hAnsi="Times New Roman"/>
          <w:spacing w:val="-2"/>
          <w:sz w:val="22"/>
          <w:szCs w:val="22"/>
        </w:rPr>
        <w:t>desde la fecha de publicación</w:t>
      </w:r>
      <w:r w:rsidR="00310B46" w:rsidRPr="004608F0">
        <w:rPr>
          <w:rFonts w:ascii="Times New Roman" w:hAnsi="Times New Roman"/>
          <w:spacing w:val="-2"/>
          <w:sz w:val="22"/>
          <w:szCs w:val="22"/>
        </w:rPr>
        <w:t xml:space="preserve"> del proceso</w:t>
      </w:r>
      <w:r w:rsidR="00E439BA" w:rsidRPr="004608F0">
        <w:rPr>
          <w:rFonts w:ascii="Times New Roman" w:hAnsi="Times New Roman"/>
          <w:spacing w:val="-2"/>
          <w:sz w:val="22"/>
          <w:szCs w:val="22"/>
        </w:rPr>
        <w:t>.</w:t>
      </w:r>
    </w:p>
    <w:p w14:paraId="57775991" w14:textId="77777777" w:rsidR="007C526F" w:rsidRPr="004608F0" w:rsidRDefault="007C526F" w:rsidP="007C526F">
      <w:pPr>
        <w:pStyle w:val="Prrafodelista"/>
        <w:rPr>
          <w:rFonts w:ascii="Times New Roman" w:hAnsi="Times New Roman"/>
          <w:color w:val="000000"/>
          <w:spacing w:val="-2"/>
          <w:sz w:val="22"/>
          <w:szCs w:val="22"/>
        </w:rPr>
      </w:pPr>
    </w:p>
    <w:p w14:paraId="18B3F222" w14:textId="3D5D8859" w:rsidR="007C526F" w:rsidRPr="004608F0" w:rsidRDefault="007C526F" w:rsidP="00D352F4">
      <w:pPr>
        <w:pStyle w:val="Standard"/>
        <w:widowControl/>
        <w:numPr>
          <w:ilvl w:val="0"/>
          <w:numId w:val="5"/>
        </w:numPr>
        <w:tabs>
          <w:tab w:val="left" w:pos="0"/>
        </w:tabs>
        <w:suppressAutoHyphens w:val="0"/>
        <w:autoSpaceDN w:val="0"/>
        <w:jc w:val="both"/>
        <w:textAlignment w:val="baseline"/>
        <w:rPr>
          <w:rFonts w:ascii="Times New Roman" w:hAnsi="Times New Roman" w:cs="Times New Roman"/>
          <w:sz w:val="22"/>
          <w:szCs w:val="22"/>
        </w:rPr>
      </w:pPr>
      <w:r w:rsidRPr="004608F0">
        <w:rPr>
          <w:rFonts w:ascii="Times New Roman" w:hAnsi="Times New Roman" w:cs="Times New Roman"/>
          <w:sz w:val="22"/>
          <w:szCs w:val="22"/>
        </w:rPr>
        <w:t xml:space="preserve">Las ofertas, técnica y económica, deberán ser entregadas simultáneamente </w:t>
      </w:r>
      <w:r w:rsidR="00310B46" w:rsidRPr="004608F0">
        <w:rPr>
          <w:rFonts w:ascii="Times New Roman" w:hAnsi="Times New Roman" w:cs="Times New Roman"/>
          <w:sz w:val="22"/>
          <w:szCs w:val="22"/>
        </w:rPr>
        <w:t xml:space="preserve">en </w:t>
      </w:r>
      <w:r w:rsidRPr="004608F0">
        <w:rPr>
          <w:rFonts w:ascii="Times New Roman" w:hAnsi="Times New Roman" w:cs="Times New Roman"/>
          <w:sz w:val="22"/>
          <w:szCs w:val="22"/>
        </w:rPr>
        <w:t xml:space="preserve">forma física </w:t>
      </w:r>
      <w:r w:rsidRPr="004608F0">
        <w:rPr>
          <w:rFonts w:ascii="Times New Roman" w:hAnsi="Times New Roman" w:cs="Times New Roman"/>
          <w:color w:val="000000"/>
          <w:spacing w:val="-2"/>
          <w:sz w:val="22"/>
          <w:szCs w:val="22"/>
        </w:rPr>
        <w:t xml:space="preserve">y en </w:t>
      </w:r>
      <w:r w:rsidR="00256A2A" w:rsidRPr="004608F0">
        <w:rPr>
          <w:rFonts w:ascii="Times New Roman" w:hAnsi="Times New Roman" w:cs="Times New Roman"/>
          <w:spacing w:val="-2"/>
          <w:sz w:val="22"/>
          <w:szCs w:val="22"/>
        </w:rPr>
        <w:t>digital con el mismo contenido de la oferta física</w:t>
      </w:r>
      <w:r w:rsidRPr="004608F0">
        <w:rPr>
          <w:rFonts w:ascii="Times New Roman" w:hAnsi="Times New Roman" w:cs="Times New Roman"/>
          <w:sz w:val="22"/>
          <w:szCs w:val="22"/>
        </w:rPr>
        <w:t>, en dos sobres separados</w:t>
      </w:r>
      <w:r w:rsidRPr="004608F0">
        <w:rPr>
          <w:rFonts w:ascii="Times New Roman" w:hAnsi="Times New Roman" w:cs="Times New Roman"/>
          <w:spacing w:val="-2"/>
          <w:sz w:val="22"/>
          <w:szCs w:val="22"/>
        </w:rPr>
        <w:t>,</w:t>
      </w:r>
      <w:r w:rsidRPr="004608F0">
        <w:rPr>
          <w:rFonts w:ascii="Times New Roman" w:hAnsi="Times New Roman" w:cs="Times New Roman"/>
          <w:color w:val="000000"/>
          <w:spacing w:val="-2"/>
          <w:sz w:val="22"/>
          <w:szCs w:val="22"/>
        </w:rPr>
        <w:t xml:space="preserve"> en las oficinas de la </w:t>
      </w:r>
      <w:r w:rsidR="0068141E" w:rsidRPr="004608F0">
        <w:rPr>
          <w:rFonts w:ascii="Times New Roman" w:hAnsi="Times New Roman" w:cs="Times New Roman"/>
          <w:color w:val="000000"/>
          <w:spacing w:val="-2"/>
          <w:sz w:val="22"/>
          <w:szCs w:val="22"/>
        </w:rPr>
        <w:t xml:space="preserve">Corporación Financiera Nacional </w:t>
      </w:r>
      <w:r w:rsidR="00D269FC">
        <w:rPr>
          <w:rFonts w:ascii="Times New Roman" w:hAnsi="Times New Roman" w:cs="Times New Roman"/>
          <w:color w:val="000000"/>
          <w:spacing w:val="-2"/>
          <w:sz w:val="22"/>
          <w:szCs w:val="22"/>
        </w:rPr>
        <w:t>B</w:t>
      </w:r>
      <w:r w:rsidR="004B116A">
        <w:rPr>
          <w:rFonts w:ascii="Times New Roman" w:hAnsi="Times New Roman" w:cs="Times New Roman"/>
          <w:color w:val="000000"/>
          <w:spacing w:val="-2"/>
          <w:sz w:val="22"/>
          <w:szCs w:val="22"/>
        </w:rPr>
        <w:t xml:space="preserve">anca </w:t>
      </w:r>
      <w:r w:rsidR="00D269FC">
        <w:rPr>
          <w:rFonts w:ascii="Times New Roman" w:hAnsi="Times New Roman" w:cs="Times New Roman"/>
          <w:color w:val="000000"/>
          <w:spacing w:val="-2"/>
          <w:sz w:val="22"/>
          <w:szCs w:val="22"/>
        </w:rPr>
        <w:t>P</w:t>
      </w:r>
      <w:r w:rsidR="004B116A">
        <w:rPr>
          <w:rFonts w:ascii="Times New Roman" w:hAnsi="Times New Roman" w:cs="Times New Roman"/>
          <w:color w:val="000000"/>
          <w:spacing w:val="-2"/>
          <w:sz w:val="22"/>
          <w:szCs w:val="22"/>
        </w:rPr>
        <w:t>ública</w:t>
      </w:r>
      <w:r w:rsidR="00D269FC">
        <w:rPr>
          <w:rFonts w:ascii="Times New Roman" w:hAnsi="Times New Roman" w:cs="Times New Roman"/>
          <w:color w:val="000000"/>
          <w:spacing w:val="-2"/>
          <w:sz w:val="22"/>
          <w:szCs w:val="22"/>
        </w:rPr>
        <w:t xml:space="preserve"> </w:t>
      </w:r>
      <w:r w:rsidRPr="004608F0">
        <w:rPr>
          <w:rFonts w:ascii="Times New Roman" w:hAnsi="Times New Roman" w:cs="Times New Roman"/>
          <w:color w:val="000000"/>
          <w:spacing w:val="-2"/>
          <w:sz w:val="22"/>
          <w:szCs w:val="22"/>
        </w:rPr>
        <w:t>CFN</w:t>
      </w:r>
      <w:r w:rsidR="006D1D6E">
        <w:rPr>
          <w:rFonts w:ascii="Times New Roman" w:hAnsi="Times New Roman" w:cs="Times New Roman"/>
          <w:color w:val="000000"/>
          <w:spacing w:val="-2"/>
          <w:sz w:val="22"/>
          <w:szCs w:val="22"/>
        </w:rPr>
        <w:t xml:space="preserve"> </w:t>
      </w:r>
      <w:r w:rsidR="004B116A">
        <w:rPr>
          <w:rFonts w:ascii="Times New Roman" w:hAnsi="Times New Roman" w:cs="Times New Roman"/>
          <w:color w:val="000000"/>
          <w:spacing w:val="-2"/>
          <w:sz w:val="22"/>
          <w:szCs w:val="22"/>
        </w:rPr>
        <w:t xml:space="preserve">BP </w:t>
      </w:r>
      <w:r w:rsidR="006D1D6E">
        <w:rPr>
          <w:rFonts w:ascii="Times New Roman" w:hAnsi="Times New Roman" w:cs="Times New Roman"/>
          <w:color w:val="000000"/>
          <w:spacing w:val="-2"/>
          <w:sz w:val="22"/>
          <w:szCs w:val="22"/>
        </w:rPr>
        <w:t>Sucursal Quito</w:t>
      </w:r>
      <w:r w:rsidRPr="004608F0">
        <w:rPr>
          <w:rFonts w:ascii="Times New Roman" w:hAnsi="Times New Roman" w:cs="Times New Roman"/>
          <w:color w:val="000000"/>
          <w:spacing w:val="-2"/>
          <w:sz w:val="22"/>
          <w:szCs w:val="22"/>
        </w:rPr>
        <w:t>, ubicada</w:t>
      </w:r>
      <w:r w:rsidRPr="004608F0">
        <w:rPr>
          <w:rFonts w:ascii="Times New Roman" w:hAnsi="Times New Roman" w:cs="Times New Roman"/>
          <w:spacing w:val="-2"/>
          <w:sz w:val="22"/>
          <w:szCs w:val="22"/>
        </w:rPr>
        <w:t xml:space="preserve"> en la ciudad de </w:t>
      </w:r>
      <w:r w:rsidR="00B72C8D">
        <w:rPr>
          <w:rFonts w:ascii="Times New Roman" w:hAnsi="Times New Roman" w:cs="Times New Roman"/>
          <w:spacing w:val="-2"/>
          <w:sz w:val="22"/>
          <w:szCs w:val="22"/>
        </w:rPr>
        <w:t>Quito</w:t>
      </w:r>
      <w:r w:rsidRPr="004608F0">
        <w:rPr>
          <w:rFonts w:ascii="Times New Roman" w:hAnsi="Times New Roman" w:cs="Times New Roman"/>
          <w:spacing w:val="-2"/>
          <w:sz w:val="22"/>
          <w:szCs w:val="22"/>
        </w:rPr>
        <w:t xml:space="preserve">-Ecuador calle </w:t>
      </w:r>
      <w:r w:rsidR="006D1D6E">
        <w:rPr>
          <w:rFonts w:ascii="Times New Roman" w:hAnsi="Times New Roman" w:cs="Times New Roman"/>
          <w:spacing w:val="-2"/>
          <w:sz w:val="22"/>
          <w:szCs w:val="22"/>
        </w:rPr>
        <w:t xml:space="preserve">Iñaquito 36A entre Corea y Naciones Unidas Edificio </w:t>
      </w:r>
      <w:proofErr w:type="spellStart"/>
      <w:r w:rsidR="006D1D6E">
        <w:rPr>
          <w:rFonts w:ascii="Times New Roman" w:hAnsi="Times New Roman" w:cs="Times New Roman"/>
          <w:spacing w:val="-2"/>
          <w:sz w:val="22"/>
          <w:szCs w:val="22"/>
        </w:rPr>
        <w:t>Platinum</w:t>
      </w:r>
      <w:proofErr w:type="spellEnd"/>
      <w:r w:rsidR="006D1D6E">
        <w:rPr>
          <w:rFonts w:ascii="Times New Roman" w:hAnsi="Times New Roman" w:cs="Times New Roman"/>
          <w:spacing w:val="-2"/>
          <w:sz w:val="22"/>
          <w:szCs w:val="22"/>
        </w:rPr>
        <w:t xml:space="preserve"> G Piso 5</w:t>
      </w:r>
      <w:r w:rsidRPr="004608F0">
        <w:rPr>
          <w:rFonts w:ascii="Times New Roman" w:hAnsi="Times New Roman" w:cs="Times New Roman"/>
          <w:spacing w:val="-2"/>
          <w:sz w:val="22"/>
          <w:szCs w:val="22"/>
        </w:rPr>
        <w:t xml:space="preserve">; de conformidad con el cronograma establecido dentro de estos pliegos. La apertura de las ofertas se realizará una hora más tarde de la hora </w:t>
      </w:r>
      <w:r w:rsidRPr="004608F0">
        <w:rPr>
          <w:rFonts w:ascii="Times New Roman" w:hAnsi="Times New Roman" w:cs="Times New Roman"/>
          <w:spacing w:val="-2"/>
          <w:sz w:val="22"/>
          <w:szCs w:val="22"/>
        </w:rPr>
        <w:lastRenderedPageBreak/>
        <w:t xml:space="preserve">prevista para la recepción de las ofertas. El acto de apertura de ofertas será público y se efectuará en </w:t>
      </w:r>
      <w:r w:rsidRPr="004608F0">
        <w:rPr>
          <w:rFonts w:ascii="Times New Roman" w:hAnsi="Times New Roman" w:cs="Times New Roman"/>
          <w:iCs/>
          <w:spacing w:val="-2"/>
          <w:sz w:val="22"/>
          <w:szCs w:val="22"/>
        </w:rPr>
        <w:t>la misma dirección donde se receptarán las ofertas técnicas</w:t>
      </w:r>
      <w:r w:rsidRPr="004608F0">
        <w:rPr>
          <w:rFonts w:ascii="Times New Roman" w:hAnsi="Times New Roman" w:cs="Times New Roman"/>
          <w:spacing w:val="-2"/>
          <w:sz w:val="22"/>
          <w:szCs w:val="22"/>
        </w:rPr>
        <w:t>.</w:t>
      </w:r>
    </w:p>
    <w:p w14:paraId="4A5CCFC1" w14:textId="77777777" w:rsidR="007C526F" w:rsidRPr="004608F0" w:rsidRDefault="007C526F" w:rsidP="007C526F">
      <w:pPr>
        <w:pStyle w:val="Standard"/>
        <w:tabs>
          <w:tab w:val="left" w:pos="-540"/>
        </w:tabs>
        <w:jc w:val="both"/>
        <w:rPr>
          <w:rFonts w:ascii="Times New Roman" w:hAnsi="Times New Roman" w:cs="Times New Roman"/>
          <w:spacing w:val="-2"/>
          <w:sz w:val="22"/>
          <w:szCs w:val="22"/>
        </w:rPr>
      </w:pPr>
    </w:p>
    <w:p w14:paraId="659AEAF0" w14:textId="77777777" w:rsidR="007C526F" w:rsidRPr="004608F0" w:rsidRDefault="007C526F" w:rsidP="00D352F4">
      <w:pPr>
        <w:pStyle w:val="Standard"/>
        <w:widowControl/>
        <w:numPr>
          <w:ilvl w:val="0"/>
          <w:numId w:val="5"/>
        </w:numPr>
        <w:tabs>
          <w:tab w:val="left" w:pos="0"/>
        </w:tabs>
        <w:suppressAutoHyphens w:val="0"/>
        <w:autoSpaceDN w:val="0"/>
        <w:jc w:val="both"/>
        <w:textAlignment w:val="baseline"/>
        <w:rPr>
          <w:spacing w:val="-2"/>
          <w:sz w:val="22"/>
          <w:szCs w:val="22"/>
        </w:rPr>
      </w:pPr>
      <w:r w:rsidRPr="004608F0">
        <w:rPr>
          <w:rFonts w:ascii="Times New Roman" w:hAnsi="Times New Roman" w:cs="Times New Roman"/>
          <w:spacing w:val="-2"/>
          <w:sz w:val="22"/>
          <w:szCs w:val="22"/>
        </w:rPr>
        <w:t>La oferta debe presentarse por la totalidad de la contratación</w:t>
      </w:r>
      <w:r w:rsidRPr="004608F0">
        <w:rPr>
          <w:spacing w:val="-2"/>
          <w:sz w:val="22"/>
          <w:szCs w:val="22"/>
        </w:rPr>
        <w:t>.</w:t>
      </w:r>
    </w:p>
    <w:p w14:paraId="0333F280" w14:textId="77777777" w:rsidR="00256A2A" w:rsidRPr="004608F0" w:rsidRDefault="00256A2A" w:rsidP="00256A2A">
      <w:pPr>
        <w:rPr>
          <w:spacing w:val="-2"/>
          <w:sz w:val="22"/>
          <w:szCs w:val="22"/>
        </w:rPr>
      </w:pPr>
    </w:p>
    <w:p w14:paraId="7AEACEE5" w14:textId="77777777" w:rsidR="00256A2A" w:rsidRPr="004608F0" w:rsidRDefault="00256A2A" w:rsidP="00D352F4">
      <w:pPr>
        <w:pStyle w:val="Prrafodelista"/>
        <w:numPr>
          <w:ilvl w:val="0"/>
          <w:numId w:val="5"/>
        </w:numPr>
        <w:tabs>
          <w:tab w:val="left" w:pos="0"/>
        </w:tabs>
        <w:jc w:val="both"/>
        <w:rPr>
          <w:rFonts w:ascii="Times New Roman" w:hAnsi="Times New Roman"/>
          <w:spacing w:val="-2"/>
          <w:sz w:val="22"/>
          <w:szCs w:val="22"/>
        </w:rPr>
      </w:pPr>
      <w:r w:rsidRPr="004608F0">
        <w:rPr>
          <w:rFonts w:ascii="Times New Roman" w:hAnsi="Times New Roman"/>
          <w:spacing w:val="-2"/>
          <w:sz w:val="22"/>
          <w:szCs w:val="22"/>
        </w:rPr>
        <w:t>El presente procedimiento no contempla reajuste de precios.</w:t>
      </w:r>
    </w:p>
    <w:p w14:paraId="1D102274" w14:textId="77777777" w:rsidR="00256A2A" w:rsidRPr="004608F0" w:rsidRDefault="00256A2A" w:rsidP="00256A2A">
      <w:pPr>
        <w:pStyle w:val="Prrafodelista"/>
        <w:rPr>
          <w:rFonts w:ascii="Times New Roman" w:hAnsi="Times New Roman"/>
          <w:spacing w:val="-2"/>
          <w:sz w:val="22"/>
          <w:szCs w:val="22"/>
        </w:rPr>
      </w:pPr>
    </w:p>
    <w:p w14:paraId="0F067EE8" w14:textId="77777777" w:rsidR="00256A2A" w:rsidRPr="004608F0" w:rsidRDefault="00256A2A" w:rsidP="00D352F4">
      <w:pPr>
        <w:pStyle w:val="Prrafodelista"/>
        <w:numPr>
          <w:ilvl w:val="0"/>
          <w:numId w:val="5"/>
        </w:numPr>
        <w:tabs>
          <w:tab w:val="left" w:pos="-720"/>
        </w:tabs>
        <w:jc w:val="both"/>
        <w:rPr>
          <w:rFonts w:ascii="Times New Roman" w:hAnsi="Times New Roman"/>
          <w:spacing w:val="-2"/>
          <w:sz w:val="22"/>
          <w:szCs w:val="22"/>
        </w:rPr>
      </w:pPr>
      <w:r w:rsidRPr="004608F0">
        <w:rPr>
          <w:rFonts w:ascii="Times New Roman" w:hAnsi="Times New Roman"/>
          <w:spacing w:val="-2"/>
          <w:sz w:val="22"/>
          <w:szCs w:val="22"/>
        </w:rPr>
        <w:t>La evaluación de las ofertas se realizará aplicando los parámetros de calificación previstos en el pliego.</w:t>
      </w:r>
    </w:p>
    <w:p w14:paraId="073F37B1" w14:textId="77777777" w:rsidR="00256A2A" w:rsidRPr="004608F0" w:rsidRDefault="00256A2A" w:rsidP="00256A2A">
      <w:pPr>
        <w:pStyle w:val="Prrafodelista"/>
        <w:tabs>
          <w:tab w:val="left" w:pos="-720"/>
        </w:tabs>
        <w:ind w:left="720"/>
        <w:jc w:val="both"/>
        <w:rPr>
          <w:rFonts w:ascii="Times New Roman" w:hAnsi="Times New Roman"/>
          <w:spacing w:val="-2"/>
          <w:sz w:val="22"/>
          <w:szCs w:val="22"/>
        </w:rPr>
      </w:pPr>
    </w:p>
    <w:p w14:paraId="1F4837A0" w14:textId="556D1CD9" w:rsidR="00416202" w:rsidRPr="001C528A" w:rsidRDefault="00E439BA" w:rsidP="00EB034E">
      <w:pPr>
        <w:pStyle w:val="Prrafodelista"/>
        <w:numPr>
          <w:ilvl w:val="0"/>
          <w:numId w:val="5"/>
        </w:numPr>
        <w:tabs>
          <w:tab w:val="left" w:pos="0"/>
        </w:tabs>
        <w:jc w:val="both"/>
        <w:rPr>
          <w:rFonts w:ascii="Times New Roman" w:hAnsi="Times New Roman"/>
          <w:spacing w:val="-2"/>
          <w:sz w:val="22"/>
          <w:szCs w:val="22"/>
        </w:rPr>
      </w:pPr>
      <w:r w:rsidRPr="001C528A">
        <w:rPr>
          <w:rFonts w:ascii="Times New Roman" w:hAnsi="Times New Roman"/>
          <w:spacing w:val="-2"/>
          <w:sz w:val="22"/>
          <w:szCs w:val="22"/>
        </w:rPr>
        <w:t xml:space="preserve">Los pagos del contrato se realizarán con cargo a los fondos </w:t>
      </w:r>
      <w:r w:rsidR="0068141E" w:rsidRPr="001C528A">
        <w:rPr>
          <w:rFonts w:ascii="Times New Roman" w:hAnsi="Times New Roman"/>
          <w:spacing w:val="-2"/>
          <w:sz w:val="22"/>
          <w:szCs w:val="22"/>
        </w:rPr>
        <w:t xml:space="preserve">provenientes del contrato de préstamo suscrito con </w:t>
      </w:r>
      <w:r w:rsidR="00310B46" w:rsidRPr="001C528A">
        <w:rPr>
          <w:rFonts w:ascii="Times New Roman" w:hAnsi="Times New Roman"/>
          <w:spacing w:val="-2"/>
          <w:sz w:val="22"/>
          <w:szCs w:val="22"/>
        </w:rPr>
        <w:t>la Corporación Andina de Fomento “</w:t>
      </w:r>
      <w:r w:rsidR="0068141E" w:rsidRPr="001C528A">
        <w:rPr>
          <w:rFonts w:ascii="Times New Roman" w:hAnsi="Times New Roman"/>
          <w:spacing w:val="-2"/>
          <w:sz w:val="22"/>
          <w:szCs w:val="22"/>
        </w:rPr>
        <w:t>CAF</w:t>
      </w:r>
      <w:r w:rsidR="00310B46" w:rsidRPr="001C528A">
        <w:rPr>
          <w:rFonts w:ascii="Times New Roman" w:hAnsi="Times New Roman"/>
          <w:spacing w:val="-2"/>
          <w:sz w:val="22"/>
          <w:szCs w:val="22"/>
        </w:rPr>
        <w:t>”</w:t>
      </w:r>
      <w:r w:rsidR="0068141E" w:rsidRPr="001C528A">
        <w:rPr>
          <w:rFonts w:ascii="Times New Roman" w:hAnsi="Times New Roman"/>
          <w:spacing w:val="-2"/>
          <w:sz w:val="22"/>
          <w:szCs w:val="22"/>
        </w:rPr>
        <w:t xml:space="preserve"> y la República del Ecuador siendo la Corporación Financiera Nacional </w:t>
      </w:r>
      <w:r w:rsidR="00310B46" w:rsidRPr="001C528A">
        <w:rPr>
          <w:rFonts w:ascii="Times New Roman" w:hAnsi="Times New Roman"/>
          <w:spacing w:val="-2"/>
          <w:sz w:val="22"/>
          <w:szCs w:val="22"/>
        </w:rPr>
        <w:t>“</w:t>
      </w:r>
      <w:r w:rsidR="0068141E" w:rsidRPr="001C528A">
        <w:rPr>
          <w:rFonts w:ascii="Times New Roman" w:hAnsi="Times New Roman"/>
          <w:spacing w:val="-2"/>
          <w:sz w:val="22"/>
          <w:szCs w:val="22"/>
        </w:rPr>
        <w:t>CFN</w:t>
      </w:r>
      <w:r w:rsidR="00310B46" w:rsidRPr="001C528A">
        <w:rPr>
          <w:rFonts w:ascii="Times New Roman" w:hAnsi="Times New Roman"/>
          <w:spacing w:val="-2"/>
          <w:sz w:val="22"/>
          <w:szCs w:val="22"/>
        </w:rPr>
        <w:t>”</w:t>
      </w:r>
      <w:r w:rsidR="0068141E" w:rsidRPr="001C528A">
        <w:rPr>
          <w:rFonts w:ascii="Times New Roman" w:hAnsi="Times New Roman"/>
          <w:spacing w:val="-2"/>
          <w:sz w:val="22"/>
          <w:szCs w:val="22"/>
        </w:rPr>
        <w:t xml:space="preserve"> el organismo ejecutor,</w:t>
      </w:r>
      <w:r w:rsidRPr="001C528A">
        <w:rPr>
          <w:rFonts w:ascii="Times New Roman" w:hAnsi="Times New Roman"/>
          <w:spacing w:val="-2"/>
          <w:sz w:val="22"/>
          <w:szCs w:val="22"/>
        </w:rPr>
        <w:t xml:space="preserve"> relacionados con la partida presupuestaria </w:t>
      </w:r>
      <w:r w:rsidR="00310B46" w:rsidRPr="001C528A">
        <w:rPr>
          <w:rFonts w:ascii="Times New Roman" w:hAnsi="Times New Roman"/>
          <w:spacing w:val="-2"/>
          <w:sz w:val="22"/>
          <w:szCs w:val="22"/>
        </w:rPr>
        <w:t xml:space="preserve">No.  </w:t>
      </w:r>
      <w:r w:rsidR="00C12375" w:rsidRPr="001C528A">
        <w:rPr>
          <w:rFonts w:ascii="Times New Roman" w:hAnsi="Times New Roman"/>
          <w:spacing w:val="-2"/>
          <w:sz w:val="22"/>
          <w:szCs w:val="22"/>
        </w:rPr>
        <w:t xml:space="preserve">45039004 denominada “Otras Asistencias Técnicas Recibidas”, </w:t>
      </w:r>
      <w:r w:rsidR="00C12375" w:rsidRPr="00DB78E8">
        <w:rPr>
          <w:rFonts w:ascii="Times New Roman" w:hAnsi="Times New Roman"/>
          <w:spacing w:val="-2"/>
          <w:sz w:val="22"/>
          <w:szCs w:val="22"/>
        </w:rPr>
        <w:t>del programa</w:t>
      </w:r>
      <w:r w:rsidR="00966FB5" w:rsidRPr="00DB78E8">
        <w:rPr>
          <w:rFonts w:ascii="Times New Roman" w:hAnsi="Times New Roman"/>
          <w:spacing w:val="-2"/>
          <w:sz w:val="22"/>
          <w:szCs w:val="22"/>
        </w:rPr>
        <w:t xml:space="preserve"> </w:t>
      </w:r>
      <w:r w:rsidR="00C12375" w:rsidRPr="00DB78E8">
        <w:rPr>
          <w:rFonts w:ascii="Times New Roman" w:hAnsi="Times New Roman"/>
          <w:spacing w:val="-2"/>
          <w:sz w:val="22"/>
          <w:szCs w:val="22"/>
        </w:rPr>
        <w:t>Progresar</w:t>
      </w:r>
      <w:r w:rsidR="00966FB5" w:rsidRPr="00DB78E8">
        <w:rPr>
          <w:rFonts w:ascii="Times New Roman" w:hAnsi="Times New Roman"/>
          <w:spacing w:val="-2"/>
          <w:sz w:val="22"/>
          <w:szCs w:val="22"/>
        </w:rPr>
        <w:t xml:space="preserve"> </w:t>
      </w:r>
      <w:r w:rsidR="00310B46" w:rsidRPr="00DB78E8">
        <w:rPr>
          <w:rFonts w:ascii="Times New Roman" w:hAnsi="Times New Roman"/>
          <w:spacing w:val="-2"/>
          <w:sz w:val="22"/>
          <w:szCs w:val="22"/>
        </w:rPr>
        <w:t>conforme consta en la certificación presup</w:t>
      </w:r>
      <w:r w:rsidR="00C12375" w:rsidRPr="00DB78E8">
        <w:rPr>
          <w:rFonts w:ascii="Times New Roman" w:hAnsi="Times New Roman"/>
          <w:spacing w:val="-2"/>
          <w:sz w:val="22"/>
          <w:szCs w:val="22"/>
        </w:rPr>
        <w:t>u</w:t>
      </w:r>
      <w:r w:rsidR="00310B46" w:rsidRPr="00DB78E8">
        <w:rPr>
          <w:rFonts w:ascii="Times New Roman" w:hAnsi="Times New Roman"/>
          <w:spacing w:val="-2"/>
          <w:sz w:val="22"/>
          <w:szCs w:val="22"/>
        </w:rPr>
        <w:t xml:space="preserve">estaria </w:t>
      </w:r>
      <w:r w:rsidR="00310B46" w:rsidRPr="00F41E23">
        <w:rPr>
          <w:rFonts w:ascii="Times New Roman" w:hAnsi="Times New Roman"/>
          <w:spacing w:val="-2"/>
          <w:sz w:val="22"/>
          <w:szCs w:val="22"/>
        </w:rPr>
        <w:t xml:space="preserve">No. </w:t>
      </w:r>
      <w:r w:rsidR="00F41E23" w:rsidRPr="00F41E23">
        <w:rPr>
          <w:rFonts w:ascii="Times New Roman" w:hAnsi="Times New Roman"/>
          <w:spacing w:val="-2"/>
          <w:sz w:val="22"/>
          <w:szCs w:val="22"/>
        </w:rPr>
        <w:t>2016-SROP-00485</w:t>
      </w:r>
      <w:r w:rsidR="00C12375" w:rsidRPr="00F41E23">
        <w:rPr>
          <w:rFonts w:ascii="Times New Roman" w:hAnsi="Times New Roman"/>
          <w:spacing w:val="-2"/>
          <w:sz w:val="22"/>
          <w:szCs w:val="22"/>
        </w:rPr>
        <w:t xml:space="preserve"> de </w:t>
      </w:r>
      <w:r w:rsidR="00F41E23" w:rsidRPr="00F41E23">
        <w:rPr>
          <w:rFonts w:ascii="Times New Roman" w:hAnsi="Times New Roman"/>
          <w:spacing w:val="-2"/>
          <w:sz w:val="22"/>
          <w:szCs w:val="22"/>
        </w:rPr>
        <w:t>13</w:t>
      </w:r>
      <w:r w:rsidR="00DB78E8" w:rsidRPr="00F41E23">
        <w:rPr>
          <w:rFonts w:ascii="Times New Roman" w:hAnsi="Times New Roman"/>
          <w:spacing w:val="-2"/>
          <w:sz w:val="22"/>
          <w:szCs w:val="22"/>
        </w:rPr>
        <w:t xml:space="preserve"> de </w:t>
      </w:r>
      <w:r w:rsidR="007D1690" w:rsidRPr="00F41E23">
        <w:rPr>
          <w:rFonts w:ascii="Times New Roman" w:hAnsi="Times New Roman"/>
          <w:spacing w:val="-2"/>
          <w:sz w:val="22"/>
          <w:szCs w:val="22"/>
        </w:rPr>
        <w:t>Diciembre</w:t>
      </w:r>
      <w:r w:rsidR="00222858" w:rsidRPr="00F41E23">
        <w:rPr>
          <w:rFonts w:ascii="Times New Roman" w:hAnsi="Times New Roman"/>
          <w:spacing w:val="-2"/>
          <w:sz w:val="22"/>
          <w:szCs w:val="22"/>
        </w:rPr>
        <w:t xml:space="preserve"> del 2016</w:t>
      </w:r>
      <w:r w:rsidR="001C528A" w:rsidRPr="00F41E23">
        <w:rPr>
          <w:rFonts w:ascii="Times New Roman" w:hAnsi="Times New Roman"/>
          <w:spacing w:val="-2"/>
          <w:sz w:val="22"/>
          <w:szCs w:val="22"/>
        </w:rPr>
        <w:t>,</w:t>
      </w:r>
      <w:r w:rsidR="001C528A" w:rsidRPr="00E93438">
        <w:rPr>
          <w:rFonts w:ascii="Times New Roman" w:hAnsi="Times New Roman"/>
          <w:spacing w:val="-2"/>
          <w:sz w:val="22"/>
          <w:szCs w:val="22"/>
        </w:rPr>
        <w:t xml:space="preserve"> por un</w:t>
      </w:r>
      <w:r w:rsidR="001C528A" w:rsidRPr="00DB78E8">
        <w:rPr>
          <w:rFonts w:ascii="Times New Roman" w:hAnsi="Times New Roman"/>
          <w:spacing w:val="-2"/>
          <w:sz w:val="22"/>
          <w:szCs w:val="22"/>
        </w:rPr>
        <w:t xml:space="preserve"> valor de </w:t>
      </w:r>
      <w:r w:rsidR="001426F4" w:rsidRPr="001426F4">
        <w:rPr>
          <w:rFonts w:ascii="Times New Roman" w:hAnsi="Times New Roman"/>
          <w:spacing w:val="-2"/>
          <w:sz w:val="22"/>
          <w:szCs w:val="22"/>
        </w:rPr>
        <w:t xml:space="preserve">US$ </w:t>
      </w:r>
      <w:r w:rsidR="00EB034E" w:rsidRPr="00EB034E">
        <w:rPr>
          <w:rFonts w:ascii="Times New Roman" w:hAnsi="Times New Roman"/>
          <w:spacing w:val="-2"/>
          <w:sz w:val="22"/>
          <w:szCs w:val="22"/>
        </w:rPr>
        <w:t>213,006.72</w:t>
      </w:r>
      <w:r w:rsidR="001426F4" w:rsidRPr="001426F4">
        <w:rPr>
          <w:rFonts w:ascii="Times New Roman" w:hAnsi="Times New Roman"/>
          <w:spacing w:val="-2"/>
          <w:sz w:val="22"/>
          <w:szCs w:val="22"/>
        </w:rPr>
        <w:t xml:space="preserve"> (</w:t>
      </w:r>
      <w:r w:rsidR="00EB034E">
        <w:rPr>
          <w:rFonts w:ascii="Times New Roman" w:hAnsi="Times New Roman"/>
          <w:spacing w:val="-2"/>
          <w:sz w:val="22"/>
          <w:szCs w:val="22"/>
        </w:rPr>
        <w:t>Doscientos Trece</w:t>
      </w:r>
      <w:r w:rsidR="001426F4" w:rsidRPr="001426F4">
        <w:rPr>
          <w:rFonts w:ascii="Times New Roman" w:hAnsi="Times New Roman"/>
          <w:spacing w:val="-2"/>
          <w:sz w:val="22"/>
          <w:szCs w:val="22"/>
        </w:rPr>
        <w:t xml:space="preserve"> Mil </w:t>
      </w:r>
      <w:r w:rsidR="00EB034E">
        <w:rPr>
          <w:rFonts w:ascii="Times New Roman" w:hAnsi="Times New Roman"/>
          <w:spacing w:val="-2"/>
          <w:sz w:val="22"/>
          <w:szCs w:val="22"/>
        </w:rPr>
        <w:t>Seis</w:t>
      </w:r>
      <w:r w:rsidR="001426F4" w:rsidRPr="001426F4">
        <w:rPr>
          <w:rFonts w:ascii="Times New Roman" w:hAnsi="Times New Roman"/>
          <w:spacing w:val="-2"/>
          <w:sz w:val="22"/>
          <w:szCs w:val="22"/>
        </w:rPr>
        <w:t xml:space="preserve"> Dólares de los E</w:t>
      </w:r>
      <w:r w:rsidR="00EB034E">
        <w:rPr>
          <w:rFonts w:ascii="Times New Roman" w:hAnsi="Times New Roman"/>
          <w:spacing w:val="-2"/>
          <w:sz w:val="22"/>
          <w:szCs w:val="22"/>
        </w:rPr>
        <w:t>stados Unidos de Norteamérica 72</w:t>
      </w:r>
      <w:r w:rsidR="001426F4" w:rsidRPr="001426F4">
        <w:rPr>
          <w:rFonts w:ascii="Times New Roman" w:hAnsi="Times New Roman"/>
          <w:spacing w:val="-2"/>
          <w:sz w:val="22"/>
          <w:szCs w:val="22"/>
        </w:rPr>
        <w:t>/100) incluido el I</w:t>
      </w:r>
      <w:r w:rsidR="001426F4">
        <w:rPr>
          <w:rFonts w:ascii="Times New Roman" w:hAnsi="Times New Roman"/>
          <w:spacing w:val="-2"/>
          <w:sz w:val="22"/>
          <w:szCs w:val="22"/>
        </w:rPr>
        <w:t>mpuesto al Valor Agregado (IVA)</w:t>
      </w:r>
      <w:r w:rsidR="00416202" w:rsidRPr="00DB78E8">
        <w:rPr>
          <w:rFonts w:ascii="Times New Roman" w:hAnsi="Times New Roman"/>
          <w:spacing w:val="-2"/>
          <w:sz w:val="22"/>
          <w:szCs w:val="22"/>
        </w:rPr>
        <w:t>.</w:t>
      </w:r>
    </w:p>
    <w:p w14:paraId="308AC30D" w14:textId="77777777" w:rsidR="00416202" w:rsidRPr="004608F0" w:rsidRDefault="00416202" w:rsidP="00416202">
      <w:pPr>
        <w:pStyle w:val="Prrafodelista"/>
        <w:rPr>
          <w:rFonts w:ascii="Times New Roman" w:hAnsi="Times New Roman"/>
          <w:spacing w:val="-2"/>
          <w:sz w:val="22"/>
          <w:szCs w:val="22"/>
        </w:rPr>
      </w:pPr>
    </w:p>
    <w:p w14:paraId="56699FF7" w14:textId="77777777" w:rsidR="005A52A3" w:rsidRPr="004608F0" w:rsidRDefault="00E439BA" w:rsidP="00DA6954">
      <w:pPr>
        <w:pStyle w:val="Prrafodelista"/>
        <w:tabs>
          <w:tab w:val="left" w:pos="0"/>
        </w:tabs>
        <w:ind w:left="720"/>
        <w:jc w:val="both"/>
        <w:rPr>
          <w:rFonts w:ascii="Times New Roman" w:hAnsi="Times New Roman"/>
          <w:spacing w:val="-2"/>
          <w:sz w:val="22"/>
          <w:szCs w:val="22"/>
        </w:rPr>
      </w:pPr>
      <w:r w:rsidRPr="004608F0">
        <w:rPr>
          <w:rFonts w:ascii="Times New Roman" w:hAnsi="Times New Roman"/>
          <w:spacing w:val="-2"/>
          <w:sz w:val="22"/>
          <w:szCs w:val="22"/>
        </w:rPr>
        <w:t>Los pagos se realizarán de la siguiente manera:</w:t>
      </w:r>
    </w:p>
    <w:p w14:paraId="2D2AA332" w14:textId="77777777" w:rsidR="005A52A3" w:rsidRDefault="005A52A3" w:rsidP="005A52A3">
      <w:pPr>
        <w:pStyle w:val="Prrafodelista"/>
        <w:tabs>
          <w:tab w:val="left" w:pos="0"/>
        </w:tabs>
        <w:ind w:left="720"/>
        <w:jc w:val="both"/>
        <w:rPr>
          <w:rFonts w:ascii="Times New Roman" w:hAnsi="Times New Roman"/>
          <w:sz w:val="22"/>
          <w:szCs w:val="22"/>
        </w:rPr>
      </w:pPr>
    </w:p>
    <w:tbl>
      <w:tblPr>
        <w:tblW w:w="0" w:type="auto"/>
        <w:tblInd w:w="2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9"/>
        <w:gridCol w:w="2409"/>
      </w:tblGrid>
      <w:tr w:rsidR="00EB034E" w:rsidRPr="00EB034E" w14:paraId="1DB4064D" w14:textId="77777777" w:rsidTr="00EB034E">
        <w:trPr>
          <w:trHeight w:val="234"/>
        </w:trPr>
        <w:tc>
          <w:tcPr>
            <w:tcW w:w="2809"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225CC2CC" w14:textId="77777777" w:rsidR="00EB034E" w:rsidRPr="00EB034E" w:rsidRDefault="00EB034E" w:rsidP="00EB034E">
            <w:pPr>
              <w:spacing w:after="120"/>
              <w:contextualSpacing/>
              <w:jc w:val="center"/>
              <w:rPr>
                <w:b/>
                <w:sz w:val="22"/>
                <w:szCs w:val="22"/>
                <w:lang w:val="es-EC"/>
              </w:rPr>
            </w:pPr>
            <w:r w:rsidRPr="00EB034E">
              <w:rPr>
                <w:rFonts w:eastAsia="Cambria"/>
                <w:b/>
                <w:sz w:val="22"/>
                <w:szCs w:val="22"/>
                <w:lang w:val="es-EC" w:eastAsia="en-US"/>
              </w:rPr>
              <w:t>ENTREGABLE</w:t>
            </w:r>
          </w:p>
        </w:tc>
        <w:tc>
          <w:tcPr>
            <w:tcW w:w="2409" w:type="dxa"/>
            <w:tcBorders>
              <w:top w:val="single" w:sz="4" w:space="0" w:color="auto"/>
              <w:left w:val="single" w:sz="4" w:space="0" w:color="auto"/>
              <w:bottom w:val="single" w:sz="4" w:space="0" w:color="auto"/>
              <w:right w:val="single" w:sz="4" w:space="0" w:color="auto"/>
            </w:tcBorders>
            <w:shd w:val="pct10" w:color="auto" w:fill="auto"/>
            <w:hideMark/>
          </w:tcPr>
          <w:p w14:paraId="5BA9D743" w14:textId="77777777" w:rsidR="00EB034E" w:rsidRPr="00EB034E" w:rsidRDefault="00EB034E" w:rsidP="00EB034E">
            <w:pPr>
              <w:spacing w:after="120"/>
              <w:contextualSpacing/>
              <w:jc w:val="center"/>
              <w:rPr>
                <w:b/>
                <w:sz w:val="22"/>
                <w:szCs w:val="22"/>
                <w:lang w:val="es-EC"/>
              </w:rPr>
            </w:pPr>
            <w:r w:rsidRPr="00EB034E">
              <w:rPr>
                <w:rFonts w:eastAsia="Cambria"/>
                <w:b/>
                <w:sz w:val="22"/>
                <w:szCs w:val="22"/>
                <w:lang w:val="es-EC" w:eastAsia="en-US"/>
              </w:rPr>
              <w:t>PORCENTAJE</w:t>
            </w:r>
          </w:p>
        </w:tc>
      </w:tr>
      <w:tr w:rsidR="00EB034E" w:rsidRPr="00EB034E" w14:paraId="3E48EAC3" w14:textId="77777777" w:rsidTr="00EB034E">
        <w:tc>
          <w:tcPr>
            <w:tcW w:w="2809" w:type="dxa"/>
            <w:tcBorders>
              <w:top w:val="single" w:sz="4" w:space="0" w:color="auto"/>
              <w:left w:val="single" w:sz="4" w:space="0" w:color="auto"/>
              <w:bottom w:val="single" w:sz="4" w:space="0" w:color="auto"/>
              <w:right w:val="single" w:sz="4" w:space="0" w:color="auto"/>
            </w:tcBorders>
            <w:vAlign w:val="center"/>
          </w:tcPr>
          <w:p w14:paraId="1E626D19" w14:textId="77777777" w:rsidR="00EB034E" w:rsidRPr="00EB034E" w:rsidRDefault="00EB034E" w:rsidP="00EB034E">
            <w:pPr>
              <w:autoSpaceDE w:val="0"/>
              <w:autoSpaceDN w:val="0"/>
              <w:adjustRightInd w:val="0"/>
              <w:jc w:val="both"/>
              <w:rPr>
                <w:sz w:val="22"/>
                <w:szCs w:val="22"/>
                <w:lang w:val="es-EC"/>
              </w:rPr>
            </w:pPr>
            <w:r w:rsidRPr="00EB034E">
              <w:rPr>
                <w:sz w:val="22"/>
                <w:szCs w:val="22"/>
                <w:lang w:val="es-EC"/>
              </w:rPr>
              <w:t xml:space="preserve">Anticipo </w:t>
            </w:r>
          </w:p>
        </w:tc>
        <w:tc>
          <w:tcPr>
            <w:tcW w:w="2409" w:type="dxa"/>
            <w:tcBorders>
              <w:top w:val="single" w:sz="4" w:space="0" w:color="auto"/>
              <w:left w:val="single" w:sz="4" w:space="0" w:color="auto"/>
              <w:bottom w:val="single" w:sz="4" w:space="0" w:color="auto"/>
              <w:right w:val="single" w:sz="4" w:space="0" w:color="auto"/>
            </w:tcBorders>
            <w:vAlign w:val="center"/>
          </w:tcPr>
          <w:p w14:paraId="4100299B" w14:textId="77777777" w:rsidR="00EB034E" w:rsidRPr="00EB034E" w:rsidRDefault="00EB034E" w:rsidP="00EB034E">
            <w:pPr>
              <w:spacing w:after="120"/>
              <w:contextualSpacing/>
              <w:jc w:val="center"/>
              <w:rPr>
                <w:sz w:val="22"/>
                <w:szCs w:val="22"/>
                <w:lang w:val="es-EC"/>
              </w:rPr>
            </w:pPr>
            <w:r w:rsidRPr="00EB034E">
              <w:rPr>
                <w:sz w:val="22"/>
                <w:szCs w:val="22"/>
                <w:lang w:val="es-EC"/>
              </w:rPr>
              <w:t>20%</w:t>
            </w:r>
          </w:p>
        </w:tc>
      </w:tr>
      <w:tr w:rsidR="00EB034E" w:rsidRPr="00EB034E" w14:paraId="254479E0" w14:textId="77777777" w:rsidTr="00EB034E">
        <w:tc>
          <w:tcPr>
            <w:tcW w:w="2809" w:type="dxa"/>
            <w:tcBorders>
              <w:top w:val="single" w:sz="4" w:space="0" w:color="auto"/>
              <w:left w:val="single" w:sz="4" w:space="0" w:color="auto"/>
              <w:bottom w:val="single" w:sz="4" w:space="0" w:color="auto"/>
              <w:right w:val="single" w:sz="4" w:space="0" w:color="auto"/>
            </w:tcBorders>
            <w:vAlign w:val="center"/>
          </w:tcPr>
          <w:p w14:paraId="0E63114F" w14:textId="77777777" w:rsidR="00EB034E" w:rsidRPr="00EB034E" w:rsidRDefault="00EB034E" w:rsidP="00EB034E">
            <w:pPr>
              <w:autoSpaceDE w:val="0"/>
              <w:autoSpaceDN w:val="0"/>
              <w:adjustRightInd w:val="0"/>
              <w:jc w:val="both"/>
              <w:rPr>
                <w:rFonts w:eastAsia="Cambria"/>
                <w:sz w:val="22"/>
                <w:szCs w:val="22"/>
                <w:lang w:val="es-EC" w:eastAsia="en-US"/>
              </w:rPr>
            </w:pPr>
            <w:r w:rsidRPr="00EB034E">
              <w:rPr>
                <w:rFonts w:eastAsia="Cambria"/>
                <w:sz w:val="22"/>
                <w:szCs w:val="22"/>
                <w:lang w:val="es-EC" w:eastAsia="en-US"/>
              </w:rPr>
              <w:t xml:space="preserve">Producto 1.1. </w:t>
            </w:r>
          </w:p>
          <w:p w14:paraId="099BCEB5" w14:textId="77777777" w:rsidR="00EB034E" w:rsidRPr="00EB034E" w:rsidRDefault="00EB034E" w:rsidP="00EB034E">
            <w:pPr>
              <w:autoSpaceDE w:val="0"/>
              <w:autoSpaceDN w:val="0"/>
              <w:adjustRightInd w:val="0"/>
              <w:jc w:val="both"/>
              <w:rPr>
                <w:sz w:val="22"/>
                <w:szCs w:val="22"/>
                <w:lang w:val="es-EC"/>
              </w:rPr>
            </w:pPr>
            <w:r w:rsidRPr="00EB034E">
              <w:rPr>
                <w:rFonts w:eastAsia="Cambria"/>
                <w:sz w:val="22"/>
                <w:szCs w:val="22"/>
                <w:lang w:val="es-EC" w:eastAsia="en-US"/>
              </w:rPr>
              <w:t>Producto 1.2</w:t>
            </w:r>
          </w:p>
        </w:tc>
        <w:tc>
          <w:tcPr>
            <w:tcW w:w="2409" w:type="dxa"/>
            <w:tcBorders>
              <w:top w:val="single" w:sz="4" w:space="0" w:color="auto"/>
              <w:left w:val="single" w:sz="4" w:space="0" w:color="auto"/>
              <w:bottom w:val="single" w:sz="4" w:space="0" w:color="auto"/>
              <w:right w:val="single" w:sz="4" w:space="0" w:color="auto"/>
            </w:tcBorders>
            <w:vAlign w:val="center"/>
          </w:tcPr>
          <w:p w14:paraId="3955A269" w14:textId="77777777" w:rsidR="00EB034E" w:rsidRPr="00EB034E" w:rsidRDefault="00EB034E" w:rsidP="00EB034E">
            <w:pPr>
              <w:spacing w:after="120"/>
              <w:contextualSpacing/>
              <w:jc w:val="center"/>
              <w:rPr>
                <w:sz w:val="22"/>
                <w:szCs w:val="22"/>
                <w:lang w:val="es-EC"/>
              </w:rPr>
            </w:pPr>
            <w:r w:rsidRPr="00EB034E">
              <w:rPr>
                <w:sz w:val="22"/>
                <w:szCs w:val="22"/>
                <w:lang w:val="es-EC"/>
              </w:rPr>
              <w:t>25%</w:t>
            </w:r>
          </w:p>
        </w:tc>
      </w:tr>
      <w:tr w:rsidR="00EB034E" w:rsidRPr="00EB034E" w14:paraId="1EB12C24" w14:textId="77777777" w:rsidTr="00EB034E">
        <w:tc>
          <w:tcPr>
            <w:tcW w:w="2809" w:type="dxa"/>
            <w:tcBorders>
              <w:top w:val="single" w:sz="4" w:space="0" w:color="auto"/>
              <w:left w:val="single" w:sz="4" w:space="0" w:color="auto"/>
              <w:bottom w:val="single" w:sz="4" w:space="0" w:color="auto"/>
              <w:right w:val="single" w:sz="4" w:space="0" w:color="auto"/>
            </w:tcBorders>
            <w:vAlign w:val="center"/>
          </w:tcPr>
          <w:p w14:paraId="4F045726" w14:textId="77777777" w:rsidR="00EB034E" w:rsidRPr="00EB034E" w:rsidRDefault="00EB034E" w:rsidP="00EB034E">
            <w:pPr>
              <w:spacing w:after="120"/>
              <w:contextualSpacing/>
              <w:rPr>
                <w:rFonts w:eastAsia="Cambria"/>
                <w:sz w:val="22"/>
                <w:szCs w:val="22"/>
                <w:lang w:val="es-EC" w:eastAsia="en-US"/>
              </w:rPr>
            </w:pPr>
            <w:r w:rsidRPr="00EB034E">
              <w:rPr>
                <w:rFonts w:eastAsia="Cambria"/>
                <w:sz w:val="22"/>
                <w:szCs w:val="22"/>
                <w:lang w:val="es-EC" w:eastAsia="en-US"/>
              </w:rPr>
              <w:t xml:space="preserve">Producto 1.3. </w:t>
            </w:r>
          </w:p>
          <w:p w14:paraId="74901F4C" w14:textId="77777777" w:rsidR="00EB034E" w:rsidRPr="00EB034E" w:rsidRDefault="00EB034E" w:rsidP="00EB034E">
            <w:pPr>
              <w:spacing w:after="120"/>
              <w:contextualSpacing/>
              <w:rPr>
                <w:rFonts w:eastAsia="Cambria"/>
                <w:sz w:val="22"/>
                <w:szCs w:val="22"/>
                <w:lang w:val="es-EC" w:eastAsia="en-US"/>
              </w:rPr>
            </w:pPr>
            <w:r w:rsidRPr="00EB034E">
              <w:rPr>
                <w:rFonts w:eastAsia="Cambria"/>
                <w:sz w:val="22"/>
                <w:szCs w:val="22"/>
                <w:lang w:val="es-EC" w:eastAsia="en-US"/>
              </w:rPr>
              <w:t xml:space="preserve">Producto 1.4. </w:t>
            </w:r>
          </w:p>
        </w:tc>
        <w:tc>
          <w:tcPr>
            <w:tcW w:w="2409" w:type="dxa"/>
            <w:tcBorders>
              <w:top w:val="single" w:sz="4" w:space="0" w:color="auto"/>
              <w:left w:val="single" w:sz="4" w:space="0" w:color="auto"/>
              <w:bottom w:val="single" w:sz="4" w:space="0" w:color="auto"/>
              <w:right w:val="single" w:sz="4" w:space="0" w:color="auto"/>
            </w:tcBorders>
            <w:vAlign w:val="center"/>
          </w:tcPr>
          <w:p w14:paraId="580DA649" w14:textId="77777777" w:rsidR="00EB034E" w:rsidRPr="00EB034E" w:rsidRDefault="00EB034E" w:rsidP="00EB034E">
            <w:pPr>
              <w:jc w:val="center"/>
              <w:rPr>
                <w:sz w:val="22"/>
                <w:szCs w:val="22"/>
                <w:lang w:val="es-EC"/>
              </w:rPr>
            </w:pPr>
            <w:r w:rsidRPr="00EB034E">
              <w:rPr>
                <w:sz w:val="22"/>
                <w:szCs w:val="22"/>
                <w:lang w:val="es-EC"/>
              </w:rPr>
              <w:t>25%</w:t>
            </w:r>
          </w:p>
        </w:tc>
      </w:tr>
      <w:tr w:rsidR="00EB034E" w:rsidRPr="00EB034E" w14:paraId="6930117A" w14:textId="77777777" w:rsidTr="00EB034E">
        <w:tc>
          <w:tcPr>
            <w:tcW w:w="2809" w:type="dxa"/>
            <w:tcBorders>
              <w:top w:val="single" w:sz="4" w:space="0" w:color="auto"/>
              <w:left w:val="single" w:sz="4" w:space="0" w:color="auto"/>
              <w:bottom w:val="single" w:sz="4" w:space="0" w:color="auto"/>
              <w:right w:val="single" w:sz="4" w:space="0" w:color="auto"/>
            </w:tcBorders>
            <w:vAlign w:val="center"/>
            <w:hideMark/>
          </w:tcPr>
          <w:p w14:paraId="0DF730F4" w14:textId="77777777" w:rsidR="00EB034E" w:rsidRPr="00EB034E" w:rsidRDefault="00EB034E" w:rsidP="00EB034E">
            <w:pPr>
              <w:spacing w:after="120"/>
              <w:contextualSpacing/>
              <w:rPr>
                <w:rFonts w:eastAsia="Cambria"/>
                <w:sz w:val="22"/>
                <w:szCs w:val="22"/>
                <w:lang w:val="es-EC" w:eastAsia="en-US"/>
              </w:rPr>
            </w:pPr>
            <w:r w:rsidRPr="00EB034E">
              <w:rPr>
                <w:rFonts w:eastAsia="Cambria"/>
                <w:sz w:val="22"/>
                <w:szCs w:val="22"/>
                <w:lang w:val="es-EC" w:eastAsia="en-US"/>
              </w:rPr>
              <w:t xml:space="preserve">Producto 1.5. </w:t>
            </w:r>
          </w:p>
          <w:p w14:paraId="5F1DCC3E" w14:textId="77777777" w:rsidR="00EB034E" w:rsidRPr="00EB034E" w:rsidRDefault="00EB034E" w:rsidP="00EB034E">
            <w:pPr>
              <w:spacing w:after="120"/>
              <w:contextualSpacing/>
              <w:rPr>
                <w:rFonts w:eastAsia="Cambria"/>
                <w:sz w:val="22"/>
                <w:szCs w:val="22"/>
                <w:lang w:val="es-EC" w:eastAsia="en-US"/>
              </w:rPr>
            </w:pPr>
            <w:r w:rsidRPr="00EB034E">
              <w:rPr>
                <w:rFonts w:eastAsia="Cambria"/>
                <w:sz w:val="22"/>
                <w:szCs w:val="22"/>
                <w:lang w:val="es-EC" w:eastAsia="en-US"/>
              </w:rPr>
              <w:t xml:space="preserve">Producto 1.6. </w:t>
            </w:r>
          </w:p>
          <w:p w14:paraId="15314AEE" w14:textId="77777777" w:rsidR="00EB034E" w:rsidRPr="00EB034E" w:rsidRDefault="00EB034E" w:rsidP="00EB034E">
            <w:pPr>
              <w:spacing w:after="120"/>
              <w:contextualSpacing/>
              <w:rPr>
                <w:sz w:val="22"/>
                <w:szCs w:val="22"/>
                <w:lang w:val="es-EC"/>
              </w:rPr>
            </w:pPr>
            <w:r w:rsidRPr="00EB034E">
              <w:rPr>
                <w:rFonts w:eastAsia="Cambria"/>
                <w:sz w:val="22"/>
                <w:szCs w:val="22"/>
                <w:lang w:val="es-EC" w:eastAsia="en-US"/>
              </w:rPr>
              <w:t xml:space="preserve">Producto 1.7. </w:t>
            </w:r>
          </w:p>
        </w:tc>
        <w:tc>
          <w:tcPr>
            <w:tcW w:w="2409" w:type="dxa"/>
            <w:tcBorders>
              <w:top w:val="single" w:sz="4" w:space="0" w:color="auto"/>
              <w:left w:val="single" w:sz="4" w:space="0" w:color="auto"/>
              <w:bottom w:val="single" w:sz="4" w:space="0" w:color="auto"/>
              <w:right w:val="single" w:sz="4" w:space="0" w:color="auto"/>
            </w:tcBorders>
            <w:vAlign w:val="center"/>
          </w:tcPr>
          <w:p w14:paraId="1F144F39" w14:textId="77777777" w:rsidR="00EB034E" w:rsidRPr="00EB034E" w:rsidRDefault="00EB034E" w:rsidP="00EB034E">
            <w:pPr>
              <w:jc w:val="center"/>
              <w:rPr>
                <w:sz w:val="22"/>
                <w:szCs w:val="22"/>
                <w:lang w:val="es-EC"/>
              </w:rPr>
            </w:pPr>
            <w:r w:rsidRPr="00EB034E">
              <w:rPr>
                <w:sz w:val="22"/>
                <w:szCs w:val="22"/>
                <w:lang w:val="es-EC"/>
              </w:rPr>
              <w:t>30%</w:t>
            </w:r>
          </w:p>
        </w:tc>
      </w:tr>
      <w:tr w:rsidR="00EB034E" w:rsidRPr="00EB034E" w14:paraId="63C1B0E9" w14:textId="77777777" w:rsidTr="00EB034E">
        <w:tc>
          <w:tcPr>
            <w:tcW w:w="2809" w:type="dxa"/>
            <w:tcBorders>
              <w:top w:val="single" w:sz="4" w:space="0" w:color="auto"/>
              <w:left w:val="single" w:sz="4" w:space="0" w:color="auto"/>
              <w:bottom w:val="single" w:sz="4" w:space="0" w:color="auto"/>
              <w:right w:val="single" w:sz="4" w:space="0" w:color="auto"/>
            </w:tcBorders>
            <w:vAlign w:val="center"/>
            <w:hideMark/>
          </w:tcPr>
          <w:p w14:paraId="741B5201" w14:textId="77777777" w:rsidR="00EB034E" w:rsidRPr="00EB034E" w:rsidRDefault="00EB034E" w:rsidP="00EB034E">
            <w:pPr>
              <w:spacing w:after="120"/>
              <w:contextualSpacing/>
              <w:jc w:val="center"/>
              <w:rPr>
                <w:b/>
                <w:sz w:val="22"/>
                <w:szCs w:val="22"/>
                <w:lang w:val="es-EC"/>
              </w:rPr>
            </w:pPr>
            <w:r w:rsidRPr="00EB034E">
              <w:rPr>
                <w:rFonts w:eastAsia="Cambria"/>
                <w:b/>
                <w:sz w:val="22"/>
                <w:szCs w:val="22"/>
                <w:lang w:val="es-EC" w:eastAsia="en-US"/>
              </w:rPr>
              <w:t>TOTAL</w:t>
            </w:r>
          </w:p>
        </w:tc>
        <w:tc>
          <w:tcPr>
            <w:tcW w:w="2409" w:type="dxa"/>
            <w:tcBorders>
              <w:top w:val="single" w:sz="4" w:space="0" w:color="auto"/>
              <w:left w:val="single" w:sz="4" w:space="0" w:color="auto"/>
              <w:bottom w:val="single" w:sz="4" w:space="0" w:color="auto"/>
              <w:right w:val="single" w:sz="4" w:space="0" w:color="auto"/>
            </w:tcBorders>
            <w:vAlign w:val="center"/>
          </w:tcPr>
          <w:p w14:paraId="5725E4A7" w14:textId="77777777" w:rsidR="00EB034E" w:rsidRPr="00EB034E" w:rsidRDefault="00EB034E" w:rsidP="00EB034E">
            <w:pPr>
              <w:jc w:val="center"/>
              <w:rPr>
                <w:b/>
                <w:sz w:val="22"/>
                <w:szCs w:val="22"/>
                <w:lang w:val="es-EC"/>
              </w:rPr>
            </w:pPr>
            <w:r w:rsidRPr="00EB034E">
              <w:rPr>
                <w:b/>
                <w:sz w:val="22"/>
                <w:szCs w:val="22"/>
                <w:lang w:val="es-EC"/>
              </w:rPr>
              <w:t>100%</w:t>
            </w:r>
          </w:p>
        </w:tc>
      </w:tr>
    </w:tbl>
    <w:p w14:paraId="454B6BEF" w14:textId="77777777" w:rsidR="00222858" w:rsidRPr="004608F0" w:rsidRDefault="00222858" w:rsidP="005A52A3">
      <w:pPr>
        <w:pStyle w:val="Prrafodelista"/>
        <w:tabs>
          <w:tab w:val="left" w:pos="0"/>
        </w:tabs>
        <w:ind w:left="720"/>
        <w:jc w:val="both"/>
        <w:rPr>
          <w:rFonts w:ascii="Times New Roman" w:hAnsi="Times New Roman"/>
          <w:sz w:val="22"/>
          <w:szCs w:val="22"/>
        </w:rPr>
      </w:pPr>
    </w:p>
    <w:p w14:paraId="23178FF9" w14:textId="2545B1B5" w:rsidR="00256A2A" w:rsidRDefault="00256A2A" w:rsidP="00DB78E8">
      <w:pPr>
        <w:tabs>
          <w:tab w:val="left" w:pos="-720"/>
        </w:tabs>
        <w:ind w:left="705" w:right="45" w:hanging="705"/>
        <w:jc w:val="both"/>
        <w:rPr>
          <w:spacing w:val="-2"/>
          <w:sz w:val="22"/>
          <w:szCs w:val="22"/>
        </w:rPr>
      </w:pPr>
      <w:r w:rsidRPr="004608F0">
        <w:rPr>
          <w:spacing w:val="-2"/>
          <w:sz w:val="22"/>
          <w:szCs w:val="22"/>
        </w:rPr>
        <w:t xml:space="preserve">8.- </w:t>
      </w:r>
      <w:r w:rsidR="00966FB5">
        <w:rPr>
          <w:spacing w:val="-2"/>
          <w:sz w:val="22"/>
          <w:szCs w:val="22"/>
        </w:rPr>
        <w:tab/>
      </w:r>
      <w:r w:rsidR="00B84D98" w:rsidRPr="004608F0">
        <w:rPr>
          <w:spacing w:val="-2"/>
          <w:sz w:val="22"/>
          <w:szCs w:val="22"/>
        </w:rPr>
        <w:t>El procedimiento se ceñirá a las disposiciones de los LINEAMIENTOS DE CAF, el Contrato de Préstamo</w:t>
      </w:r>
      <w:r w:rsidR="00C677BB" w:rsidRPr="004608F0">
        <w:rPr>
          <w:spacing w:val="-2"/>
          <w:sz w:val="22"/>
          <w:szCs w:val="22"/>
        </w:rPr>
        <w:t xml:space="preserve"> suscrito</w:t>
      </w:r>
      <w:r w:rsidR="00966FB5">
        <w:rPr>
          <w:spacing w:val="-2"/>
          <w:sz w:val="22"/>
          <w:szCs w:val="22"/>
        </w:rPr>
        <w:t xml:space="preserve"> </w:t>
      </w:r>
      <w:r w:rsidR="00C677BB" w:rsidRPr="004608F0">
        <w:rPr>
          <w:spacing w:val="-2"/>
          <w:sz w:val="22"/>
          <w:szCs w:val="22"/>
        </w:rPr>
        <w:t>y</w:t>
      </w:r>
      <w:r w:rsidR="00B84D98" w:rsidRPr="004608F0">
        <w:rPr>
          <w:spacing w:val="-2"/>
          <w:sz w:val="22"/>
          <w:szCs w:val="22"/>
        </w:rPr>
        <w:t xml:space="preserve"> en lo no previsto por éstas se regirá al presente pliego de contratación.</w:t>
      </w:r>
    </w:p>
    <w:p w14:paraId="7DBF2745" w14:textId="77777777" w:rsidR="00DB78E8" w:rsidRPr="004608F0" w:rsidRDefault="00DB78E8" w:rsidP="00DB78E8">
      <w:pPr>
        <w:tabs>
          <w:tab w:val="left" w:pos="-720"/>
        </w:tabs>
        <w:ind w:left="705" w:right="45" w:hanging="705"/>
        <w:jc w:val="both"/>
        <w:rPr>
          <w:spacing w:val="-2"/>
          <w:sz w:val="22"/>
          <w:szCs w:val="22"/>
        </w:rPr>
      </w:pPr>
    </w:p>
    <w:p w14:paraId="59FAF7FB" w14:textId="1D72D10A" w:rsidR="00256A2A" w:rsidRPr="004608F0" w:rsidRDefault="00256A2A" w:rsidP="00256A2A">
      <w:pPr>
        <w:tabs>
          <w:tab w:val="left" w:pos="-540"/>
        </w:tabs>
        <w:ind w:left="705" w:right="45" w:hanging="705"/>
        <w:jc w:val="both"/>
        <w:rPr>
          <w:sz w:val="22"/>
          <w:szCs w:val="22"/>
        </w:rPr>
      </w:pPr>
      <w:r w:rsidRPr="004608F0">
        <w:rPr>
          <w:spacing w:val="-2"/>
          <w:sz w:val="22"/>
          <w:szCs w:val="22"/>
        </w:rPr>
        <w:t xml:space="preserve">9.- </w:t>
      </w:r>
      <w:r w:rsidRPr="004608F0">
        <w:rPr>
          <w:spacing w:val="-2"/>
          <w:sz w:val="22"/>
          <w:szCs w:val="22"/>
        </w:rPr>
        <w:tab/>
      </w:r>
      <w:r w:rsidRPr="004608F0">
        <w:rPr>
          <w:spacing w:val="-2"/>
          <w:sz w:val="22"/>
          <w:szCs w:val="22"/>
        </w:rPr>
        <w:tab/>
        <w:t>La CFN</w:t>
      </w:r>
      <w:r w:rsidR="001426F4">
        <w:rPr>
          <w:spacing w:val="-2"/>
          <w:sz w:val="22"/>
          <w:szCs w:val="22"/>
        </w:rPr>
        <w:t xml:space="preserve"> BP</w:t>
      </w:r>
      <w:r w:rsidRPr="004608F0">
        <w:rPr>
          <w:spacing w:val="-2"/>
          <w:sz w:val="22"/>
          <w:szCs w:val="22"/>
        </w:rPr>
        <w:t xml:space="preserve"> se reserva el derecho de cancelar o declarar desierto el procedimiento de contratación, situación en la que no habrá lugar a pago de indemnización alguna.</w:t>
      </w:r>
    </w:p>
    <w:p w14:paraId="0C083EB0" w14:textId="77777777" w:rsidR="00256A2A" w:rsidRPr="004608F0" w:rsidRDefault="00256A2A" w:rsidP="00256A2A">
      <w:pPr>
        <w:tabs>
          <w:tab w:val="center" w:pos="4218"/>
        </w:tabs>
        <w:rPr>
          <w:i/>
          <w:spacing w:val="-2"/>
          <w:sz w:val="22"/>
          <w:szCs w:val="22"/>
        </w:rPr>
      </w:pPr>
    </w:p>
    <w:p w14:paraId="1C02408B" w14:textId="77777777" w:rsidR="001426F4" w:rsidRDefault="001426F4" w:rsidP="00256A2A">
      <w:pPr>
        <w:tabs>
          <w:tab w:val="center" w:pos="4218"/>
        </w:tabs>
        <w:rPr>
          <w:spacing w:val="-2"/>
          <w:sz w:val="22"/>
          <w:szCs w:val="22"/>
        </w:rPr>
      </w:pPr>
    </w:p>
    <w:p w14:paraId="1228291C" w14:textId="2BD7E7A2" w:rsidR="00256A2A" w:rsidRPr="004608F0" w:rsidRDefault="00DA6954" w:rsidP="00256A2A">
      <w:pPr>
        <w:tabs>
          <w:tab w:val="center" w:pos="4218"/>
        </w:tabs>
        <w:rPr>
          <w:spacing w:val="-2"/>
          <w:sz w:val="22"/>
          <w:szCs w:val="22"/>
        </w:rPr>
      </w:pPr>
      <w:r>
        <w:rPr>
          <w:spacing w:val="-2"/>
          <w:sz w:val="22"/>
          <w:szCs w:val="22"/>
        </w:rPr>
        <w:t>Quito</w:t>
      </w:r>
      <w:r w:rsidR="00D05456" w:rsidRPr="004608F0">
        <w:rPr>
          <w:spacing w:val="-2"/>
          <w:sz w:val="22"/>
          <w:szCs w:val="22"/>
        </w:rPr>
        <w:t xml:space="preserve">, </w:t>
      </w:r>
      <w:r w:rsidR="00245DC4">
        <w:rPr>
          <w:spacing w:val="-2"/>
          <w:sz w:val="22"/>
          <w:szCs w:val="22"/>
        </w:rPr>
        <w:t xml:space="preserve"> </w:t>
      </w:r>
      <w:r w:rsidR="008070F0">
        <w:rPr>
          <w:spacing w:val="-2"/>
          <w:sz w:val="22"/>
          <w:szCs w:val="22"/>
        </w:rPr>
        <w:t>enero del 2017</w:t>
      </w:r>
    </w:p>
    <w:p w14:paraId="29BDD7FD" w14:textId="77777777" w:rsidR="00256A2A" w:rsidRPr="004608F0" w:rsidRDefault="00256A2A" w:rsidP="00256A2A">
      <w:pPr>
        <w:tabs>
          <w:tab w:val="center" w:pos="4218"/>
        </w:tabs>
        <w:rPr>
          <w:spacing w:val="-2"/>
          <w:sz w:val="22"/>
          <w:szCs w:val="22"/>
        </w:rPr>
      </w:pPr>
    </w:p>
    <w:p w14:paraId="7313BCF4" w14:textId="77777777" w:rsidR="00256A2A" w:rsidRDefault="00256A2A" w:rsidP="00256A2A">
      <w:pPr>
        <w:tabs>
          <w:tab w:val="left" w:pos="-720"/>
        </w:tabs>
        <w:rPr>
          <w:b/>
          <w:spacing w:val="-2"/>
          <w:sz w:val="22"/>
          <w:szCs w:val="22"/>
        </w:rPr>
      </w:pPr>
    </w:p>
    <w:p w14:paraId="406A8719" w14:textId="77777777" w:rsidR="00C96995" w:rsidRDefault="00C96995" w:rsidP="00256A2A">
      <w:pPr>
        <w:tabs>
          <w:tab w:val="left" w:pos="-720"/>
        </w:tabs>
        <w:rPr>
          <w:b/>
          <w:spacing w:val="-2"/>
          <w:sz w:val="22"/>
          <w:szCs w:val="22"/>
        </w:rPr>
      </w:pPr>
    </w:p>
    <w:p w14:paraId="51CDB275" w14:textId="77777777" w:rsidR="00C96995" w:rsidRPr="004608F0" w:rsidRDefault="00C96995" w:rsidP="00256A2A">
      <w:pPr>
        <w:tabs>
          <w:tab w:val="left" w:pos="-720"/>
        </w:tabs>
        <w:rPr>
          <w:b/>
          <w:spacing w:val="-2"/>
          <w:sz w:val="22"/>
          <w:szCs w:val="22"/>
        </w:rPr>
      </w:pPr>
    </w:p>
    <w:p w14:paraId="5744D7BF" w14:textId="77777777" w:rsidR="00E439BA" w:rsidRPr="004608F0" w:rsidRDefault="005A52A3" w:rsidP="00E439BA">
      <w:pPr>
        <w:tabs>
          <w:tab w:val="left" w:pos="-720"/>
        </w:tabs>
        <w:rPr>
          <w:b/>
          <w:spacing w:val="-2"/>
          <w:sz w:val="22"/>
          <w:szCs w:val="22"/>
        </w:rPr>
      </w:pPr>
      <w:r w:rsidRPr="004608F0">
        <w:rPr>
          <w:b/>
          <w:spacing w:val="-2"/>
          <w:sz w:val="22"/>
          <w:szCs w:val="22"/>
        </w:rPr>
        <w:t xml:space="preserve">Juan Carlos Córdova </w:t>
      </w:r>
    </w:p>
    <w:p w14:paraId="0715A503" w14:textId="77777777" w:rsidR="00293C64" w:rsidRDefault="005A52A3" w:rsidP="00E439BA">
      <w:pPr>
        <w:tabs>
          <w:tab w:val="left" w:pos="-720"/>
        </w:tabs>
        <w:rPr>
          <w:b/>
          <w:spacing w:val="-2"/>
          <w:sz w:val="22"/>
          <w:szCs w:val="22"/>
        </w:rPr>
      </w:pPr>
      <w:r w:rsidRPr="004608F0">
        <w:rPr>
          <w:b/>
          <w:spacing w:val="-2"/>
          <w:sz w:val="22"/>
          <w:szCs w:val="22"/>
        </w:rPr>
        <w:t>Gerente de División Administrativa</w:t>
      </w:r>
      <w:r w:rsidR="00FA5AF8">
        <w:rPr>
          <w:b/>
          <w:spacing w:val="-2"/>
          <w:sz w:val="22"/>
          <w:szCs w:val="22"/>
        </w:rPr>
        <w:t xml:space="preserve"> </w:t>
      </w:r>
    </w:p>
    <w:p w14:paraId="58CA3D7B" w14:textId="77777777" w:rsidR="001426F4" w:rsidRDefault="001426F4" w:rsidP="00E439BA">
      <w:pPr>
        <w:tabs>
          <w:tab w:val="left" w:pos="-720"/>
        </w:tabs>
        <w:rPr>
          <w:b/>
          <w:spacing w:val="-2"/>
          <w:sz w:val="22"/>
          <w:szCs w:val="22"/>
        </w:rPr>
      </w:pPr>
    </w:p>
    <w:p w14:paraId="61A57125" w14:textId="77777777" w:rsidR="001426F4" w:rsidRDefault="001426F4" w:rsidP="00E439BA">
      <w:pPr>
        <w:tabs>
          <w:tab w:val="left" w:pos="-720"/>
        </w:tabs>
        <w:rPr>
          <w:b/>
          <w:spacing w:val="-2"/>
          <w:sz w:val="22"/>
          <w:szCs w:val="22"/>
        </w:rPr>
      </w:pPr>
    </w:p>
    <w:p w14:paraId="22F29400" w14:textId="77777777" w:rsidR="001426F4" w:rsidRDefault="001426F4" w:rsidP="00E439BA">
      <w:pPr>
        <w:tabs>
          <w:tab w:val="left" w:pos="-720"/>
        </w:tabs>
        <w:rPr>
          <w:b/>
          <w:spacing w:val="-2"/>
          <w:sz w:val="22"/>
          <w:szCs w:val="22"/>
        </w:rPr>
      </w:pPr>
    </w:p>
    <w:p w14:paraId="55F8850C" w14:textId="77777777" w:rsidR="00F41E23" w:rsidRDefault="00F41E23" w:rsidP="00562117">
      <w:pPr>
        <w:jc w:val="center"/>
        <w:rPr>
          <w:b/>
          <w:sz w:val="22"/>
          <w:szCs w:val="22"/>
        </w:rPr>
      </w:pPr>
    </w:p>
    <w:p w14:paraId="646829C5" w14:textId="77777777" w:rsidR="00562117" w:rsidRPr="00562117" w:rsidRDefault="00562117" w:rsidP="00562117">
      <w:pPr>
        <w:jc w:val="center"/>
        <w:rPr>
          <w:b/>
          <w:sz w:val="22"/>
          <w:szCs w:val="22"/>
        </w:rPr>
      </w:pPr>
      <w:r w:rsidRPr="00562117">
        <w:rPr>
          <w:b/>
          <w:sz w:val="22"/>
          <w:szCs w:val="22"/>
        </w:rPr>
        <w:lastRenderedPageBreak/>
        <w:t>SECCIÓN II</w:t>
      </w:r>
    </w:p>
    <w:p w14:paraId="0B1767ED" w14:textId="77777777" w:rsidR="00562117" w:rsidRPr="00562117" w:rsidRDefault="00562117" w:rsidP="00562117">
      <w:pPr>
        <w:jc w:val="center"/>
        <w:rPr>
          <w:b/>
          <w:sz w:val="22"/>
          <w:szCs w:val="22"/>
        </w:rPr>
      </w:pPr>
    </w:p>
    <w:p w14:paraId="1BFA9E28" w14:textId="77777777" w:rsidR="00562117" w:rsidRPr="00562117" w:rsidRDefault="00562117" w:rsidP="00562117">
      <w:pPr>
        <w:jc w:val="center"/>
        <w:rPr>
          <w:b/>
          <w:sz w:val="22"/>
          <w:szCs w:val="22"/>
        </w:rPr>
      </w:pPr>
      <w:r w:rsidRPr="00562117">
        <w:rPr>
          <w:b/>
          <w:sz w:val="22"/>
          <w:szCs w:val="22"/>
        </w:rPr>
        <w:t>OBJETO DE LA CONTRATACIÓN, PRESUPUESTO REFERENCIAL</w:t>
      </w:r>
    </w:p>
    <w:p w14:paraId="78921AB4" w14:textId="77777777" w:rsidR="00562117" w:rsidRPr="00562117" w:rsidRDefault="00562117" w:rsidP="00562117">
      <w:pPr>
        <w:jc w:val="center"/>
        <w:rPr>
          <w:b/>
          <w:sz w:val="22"/>
          <w:szCs w:val="22"/>
        </w:rPr>
      </w:pPr>
      <w:r w:rsidRPr="00562117">
        <w:rPr>
          <w:b/>
          <w:sz w:val="22"/>
          <w:szCs w:val="22"/>
        </w:rPr>
        <w:t>Y TÉRMINOS DE REFERENCIA</w:t>
      </w:r>
    </w:p>
    <w:p w14:paraId="181751BF" w14:textId="77777777" w:rsidR="00562117" w:rsidRPr="00562117" w:rsidRDefault="00562117" w:rsidP="00562117">
      <w:pPr>
        <w:tabs>
          <w:tab w:val="left" w:pos="-1440"/>
        </w:tabs>
        <w:jc w:val="center"/>
        <w:rPr>
          <w:b/>
          <w:bCs/>
        </w:rPr>
      </w:pPr>
    </w:p>
    <w:p w14:paraId="2C304AAF" w14:textId="42ADC09E" w:rsidR="00562117" w:rsidRPr="00775EE8" w:rsidRDefault="00562117" w:rsidP="00562117">
      <w:pPr>
        <w:tabs>
          <w:tab w:val="left" w:pos="426"/>
        </w:tabs>
        <w:jc w:val="both"/>
        <w:rPr>
          <w:b/>
          <w:bCs/>
          <w:sz w:val="22"/>
          <w:szCs w:val="22"/>
        </w:rPr>
      </w:pPr>
      <w:r w:rsidRPr="00562117">
        <w:rPr>
          <w:b/>
          <w:spacing w:val="-2"/>
          <w:sz w:val="22"/>
          <w:szCs w:val="22"/>
        </w:rPr>
        <w:t>2.1</w:t>
      </w:r>
      <w:r w:rsidRPr="00562117">
        <w:rPr>
          <w:b/>
          <w:spacing w:val="-2"/>
          <w:sz w:val="22"/>
          <w:szCs w:val="22"/>
        </w:rPr>
        <w:tab/>
        <w:t xml:space="preserve">Objeto: </w:t>
      </w:r>
      <w:r w:rsidRPr="00775EE8">
        <w:rPr>
          <w:sz w:val="22"/>
          <w:szCs w:val="22"/>
        </w:rPr>
        <w:t xml:space="preserve">Este procedimiento precontractual tiene como propósito </w:t>
      </w:r>
      <w:r w:rsidRPr="00775EE8">
        <w:rPr>
          <w:spacing w:val="-2"/>
          <w:sz w:val="22"/>
          <w:szCs w:val="22"/>
        </w:rPr>
        <w:t xml:space="preserve">seleccionar a la </w:t>
      </w:r>
      <w:r w:rsidR="00C649CD" w:rsidRPr="00775EE8">
        <w:rPr>
          <w:spacing w:val="-2"/>
          <w:sz w:val="22"/>
          <w:szCs w:val="22"/>
        </w:rPr>
        <w:t xml:space="preserve">mejor </w:t>
      </w:r>
      <w:r w:rsidRPr="00775EE8">
        <w:rPr>
          <w:spacing w:val="-2"/>
          <w:sz w:val="22"/>
          <w:szCs w:val="22"/>
        </w:rPr>
        <w:t xml:space="preserve">oferta </w:t>
      </w:r>
      <w:r w:rsidR="00C649CD" w:rsidRPr="00775EE8">
        <w:rPr>
          <w:spacing w:val="-2"/>
          <w:sz w:val="22"/>
          <w:szCs w:val="22"/>
        </w:rPr>
        <w:t xml:space="preserve">técnica </w:t>
      </w:r>
      <w:r w:rsidRPr="00775EE8">
        <w:rPr>
          <w:spacing w:val="-2"/>
          <w:sz w:val="22"/>
          <w:szCs w:val="22"/>
        </w:rPr>
        <w:t>para</w:t>
      </w:r>
      <w:r w:rsidR="00275AAC" w:rsidRPr="00775EE8">
        <w:rPr>
          <w:spacing w:val="-2"/>
          <w:sz w:val="22"/>
          <w:szCs w:val="22"/>
        </w:rPr>
        <w:t xml:space="preserve"> la</w:t>
      </w:r>
      <w:r w:rsidRPr="00775EE8">
        <w:rPr>
          <w:spacing w:val="-2"/>
          <w:sz w:val="22"/>
          <w:szCs w:val="22"/>
        </w:rPr>
        <w:t>:</w:t>
      </w:r>
      <w:r w:rsidR="004C61C1">
        <w:rPr>
          <w:spacing w:val="-2"/>
          <w:sz w:val="22"/>
          <w:szCs w:val="22"/>
        </w:rPr>
        <w:t xml:space="preserve"> </w:t>
      </w:r>
      <w:r w:rsidR="004608F0" w:rsidRPr="00FB1634">
        <w:rPr>
          <w:b/>
          <w:bCs/>
          <w:spacing w:val="-2"/>
          <w:sz w:val="22"/>
          <w:szCs w:val="22"/>
        </w:rPr>
        <w:t>“</w:t>
      </w:r>
      <w:r w:rsidR="007D1690">
        <w:rPr>
          <w:b/>
          <w:bCs/>
          <w:spacing w:val="-2"/>
          <w:sz w:val="20"/>
          <w:szCs w:val="20"/>
        </w:rPr>
        <w:t>CONTRATACIÓN DE UNA CONSULTORÍA PARA EL DESARROLLO DE FINANCIAMIENTO ESTRUCTURADO - PROJECT FINANCE: DISEÑO E IMPLEMENTACIÓN DEL PRODUCTO</w:t>
      </w:r>
      <w:r w:rsidR="004608F0" w:rsidRPr="00FB1634">
        <w:rPr>
          <w:b/>
          <w:bCs/>
          <w:spacing w:val="-2"/>
          <w:sz w:val="22"/>
          <w:szCs w:val="22"/>
        </w:rPr>
        <w:t>”</w:t>
      </w:r>
      <w:r w:rsidRPr="00775EE8">
        <w:rPr>
          <w:sz w:val="22"/>
          <w:szCs w:val="22"/>
        </w:rPr>
        <w:t xml:space="preserve">.          </w:t>
      </w:r>
    </w:p>
    <w:p w14:paraId="53ADD365" w14:textId="77777777" w:rsidR="00562117" w:rsidRPr="00775EE8" w:rsidRDefault="00562117" w:rsidP="00562117">
      <w:pPr>
        <w:jc w:val="both"/>
        <w:rPr>
          <w:sz w:val="22"/>
          <w:szCs w:val="22"/>
        </w:rPr>
      </w:pPr>
    </w:p>
    <w:p w14:paraId="4E93AFE5" w14:textId="3FDCA745" w:rsidR="00562117" w:rsidRPr="004608F0" w:rsidRDefault="00562117" w:rsidP="00562117">
      <w:pPr>
        <w:pStyle w:val="Prrafodelista"/>
        <w:tabs>
          <w:tab w:val="left" w:pos="426"/>
        </w:tabs>
        <w:ind w:left="0"/>
        <w:jc w:val="both"/>
        <w:rPr>
          <w:rFonts w:ascii="Times New Roman" w:hAnsi="Times New Roman"/>
          <w:sz w:val="22"/>
          <w:szCs w:val="22"/>
        </w:rPr>
      </w:pPr>
      <w:r w:rsidRPr="004608F0">
        <w:rPr>
          <w:rFonts w:ascii="Times New Roman" w:hAnsi="Times New Roman"/>
          <w:b/>
          <w:sz w:val="22"/>
          <w:szCs w:val="22"/>
        </w:rPr>
        <w:t>2.2</w:t>
      </w:r>
      <w:r w:rsidRPr="004608F0">
        <w:rPr>
          <w:rFonts w:ascii="Times New Roman" w:hAnsi="Times New Roman"/>
          <w:b/>
          <w:sz w:val="22"/>
          <w:szCs w:val="22"/>
        </w:rPr>
        <w:tab/>
        <w:t>Presupuesto referencial</w:t>
      </w:r>
      <w:r w:rsidRPr="004608F0">
        <w:rPr>
          <w:rFonts w:ascii="Times New Roman" w:hAnsi="Times New Roman"/>
          <w:b/>
          <w:spacing w:val="-3"/>
          <w:sz w:val="22"/>
          <w:szCs w:val="22"/>
        </w:rPr>
        <w:t xml:space="preserve">: </w:t>
      </w:r>
      <w:r w:rsidRPr="004608F0">
        <w:rPr>
          <w:rFonts w:ascii="Times New Roman" w:hAnsi="Times New Roman"/>
          <w:spacing w:val="-3"/>
          <w:sz w:val="22"/>
          <w:szCs w:val="22"/>
        </w:rPr>
        <w:t xml:space="preserve">El presupuesto referencial </w:t>
      </w:r>
      <w:r w:rsidR="00275AAC" w:rsidRPr="004608F0">
        <w:rPr>
          <w:rFonts w:ascii="Times New Roman" w:hAnsi="Times New Roman"/>
          <w:spacing w:val="-3"/>
          <w:sz w:val="22"/>
          <w:szCs w:val="22"/>
        </w:rPr>
        <w:t xml:space="preserve">para esta contratación </w:t>
      </w:r>
      <w:r w:rsidRPr="004608F0">
        <w:rPr>
          <w:rFonts w:ascii="Times New Roman" w:hAnsi="Times New Roman"/>
          <w:spacing w:val="-3"/>
          <w:sz w:val="22"/>
          <w:szCs w:val="22"/>
        </w:rPr>
        <w:t xml:space="preserve">es </w:t>
      </w:r>
      <w:r w:rsidR="00EB034E" w:rsidRPr="00EB034E">
        <w:rPr>
          <w:rFonts w:ascii="Times New Roman" w:hAnsi="Times New Roman"/>
          <w:spacing w:val="-2"/>
          <w:sz w:val="22"/>
          <w:szCs w:val="22"/>
        </w:rPr>
        <w:t>US$ 186.848,00 (Ciento ochenta y seis mil ochocientos cuarenta y ocho Dólares de los Estados Unidos de Norteamérica 00/100) más el Impuesto al Valor Agregado (IVA)</w:t>
      </w:r>
      <w:r w:rsidRPr="004608F0">
        <w:rPr>
          <w:rFonts w:ascii="Times New Roman" w:hAnsi="Times New Roman"/>
          <w:sz w:val="22"/>
          <w:szCs w:val="22"/>
        </w:rPr>
        <w:t>.</w:t>
      </w:r>
    </w:p>
    <w:p w14:paraId="12CFB4BE" w14:textId="77777777" w:rsidR="00562117" w:rsidRPr="00562117" w:rsidRDefault="00562117" w:rsidP="00562117">
      <w:pPr>
        <w:pStyle w:val="Prrafodelista"/>
        <w:ind w:left="0"/>
        <w:jc w:val="both"/>
        <w:rPr>
          <w:rFonts w:ascii="Times New Roman" w:hAnsi="Times New Roman"/>
          <w:sz w:val="22"/>
          <w:szCs w:val="22"/>
        </w:rPr>
      </w:pPr>
    </w:p>
    <w:p w14:paraId="45559A9D" w14:textId="77777777" w:rsidR="00562117" w:rsidRDefault="00562117" w:rsidP="00562117">
      <w:pPr>
        <w:pStyle w:val="Prrafodelista"/>
        <w:tabs>
          <w:tab w:val="left" w:pos="426"/>
        </w:tabs>
        <w:ind w:left="0"/>
        <w:jc w:val="both"/>
        <w:rPr>
          <w:rFonts w:ascii="Times New Roman" w:hAnsi="Times New Roman"/>
          <w:sz w:val="22"/>
          <w:szCs w:val="22"/>
        </w:rPr>
      </w:pPr>
      <w:r w:rsidRPr="00562117">
        <w:rPr>
          <w:rFonts w:ascii="Times New Roman" w:hAnsi="Times New Roman"/>
          <w:b/>
          <w:bCs/>
          <w:sz w:val="22"/>
          <w:szCs w:val="22"/>
        </w:rPr>
        <w:t>2.3</w:t>
      </w:r>
      <w:r w:rsidRPr="00562117">
        <w:rPr>
          <w:rFonts w:ascii="Times New Roman" w:hAnsi="Times New Roman"/>
          <w:b/>
          <w:bCs/>
          <w:sz w:val="22"/>
          <w:szCs w:val="22"/>
        </w:rPr>
        <w:tab/>
        <w:t>Términos de referencia:</w:t>
      </w:r>
    </w:p>
    <w:p w14:paraId="246623C6" w14:textId="77777777" w:rsidR="00A03D4E" w:rsidRPr="00FB1634" w:rsidRDefault="00A03D4E" w:rsidP="00A03D4E">
      <w:pPr>
        <w:pStyle w:val="Prrafodelista"/>
        <w:tabs>
          <w:tab w:val="left" w:pos="426"/>
        </w:tabs>
        <w:ind w:left="0"/>
        <w:jc w:val="both"/>
        <w:rPr>
          <w:rFonts w:ascii="Times New Roman" w:hAnsi="Times New Roman"/>
          <w:sz w:val="22"/>
          <w:szCs w:val="22"/>
        </w:rPr>
      </w:pPr>
    </w:p>
    <w:p w14:paraId="7D771A00" w14:textId="77777777" w:rsidR="00A03D4E" w:rsidRPr="00FB1634" w:rsidRDefault="00A03D4E" w:rsidP="002757F6">
      <w:pPr>
        <w:pStyle w:val="Prrafodelista"/>
        <w:numPr>
          <w:ilvl w:val="0"/>
          <w:numId w:val="31"/>
        </w:numPr>
        <w:suppressAutoHyphens/>
        <w:spacing w:line="276" w:lineRule="auto"/>
        <w:ind w:left="360"/>
        <w:contextualSpacing/>
        <w:jc w:val="both"/>
        <w:rPr>
          <w:rFonts w:ascii="Times New Roman" w:hAnsi="Times New Roman"/>
          <w:b/>
          <w:sz w:val="22"/>
          <w:szCs w:val="22"/>
          <w:u w:val="single"/>
        </w:rPr>
      </w:pPr>
      <w:r w:rsidRPr="00FB1634">
        <w:rPr>
          <w:rFonts w:ascii="Times New Roman" w:hAnsi="Times New Roman"/>
          <w:b/>
          <w:sz w:val="22"/>
          <w:szCs w:val="22"/>
          <w:u w:val="single"/>
        </w:rPr>
        <w:t>ANTECEDENTES</w:t>
      </w:r>
    </w:p>
    <w:p w14:paraId="5D2D5F3E" w14:textId="77777777" w:rsidR="00A03D4E" w:rsidRPr="00FB1634" w:rsidRDefault="00A03D4E" w:rsidP="00A03D4E">
      <w:pPr>
        <w:pStyle w:val="Prrafodelista"/>
        <w:ind w:left="360"/>
        <w:contextualSpacing/>
        <w:jc w:val="both"/>
        <w:rPr>
          <w:rFonts w:ascii="Times New Roman" w:hAnsi="Times New Roman"/>
          <w:b/>
          <w:sz w:val="22"/>
          <w:szCs w:val="22"/>
          <w:u w:val="single"/>
        </w:rPr>
      </w:pPr>
    </w:p>
    <w:p w14:paraId="077F729C" w14:textId="77777777" w:rsidR="00EB034E" w:rsidRPr="00613197" w:rsidRDefault="00EB034E" w:rsidP="00EB034E">
      <w:pPr>
        <w:jc w:val="both"/>
        <w:rPr>
          <w:sz w:val="22"/>
          <w:szCs w:val="22"/>
          <w:lang w:val="es-ES_tradnl"/>
        </w:rPr>
      </w:pPr>
      <w:r w:rsidRPr="00613197">
        <w:rPr>
          <w:sz w:val="22"/>
          <w:szCs w:val="22"/>
          <w:lang w:val="es-ES_tradnl"/>
        </w:rPr>
        <w:t>La Constitución de la República del Ecuador, en su artículo 310, señala: "El sector financiero público tendrá como finalidad la prestación sustentable, eficiente, accesible y equitativa de servicios financieros. El crédito que otorgue se orientará de manera preferente a incrementar la productividad y competitividad de los sectores productivos que permitan alcanzar los objetivos del Plan de Desarrollo y de los grupos menos favorecidos, a fin de impulsar su inclusión activa en la economía."</w:t>
      </w:r>
    </w:p>
    <w:p w14:paraId="3F5C81E5" w14:textId="77777777" w:rsidR="00EB034E" w:rsidRPr="00613197" w:rsidRDefault="00EB034E" w:rsidP="00EB034E">
      <w:pPr>
        <w:jc w:val="both"/>
        <w:rPr>
          <w:sz w:val="22"/>
          <w:szCs w:val="22"/>
          <w:lang w:val="es-ES_tradnl"/>
        </w:rPr>
      </w:pPr>
    </w:p>
    <w:p w14:paraId="5AF00302" w14:textId="77777777" w:rsidR="00EB034E" w:rsidRPr="00613197" w:rsidRDefault="00EB034E" w:rsidP="00EB034E">
      <w:pPr>
        <w:jc w:val="both"/>
        <w:rPr>
          <w:sz w:val="22"/>
          <w:szCs w:val="22"/>
          <w:lang w:val="es-ES_tradnl"/>
        </w:rPr>
      </w:pPr>
      <w:r w:rsidRPr="00613197">
        <w:rPr>
          <w:sz w:val="22"/>
          <w:szCs w:val="22"/>
          <w:lang w:val="es-ES_tradnl"/>
        </w:rPr>
        <w:t xml:space="preserve">En esta línea, la Corporación Financiera Nacional B.P., como banca pública de desarrollo, ha destinado importantes recursos para atender las necesidades de financiamiento del tejido empresarial del país y está empeñada en mejorar y optimizar sus productos para brindar soluciones financieras adecuadas a las demandas reales de empresarios y a los nuevos requerimientos que genera la dinamización de la economía ecuatoriana. </w:t>
      </w:r>
    </w:p>
    <w:p w14:paraId="44B0553E" w14:textId="77777777" w:rsidR="00EB034E" w:rsidRPr="00613197" w:rsidRDefault="00EB034E" w:rsidP="00EB034E">
      <w:pPr>
        <w:jc w:val="both"/>
        <w:rPr>
          <w:sz w:val="22"/>
          <w:szCs w:val="22"/>
          <w:lang w:val="es-ES_tradnl"/>
        </w:rPr>
      </w:pPr>
    </w:p>
    <w:p w14:paraId="3BC30C7B" w14:textId="77777777" w:rsidR="00EB034E" w:rsidRPr="00613197" w:rsidRDefault="00EB034E" w:rsidP="00EB034E">
      <w:pPr>
        <w:jc w:val="both"/>
        <w:rPr>
          <w:sz w:val="22"/>
          <w:szCs w:val="22"/>
          <w:lang w:val="es-ES_tradnl"/>
        </w:rPr>
      </w:pPr>
      <w:r w:rsidRPr="00613197">
        <w:rPr>
          <w:sz w:val="22"/>
          <w:szCs w:val="22"/>
          <w:lang w:val="es-ES_tradnl"/>
        </w:rPr>
        <w:t xml:space="preserve">En ese contexto, considerando que existen proyectos que requieren de opciones de financiamiento distintas al préstamo convencional bancario, CFN B.P. ha previsto incursionar en esquemas de financiamiento estructurado, concepto en que se intenta agrupar todas aquellas operaciones de financiamiento que, con un grado adicional de sofisticación, se distancian del préstamo convencional bancario otorgado con base en un historial crediticio y las garantías tangibles.  </w:t>
      </w:r>
    </w:p>
    <w:p w14:paraId="44C2A62C" w14:textId="77777777" w:rsidR="00EB034E" w:rsidRPr="00613197" w:rsidRDefault="00EB034E" w:rsidP="00EB034E">
      <w:pPr>
        <w:jc w:val="both"/>
        <w:rPr>
          <w:sz w:val="22"/>
          <w:szCs w:val="22"/>
          <w:lang w:val="es-ES_tradnl"/>
        </w:rPr>
      </w:pPr>
    </w:p>
    <w:p w14:paraId="7A6DB781" w14:textId="77777777" w:rsidR="00EB034E" w:rsidRPr="00613197" w:rsidRDefault="00EB034E" w:rsidP="00EB034E">
      <w:pPr>
        <w:jc w:val="both"/>
        <w:rPr>
          <w:sz w:val="22"/>
          <w:szCs w:val="22"/>
          <w:lang w:val="es-ES_tradnl"/>
        </w:rPr>
      </w:pPr>
      <w:r w:rsidRPr="00613197">
        <w:rPr>
          <w:sz w:val="22"/>
          <w:szCs w:val="22"/>
          <w:lang w:val="es-ES_tradnl"/>
        </w:rPr>
        <w:t xml:space="preserve">Dentro de este amplio concepto, el término Project </w:t>
      </w:r>
      <w:proofErr w:type="spellStart"/>
      <w:r w:rsidRPr="00613197">
        <w:rPr>
          <w:sz w:val="22"/>
          <w:szCs w:val="22"/>
          <w:lang w:val="es-ES_tradnl"/>
        </w:rPr>
        <w:t>Finance</w:t>
      </w:r>
      <w:proofErr w:type="spellEnd"/>
      <w:r w:rsidRPr="00613197">
        <w:rPr>
          <w:sz w:val="22"/>
          <w:szCs w:val="22"/>
          <w:lang w:val="es-ES_tradnl"/>
        </w:rPr>
        <w:t xml:space="preserve"> es generalmente utilizado para identificar una modalidad de financiamiento otorgado bajo una estructura de recurso limitado ("</w:t>
      </w:r>
      <w:proofErr w:type="spellStart"/>
      <w:r w:rsidRPr="00613197">
        <w:rPr>
          <w:sz w:val="22"/>
          <w:szCs w:val="22"/>
          <w:lang w:val="es-ES_tradnl"/>
        </w:rPr>
        <w:t>limited</w:t>
      </w:r>
      <w:proofErr w:type="spellEnd"/>
      <w:r w:rsidRPr="00613197">
        <w:rPr>
          <w:sz w:val="22"/>
          <w:szCs w:val="22"/>
          <w:lang w:val="es-ES_tradnl"/>
        </w:rPr>
        <w:t xml:space="preserve"> </w:t>
      </w:r>
      <w:proofErr w:type="spellStart"/>
      <w:r w:rsidRPr="00613197">
        <w:rPr>
          <w:sz w:val="22"/>
          <w:szCs w:val="22"/>
          <w:lang w:val="es-ES_tradnl"/>
        </w:rPr>
        <w:t>recourse</w:t>
      </w:r>
      <w:proofErr w:type="spellEnd"/>
      <w:r w:rsidRPr="00613197">
        <w:rPr>
          <w:sz w:val="22"/>
          <w:szCs w:val="22"/>
          <w:lang w:val="es-ES_tradnl"/>
        </w:rPr>
        <w:t xml:space="preserve"> </w:t>
      </w:r>
      <w:proofErr w:type="spellStart"/>
      <w:r w:rsidRPr="00613197">
        <w:rPr>
          <w:sz w:val="22"/>
          <w:szCs w:val="22"/>
          <w:lang w:val="es-ES_tradnl"/>
        </w:rPr>
        <w:t>lending</w:t>
      </w:r>
      <w:proofErr w:type="spellEnd"/>
      <w:r w:rsidRPr="00613197">
        <w:rPr>
          <w:sz w:val="22"/>
          <w:szCs w:val="22"/>
          <w:lang w:val="es-ES_tradnl"/>
        </w:rPr>
        <w:t xml:space="preserve">") o sin recurso ("non </w:t>
      </w:r>
      <w:proofErr w:type="spellStart"/>
      <w:r w:rsidRPr="00613197">
        <w:rPr>
          <w:sz w:val="22"/>
          <w:szCs w:val="22"/>
          <w:lang w:val="es-ES_tradnl"/>
        </w:rPr>
        <w:t>recourse</w:t>
      </w:r>
      <w:proofErr w:type="spellEnd"/>
      <w:r w:rsidRPr="00613197">
        <w:rPr>
          <w:sz w:val="22"/>
          <w:szCs w:val="22"/>
          <w:lang w:val="es-ES_tradnl"/>
        </w:rPr>
        <w:t xml:space="preserve"> </w:t>
      </w:r>
      <w:proofErr w:type="spellStart"/>
      <w:r w:rsidRPr="00613197">
        <w:rPr>
          <w:sz w:val="22"/>
          <w:szCs w:val="22"/>
          <w:lang w:val="es-ES_tradnl"/>
        </w:rPr>
        <w:t>lending</w:t>
      </w:r>
      <w:proofErr w:type="spellEnd"/>
      <w:r w:rsidRPr="00613197">
        <w:rPr>
          <w:sz w:val="22"/>
          <w:szCs w:val="22"/>
          <w:lang w:val="es-ES_tradnl"/>
        </w:rPr>
        <w:t xml:space="preserve">"), donde los recursos disponibles (deuda y capital) son aportados para financiar el proyecto y retribuidos únicamente con su flujo de caja. </w:t>
      </w:r>
    </w:p>
    <w:p w14:paraId="5E25C1AE" w14:textId="77777777" w:rsidR="00EB034E" w:rsidRPr="00613197" w:rsidRDefault="00EB034E" w:rsidP="00EB034E">
      <w:pPr>
        <w:jc w:val="both"/>
        <w:rPr>
          <w:sz w:val="22"/>
          <w:szCs w:val="22"/>
          <w:lang w:val="es-ES_tradnl"/>
        </w:rPr>
      </w:pPr>
    </w:p>
    <w:p w14:paraId="698406C0" w14:textId="77777777" w:rsidR="00EB034E" w:rsidRPr="00613197" w:rsidRDefault="00EB034E" w:rsidP="00EB034E">
      <w:pPr>
        <w:jc w:val="both"/>
        <w:rPr>
          <w:sz w:val="22"/>
          <w:szCs w:val="22"/>
          <w:lang w:val="es-ES_tradnl"/>
        </w:rPr>
      </w:pPr>
      <w:r w:rsidRPr="00613197">
        <w:rPr>
          <w:sz w:val="22"/>
          <w:szCs w:val="22"/>
          <w:lang w:val="es-ES_tradnl"/>
        </w:rPr>
        <w:t xml:space="preserve">Project </w:t>
      </w:r>
      <w:proofErr w:type="spellStart"/>
      <w:r w:rsidRPr="00613197">
        <w:rPr>
          <w:sz w:val="22"/>
          <w:szCs w:val="22"/>
          <w:lang w:val="es-ES_tradnl"/>
        </w:rPr>
        <w:t>Finance</w:t>
      </w:r>
      <w:proofErr w:type="spellEnd"/>
      <w:r w:rsidRPr="00613197">
        <w:rPr>
          <w:sz w:val="22"/>
          <w:szCs w:val="22"/>
          <w:lang w:val="es-ES_tradnl"/>
        </w:rPr>
        <w:t xml:space="preserve"> es particularmente importante para entidades de promoción del desarrollo como la CFN B.P., toda vez que es la modalidad más utilizada para iniciativas de inversión que parten desde cero pero que tienen un alto impacto económico.</w:t>
      </w:r>
    </w:p>
    <w:p w14:paraId="0903EC17" w14:textId="77777777" w:rsidR="00EB034E" w:rsidRPr="00613197" w:rsidRDefault="00EB034E" w:rsidP="00EB034E">
      <w:pPr>
        <w:jc w:val="both"/>
        <w:rPr>
          <w:sz w:val="22"/>
          <w:szCs w:val="22"/>
          <w:lang w:val="es-ES_tradnl"/>
        </w:rPr>
      </w:pPr>
    </w:p>
    <w:p w14:paraId="7684D6E4" w14:textId="77777777" w:rsidR="00EB034E" w:rsidRPr="00613197" w:rsidRDefault="00EB034E" w:rsidP="00EB034E">
      <w:pPr>
        <w:spacing w:line="276" w:lineRule="auto"/>
        <w:jc w:val="both"/>
        <w:rPr>
          <w:sz w:val="22"/>
          <w:lang w:val="es-ES_tradnl"/>
        </w:rPr>
      </w:pPr>
      <w:r w:rsidRPr="00613197">
        <w:rPr>
          <w:sz w:val="22"/>
          <w:lang w:val="es-ES_tradnl"/>
        </w:rPr>
        <w:lastRenderedPageBreak/>
        <w:t>Una vez que el producto se encuentre en vigencia y forme parte del Portafolio de Productos Institucionales, se deberá analizar y evaluar la necesidad de contar con un acompañamiento en su implementación.</w:t>
      </w:r>
    </w:p>
    <w:p w14:paraId="6134CCEE" w14:textId="77777777" w:rsidR="00EB034E" w:rsidRPr="00613197" w:rsidRDefault="00EB034E" w:rsidP="00EB034E">
      <w:pPr>
        <w:jc w:val="both"/>
        <w:rPr>
          <w:sz w:val="22"/>
          <w:szCs w:val="22"/>
          <w:lang w:val="es-ES_tradnl"/>
        </w:rPr>
      </w:pPr>
    </w:p>
    <w:p w14:paraId="41A6BA13" w14:textId="77777777" w:rsidR="00EB034E" w:rsidRPr="00613197" w:rsidRDefault="00EB034E" w:rsidP="00EB034E">
      <w:pPr>
        <w:rPr>
          <w:b/>
          <w:sz w:val="22"/>
          <w:szCs w:val="22"/>
          <w:lang w:val="es-ES_tradnl"/>
        </w:rPr>
      </w:pPr>
      <w:r w:rsidRPr="00613197">
        <w:rPr>
          <w:b/>
          <w:sz w:val="22"/>
          <w:szCs w:val="22"/>
          <w:lang w:val="es-ES_tradnl"/>
        </w:rPr>
        <w:t>JUSTIFICATIVO</w:t>
      </w:r>
    </w:p>
    <w:p w14:paraId="343D4F28" w14:textId="77777777" w:rsidR="00EB034E" w:rsidRPr="00613197" w:rsidRDefault="00EB034E" w:rsidP="00EB034E">
      <w:pPr>
        <w:rPr>
          <w:sz w:val="22"/>
          <w:szCs w:val="22"/>
          <w:lang w:val="es-ES_tradnl"/>
        </w:rPr>
      </w:pPr>
    </w:p>
    <w:p w14:paraId="2F128CB8" w14:textId="77777777" w:rsidR="00EB034E" w:rsidRPr="00613197" w:rsidRDefault="00EB034E" w:rsidP="00EB034E">
      <w:pPr>
        <w:jc w:val="both"/>
        <w:rPr>
          <w:sz w:val="22"/>
          <w:szCs w:val="22"/>
          <w:lang w:val="es-ES_tradnl"/>
        </w:rPr>
      </w:pPr>
      <w:r w:rsidRPr="00613197">
        <w:rPr>
          <w:sz w:val="22"/>
          <w:szCs w:val="22"/>
          <w:lang w:val="es-ES_tradnl"/>
        </w:rPr>
        <w:t xml:space="preserve">Incluir en el Portafolio de Productos Institucionales de CFN B.P., aquellos de financiamiento estructurado en general, y Project </w:t>
      </w:r>
      <w:proofErr w:type="spellStart"/>
      <w:r w:rsidRPr="00613197">
        <w:rPr>
          <w:sz w:val="22"/>
          <w:szCs w:val="22"/>
          <w:lang w:val="es-ES_tradnl"/>
        </w:rPr>
        <w:t>Finance</w:t>
      </w:r>
      <w:proofErr w:type="spellEnd"/>
      <w:r w:rsidRPr="00613197">
        <w:rPr>
          <w:sz w:val="22"/>
          <w:szCs w:val="22"/>
          <w:lang w:val="es-ES_tradnl"/>
        </w:rPr>
        <w:t xml:space="preserve"> en particular, los cuales permitirán canalizar recursos a proyectos que de otro modo no son objeto de financiamiento en la banca privada comercial y que hasta el momento tampoco han podido ser atendidos a través de CFN B.P. Por lo tanto, atender estos requerimientos de financiamiento no solo fortalecerá el posicionamiento de CFN B.P. como banca de desarrollo, sino que  aportará en última instancia a la contribución que la entidad realiza a la iniciativa gubernamental de cambio de matriz productiva. </w:t>
      </w:r>
    </w:p>
    <w:p w14:paraId="75AD4ADA" w14:textId="77777777" w:rsidR="00EB034E" w:rsidRPr="00613197" w:rsidRDefault="00EB034E" w:rsidP="00EB034E">
      <w:pPr>
        <w:rPr>
          <w:sz w:val="22"/>
          <w:szCs w:val="22"/>
          <w:lang w:val="es-ES_tradnl"/>
        </w:rPr>
      </w:pPr>
    </w:p>
    <w:p w14:paraId="141D8F80" w14:textId="77777777" w:rsidR="00EB034E" w:rsidRPr="00613197" w:rsidRDefault="00EB034E" w:rsidP="00EB034E">
      <w:pPr>
        <w:rPr>
          <w:b/>
          <w:sz w:val="22"/>
          <w:szCs w:val="22"/>
          <w:lang w:val="es-ES_tradnl"/>
        </w:rPr>
      </w:pPr>
      <w:r w:rsidRPr="00613197">
        <w:rPr>
          <w:b/>
          <w:sz w:val="22"/>
          <w:szCs w:val="22"/>
          <w:lang w:val="es-ES_tradnl"/>
        </w:rPr>
        <w:t>OBJETO</w:t>
      </w:r>
    </w:p>
    <w:p w14:paraId="4D16D02E" w14:textId="77777777" w:rsidR="00EB034E" w:rsidRPr="00613197" w:rsidRDefault="00EB034E" w:rsidP="00EB034E">
      <w:pPr>
        <w:rPr>
          <w:b/>
          <w:sz w:val="22"/>
          <w:szCs w:val="22"/>
          <w:lang w:val="es-ES_tradnl"/>
        </w:rPr>
      </w:pPr>
    </w:p>
    <w:p w14:paraId="7F3D54C4" w14:textId="77777777" w:rsidR="00EB034E" w:rsidRPr="00613197" w:rsidRDefault="00EB034E" w:rsidP="00EB034E">
      <w:pPr>
        <w:jc w:val="both"/>
        <w:rPr>
          <w:sz w:val="22"/>
          <w:szCs w:val="22"/>
          <w:lang w:val="es-ES_tradnl"/>
        </w:rPr>
      </w:pPr>
      <w:r w:rsidRPr="00613197">
        <w:rPr>
          <w:sz w:val="22"/>
          <w:szCs w:val="22"/>
          <w:lang w:val="es-ES_tradnl"/>
        </w:rPr>
        <w:t xml:space="preserve">La CFN B.P. llevará a cabo una consultoría para el desarrollo de financiamiento estructurado - Project </w:t>
      </w:r>
      <w:proofErr w:type="spellStart"/>
      <w:r w:rsidRPr="00613197">
        <w:rPr>
          <w:sz w:val="22"/>
          <w:szCs w:val="22"/>
          <w:lang w:val="es-ES_tradnl"/>
        </w:rPr>
        <w:t>Finance</w:t>
      </w:r>
      <w:proofErr w:type="spellEnd"/>
      <w:r w:rsidRPr="00613197">
        <w:rPr>
          <w:sz w:val="22"/>
          <w:szCs w:val="22"/>
          <w:lang w:val="es-ES_tradnl"/>
        </w:rPr>
        <w:t>: diseño e implementación del producto.</w:t>
      </w:r>
    </w:p>
    <w:p w14:paraId="6EE9DE28" w14:textId="77777777" w:rsidR="00EB034E" w:rsidRPr="00613197" w:rsidRDefault="00EB034E" w:rsidP="00EB034E">
      <w:pPr>
        <w:rPr>
          <w:sz w:val="22"/>
          <w:szCs w:val="22"/>
          <w:lang w:val="es-ES_tradnl"/>
        </w:rPr>
      </w:pPr>
    </w:p>
    <w:p w14:paraId="1CFCA795" w14:textId="77777777" w:rsidR="00EB034E" w:rsidRPr="00613197" w:rsidRDefault="00EB034E" w:rsidP="00EB034E">
      <w:pPr>
        <w:rPr>
          <w:b/>
          <w:sz w:val="22"/>
          <w:szCs w:val="22"/>
          <w:lang w:val="es-ES_tradnl"/>
        </w:rPr>
      </w:pPr>
      <w:r w:rsidRPr="00613197">
        <w:rPr>
          <w:b/>
          <w:sz w:val="22"/>
          <w:szCs w:val="22"/>
          <w:lang w:val="es-ES_tradnl"/>
        </w:rPr>
        <w:t>OBJETIVO</w:t>
      </w:r>
    </w:p>
    <w:p w14:paraId="23B5CD22" w14:textId="77777777" w:rsidR="00EB034E" w:rsidRPr="00613197" w:rsidRDefault="00EB034E" w:rsidP="00EB034E">
      <w:pPr>
        <w:jc w:val="both"/>
        <w:rPr>
          <w:sz w:val="22"/>
          <w:szCs w:val="22"/>
          <w:lang w:val="es-ES_tradnl"/>
        </w:rPr>
      </w:pPr>
    </w:p>
    <w:p w14:paraId="108B4834" w14:textId="77777777" w:rsidR="00EB034E" w:rsidRPr="00613197" w:rsidRDefault="00EB034E" w:rsidP="00EB034E">
      <w:pPr>
        <w:jc w:val="both"/>
        <w:rPr>
          <w:sz w:val="22"/>
          <w:szCs w:val="22"/>
          <w:lang w:val="es-ES_tradnl"/>
        </w:rPr>
      </w:pPr>
      <w:r w:rsidRPr="00613197">
        <w:rPr>
          <w:sz w:val="22"/>
          <w:szCs w:val="22"/>
          <w:lang w:val="es-ES_tradnl"/>
        </w:rPr>
        <w:t xml:space="preserve">Diseñar el producto de financiamiento estructurado - Project </w:t>
      </w:r>
      <w:proofErr w:type="spellStart"/>
      <w:r w:rsidRPr="00613197">
        <w:rPr>
          <w:sz w:val="22"/>
          <w:szCs w:val="22"/>
          <w:lang w:val="es-ES_tradnl"/>
        </w:rPr>
        <w:t>Finance</w:t>
      </w:r>
      <w:proofErr w:type="spellEnd"/>
      <w:r w:rsidRPr="00613197">
        <w:rPr>
          <w:sz w:val="22"/>
          <w:szCs w:val="22"/>
          <w:lang w:val="es-ES_tradnl"/>
        </w:rPr>
        <w:t xml:space="preserve">, con el objeto de incluirlo en el Portafolio de productos institucionales de CFN B.P. poniendo en marcha su plan de implementación con la finalidad de fortalecer el posicionamiento de CFN B.P. como banca de desarrollo. </w:t>
      </w:r>
    </w:p>
    <w:p w14:paraId="4A5DA4DE" w14:textId="77777777" w:rsidR="00EB034E" w:rsidRPr="00613197" w:rsidRDefault="00EB034E" w:rsidP="00EB034E">
      <w:pPr>
        <w:rPr>
          <w:b/>
          <w:sz w:val="22"/>
          <w:szCs w:val="22"/>
          <w:lang w:val="es-ES_tradnl"/>
        </w:rPr>
      </w:pPr>
    </w:p>
    <w:p w14:paraId="058AB869" w14:textId="77777777" w:rsidR="00EB034E" w:rsidRPr="00613197" w:rsidRDefault="00EB034E" w:rsidP="00EB034E">
      <w:pPr>
        <w:rPr>
          <w:b/>
          <w:sz w:val="22"/>
          <w:szCs w:val="22"/>
          <w:lang w:val="es-ES_tradnl"/>
        </w:rPr>
      </w:pPr>
      <w:r w:rsidRPr="00613197">
        <w:rPr>
          <w:b/>
          <w:sz w:val="22"/>
          <w:szCs w:val="22"/>
          <w:lang w:val="es-ES_tradnl"/>
        </w:rPr>
        <w:t xml:space="preserve">ALCANCE </w:t>
      </w:r>
    </w:p>
    <w:p w14:paraId="35D14CDE" w14:textId="77777777" w:rsidR="00EB034E" w:rsidRPr="00613197" w:rsidRDefault="00EB034E" w:rsidP="00EB034E">
      <w:pPr>
        <w:jc w:val="both"/>
        <w:rPr>
          <w:sz w:val="22"/>
          <w:szCs w:val="22"/>
          <w:lang w:val="es-ES_tradnl"/>
        </w:rPr>
      </w:pPr>
    </w:p>
    <w:p w14:paraId="397EA762" w14:textId="77777777" w:rsidR="00EB034E" w:rsidRPr="00613197" w:rsidRDefault="00EB034E" w:rsidP="00EB034E">
      <w:pPr>
        <w:jc w:val="both"/>
        <w:rPr>
          <w:sz w:val="22"/>
          <w:szCs w:val="22"/>
          <w:lang w:val="es-ES_tradnl"/>
        </w:rPr>
      </w:pPr>
      <w:r w:rsidRPr="00613197">
        <w:rPr>
          <w:sz w:val="22"/>
          <w:szCs w:val="22"/>
          <w:lang w:val="es-ES_tradnl"/>
        </w:rPr>
        <w:t xml:space="preserve">La firma consultora deberá diseñar el producto de financiamiento estructurado bajo la modalidad de Project </w:t>
      </w:r>
      <w:proofErr w:type="spellStart"/>
      <w:r w:rsidRPr="00613197">
        <w:rPr>
          <w:sz w:val="22"/>
          <w:szCs w:val="22"/>
          <w:lang w:val="es-ES_tradnl"/>
        </w:rPr>
        <w:t>Finance</w:t>
      </w:r>
      <w:proofErr w:type="spellEnd"/>
      <w:r w:rsidRPr="00613197">
        <w:rPr>
          <w:sz w:val="22"/>
          <w:szCs w:val="22"/>
          <w:lang w:val="es-ES_tradnl"/>
        </w:rPr>
        <w:t xml:space="preserve"> a ser ofertado por la Corporación Financiera Nacional B.P., considerando como insumo el análisis legal y normativo que será proporcionado por CFN B.P.</w:t>
      </w:r>
    </w:p>
    <w:p w14:paraId="4AE8200F" w14:textId="77777777" w:rsidR="00EB034E" w:rsidRPr="00613197" w:rsidRDefault="00EB034E" w:rsidP="00EB034E">
      <w:pPr>
        <w:jc w:val="both"/>
        <w:rPr>
          <w:sz w:val="22"/>
          <w:szCs w:val="22"/>
          <w:lang w:val="es-ES_tradnl"/>
        </w:rPr>
      </w:pPr>
    </w:p>
    <w:p w14:paraId="4622C7E6" w14:textId="77777777" w:rsidR="00EB034E" w:rsidRPr="00613197" w:rsidRDefault="00EB034E" w:rsidP="00EB034E">
      <w:pPr>
        <w:jc w:val="both"/>
        <w:rPr>
          <w:sz w:val="22"/>
          <w:szCs w:val="22"/>
          <w:lang w:val="es-ES_tradnl"/>
        </w:rPr>
      </w:pPr>
      <w:r w:rsidRPr="00613197">
        <w:rPr>
          <w:sz w:val="22"/>
          <w:szCs w:val="22"/>
          <w:lang w:val="es-ES_tradnl"/>
        </w:rPr>
        <w:t xml:space="preserve">El alcance del diseño comprenderá lo siguiente: </w:t>
      </w:r>
    </w:p>
    <w:p w14:paraId="3F5BA456" w14:textId="77777777" w:rsidR="00EB034E" w:rsidRPr="00613197" w:rsidRDefault="00EB034E" w:rsidP="00EB034E">
      <w:pPr>
        <w:jc w:val="both"/>
        <w:rPr>
          <w:sz w:val="22"/>
          <w:szCs w:val="22"/>
          <w:lang w:val="es-ES_tradnl"/>
        </w:rPr>
      </w:pPr>
    </w:p>
    <w:p w14:paraId="39BC52A8" w14:textId="77777777" w:rsidR="00EB034E" w:rsidRPr="00613197" w:rsidRDefault="00EB034E" w:rsidP="00EB034E">
      <w:pPr>
        <w:pStyle w:val="Prrafodelista"/>
        <w:numPr>
          <w:ilvl w:val="0"/>
          <w:numId w:val="50"/>
        </w:numPr>
        <w:ind w:left="710"/>
        <w:contextualSpacing/>
        <w:jc w:val="both"/>
        <w:rPr>
          <w:rFonts w:ascii="Times New Roman" w:hAnsi="Times New Roman"/>
          <w:sz w:val="22"/>
          <w:szCs w:val="22"/>
          <w:lang w:val="es-ES_tradnl"/>
        </w:rPr>
      </w:pPr>
      <w:r w:rsidRPr="00613197">
        <w:rPr>
          <w:rFonts w:ascii="Times New Roman" w:hAnsi="Times New Roman"/>
          <w:sz w:val="22"/>
          <w:szCs w:val="22"/>
          <w:lang w:val="es-ES_tradnl"/>
        </w:rPr>
        <w:t>Definir los lineamientos y políticas a ser consideradas para establecer límites de exposición tanto a nivel de cada proyecto como en el impacto en el portafolio de la CFN B.P.</w:t>
      </w:r>
    </w:p>
    <w:p w14:paraId="08BBC197" w14:textId="77777777" w:rsidR="00EB034E" w:rsidRPr="00613197" w:rsidRDefault="00EB034E" w:rsidP="00EB034E">
      <w:pPr>
        <w:pStyle w:val="Prrafodelista"/>
        <w:ind w:left="710"/>
        <w:jc w:val="both"/>
        <w:rPr>
          <w:rFonts w:ascii="Times New Roman" w:hAnsi="Times New Roman"/>
          <w:sz w:val="22"/>
          <w:szCs w:val="22"/>
          <w:lang w:val="es-ES_tradnl"/>
        </w:rPr>
      </w:pPr>
    </w:p>
    <w:p w14:paraId="25FE6711" w14:textId="77777777" w:rsidR="00EB034E" w:rsidRPr="00613197" w:rsidRDefault="00EB034E" w:rsidP="00EB034E">
      <w:pPr>
        <w:pStyle w:val="Prrafodelista"/>
        <w:numPr>
          <w:ilvl w:val="0"/>
          <w:numId w:val="50"/>
        </w:numPr>
        <w:ind w:left="710"/>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Elaborar un manual del producto que determine las características de financiamiento bajo la modalidad de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así como el proceso de estructuración y seguimiento de este tipo de operaciones que al menos incluya: análisis del proyecto, análisis de viabilidad/rentabilidad, estructura financiera, análisis de riesgos; preparando instructivos y procedimientos a seguir, perfiles y áreas responsables, así como documentos requeridos en cada instancia; y el seguimiento que se debe realizar en estos proyectos.</w:t>
      </w:r>
    </w:p>
    <w:p w14:paraId="2BC4CD45" w14:textId="77777777" w:rsidR="00EB034E" w:rsidRPr="00613197" w:rsidRDefault="00EB034E" w:rsidP="00EB034E">
      <w:pPr>
        <w:pStyle w:val="Prrafodelista"/>
        <w:rPr>
          <w:rFonts w:ascii="Times New Roman" w:hAnsi="Times New Roman"/>
          <w:sz w:val="22"/>
          <w:szCs w:val="22"/>
          <w:lang w:val="es-ES_tradnl"/>
        </w:rPr>
      </w:pPr>
    </w:p>
    <w:p w14:paraId="38039E98" w14:textId="77777777" w:rsidR="00EB034E" w:rsidRPr="00613197" w:rsidRDefault="00EB034E" w:rsidP="00EB034E">
      <w:pPr>
        <w:pStyle w:val="Prrafodelista"/>
        <w:numPr>
          <w:ilvl w:val="0"/>
          <w:numId w:val="50"/>
        </w:numPr>
        <w:ind w:left="710"/>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Elaborar las herramientas necesarias para el análisis de los proyectos enmarcados en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los cuales incluyen, pero no se limitan a: matriz de riesgo y calificación; priorización de riesgos en este tipo de proyectos; matriz de mitigación asociada a los riesgos.</w:t>
      </w:r>
    </w:p>
    <w:p w14:paraId="7DE7EE7A" w14:textId="77777777" w:rsidR="00EB034E" w:rsidRPr="00613197" w:rsidRDefault="00EB034E" w:rsidP="00EB034E">
      <w:pPr>
        <w:jc w:val="both"/>
        <w:rPr>
          <w:sz w:val="22"/>
          <w:szCs w:val="22"/>
          <w:lang w:val="es-ES_tradnl"/>
        </w:rPr>
      </w:pPr>
    </w:p>
    <w:p w14:paraId="45B4C68A" w14:textId="77777777" w:rsidR="00EB034E" w:rsidRPr="00613197" w:rsidRDefault="00EB034E" w:rsidP="00EB034E">
      <w:pPr>
        <w:pStyle w:val="Prrafodelista"/>
        <w:numPr>
          <w:ilvl w:val="0"/>
          <w:numId w:val="50"/>
        </w:numPr>
        <w:ind w:left="710"/>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Definir el perfil del equipo responsable para la ejecución de operaciones bajo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en todos los niveles.</w:t>
      </w:r>
    </w:p>
    <w:p w14:paraId="43317E84" w14:textId="77777777" w:rsidR="00EB034E" w:rsidRPr="00613197" w:rsidRDefault="00EB034E" w:rsidP="00EB034E">
      <w:pPr>
        <w:pStyle w:val="Prrafodelista"/>
        <w:rPr>
          <w:rFonts w:ascii="Times New Roman" w:hAnsi="Times New Roman"/>
          <w:sz w:val="22"/>
          <w:szCs w:val="22"/>
          <w:lang w:val="es-ES_tradnl"/>
        </w:rPr>
      </w:pPr>
    </w:p>
    <w:p w14:paraId="5CCF5462" w14:textId="77777777" w:rsidR="00EB034E" w:rsidRPr="00613197" w:rsidRDefault="00EB034E" w:rsidP="00EB034E">
      <w:pPr>
        <w:pStyle w:val="Prrafodelista"/>
        <w:numPr>
          <w:ilvl w:val="0"/>
          <w:numId w:val="50"/>
        </w:numPr>
        <w:ind w:left="710"/>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Diseñar y poner en marcha un plan de implementación para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xml:space="preserve"> que identifique responsables y la ruta a seguir.</w:t>
      </w:r>
    </w:p>
    <w:p w14:paraId="18E529EB" w14:textId="77777777" w:rsidR="00EB034E" w:rsidRPr="00613197" w:rsidRDefault="00EB034E" w:rsidP="00EB034E">
      <w:pPr>
        <w:jc w:val="both"/>
        <w:rPr>
          <w:sz w:val="22"/>
          <w:szCs w:val="22"/>
          <w:lang w:val="es-ES_tradnl"/>
        </w:rPr>
      </w:pPr>
      <w:r w:rsidRPr="00613197">
        <w:rPr>
          <w:sz w:val="22"/>
          <w:szCs w:val="22"/>
          <w:lang w:val="es-ES_tradnl"/>
        </w:rPr>
        <w:t xml:space="preserve">El proceso de diseño se considerará terminado una vez que el producto esté presentado en las instancias pertinentes de CFN B.P. para aprobación y entrada en vigencia. </w:t>
      </w:r>
    </w:p>
    <w:p w14:paraId="2A85C895" w14:textId="77777777" w:rsidR="00EB034E" w:rsidRPr="00613197" w:rsidRDefault="00EB034E" w:rsidP="00EB034E">
      <w:pPr>
        <w:jc w:val="both"/>
        <w:rPr>
          <w:sz w:val="22"/>
          <w:szCs w:val="22"/>
          <w:lang w:val="es-ES_tradnl"/>
        </w:rPr>
      </w:pPr>
    </w:p>
    <w:p w14:paraId="696CB60C" w14:textId="77777777" w:rsidR="00EB034E" w:rsidRPr="00613197" w:rsidRDefault="00EB034E" w:rsidP="00EB034E">
      <w:pPr>
        <w:rPr>
          <w:b/>
          <w:sz w:val="22"/>
          <w:szCs w:val="22"/>
          <w:lang w:val="es-ES_tradnl"/>
        </w:rPr>
      </w:pPr>
      <w:r w:rsidRPr="00613197">
        <w:rPr>
          <w:b/>
          <w:sz w:val="22"/>
          <w:szCs w:val="22"/>
          <w:lang w:val="es-ES_tradnl"/>
        </w:rPr>
        <w:t>METODOLOGÍA</w:t>
      </w:r>
    </w:p>
    <w:p w14:paraId="0A90D3DD" w14:textId="77777777" w:rsidR="00EB034E" w:rsidRPr="00613197" w:rsidRDefault="00EB034E" w:rsidP="00EB034E">
      <w:pPr>
        <w:rPr>
          <w:sz w:val="22"/>
          <w:szCs w:val="22"/>
          <w:lang w:val="es-ES_tradnl"/>
        </w:rPr>
      </w:pPr>
    </w:p>
    <w:p w14:paraId="711C6F2B" w14:textId="77777777" w:rsidR="00EB034E" w:rsidRPr="00613197" w:rsidRDefault="00EB034E" w:rsidP="00EB034E">
      <w:pPr>
        <w:jc w:val="both"/>
        <w:rPr>
          <w:sz w:val="22"/>
          <w:szCs w:val="22"/>
          <w:lang w:val="es-ES_tradnl"/>
        </w:rPr>
      </w:pPr>
      <w:r w:rsidRPr="00613197">
        <w:rPr>
          <w:sz w:val="22"/>
          <w:szCs w:val="22"/>
          <w:lang w:val="es-ES_tradnl"/>
        </w:rPr>
        <w:t xml:space="preserve">Para el esquema de Project </w:t>
      </w:r>
      <w:proofErr w:type="spellStart"/>
      <w:r w:rsidRPr="00613197">
        <w:rPr>
          <w:sz w:val="22"/>
          <w:szCs w:val="22"/>
          <w:lang w:val="es-ES_tradnl"/>
        </w:rPr>
        <w:t>Finance</w:t>
      </w:r>
      <w:proofErr w:type="spellEnd"/>
      <w:r w:rsidRPr="00613197">
        <w:rPr>
          <w:sz w:val="22"/>
          <w:szCs w:val="22"/>
          <w:lang w:val="es-ES_tradnl"/>
        </w:rPr>
        <w:t xml:space="preserve">, la firma deberá proceder a realizar el diseño específico del producto a ser implementado en CFN B.P. </w:t>
      </w:r>
    </w:p>
    <w:p w14:paraId="6AE1B310" w14:textId="77777777" w:rsidR="00EB034E" w:rsidRPr="00613197" w:rsidRDefault="00EB034E" w:rsidP="00EB034E">
      <w:pPr>
        <w:rPr>
          <w:sz w:val="22"/>
          <w:szCs w:val="22"/>
          <w:lang w:val="es-ES_tradnl"/>
        </w:rPr>
      </w:pPr>
    </w:p>
    <w:p w14:paraId="6F9F62F9" w14:textId="77777777" w:rsidR="00EB034E" w:rsidRPr="00613197" w:rsidRDefault="00EB034E" w:rsidP="00EB034E">
      <w:pPr>
        <w:jc w:val="both"/>
        <w:rPr>
          <w:sz w:val="22"/>
          <w:szCs w:val="22"/>
          <w:lang w:val="es-ES_tradnl"/>
        </w:rPr>
      </w:pPr>
      <w:r w:rsidRPr="00613197">
        <w:rPr>
          <w:sz w:val="22"/>
          <w:szCs w:val="22"/>
          <w:lang w:val="es-ES_tradnl"/>
        </w:rPr>
        <w:t xml:space="preserve">Para ello, la firma consultora puede servirse de información secundaria sobre mejores prácticas internacionales y esquemas que funcionan en realidades e instituciones semejantes, siempre que se coteje dicha información con la realidad de la CFN B.P. y del país. </w:t>
      </w:r>
    </w:p>
    <w:p w14:paraId="50A4D587" w14:textId="77777777" w:rsidR="00EB034E" w:rsidRPr="00613197" w:rsidRDefault="00EB034E" w:rsidP="00EB034E">
      <w:pPr>
        <w:rPr>
          <w:sz w:val="22"/>
          <w:szCs w:val="22"/>
          <w:lang w:val="es-ES_tradnl"/>
        </w:rPr>
      </w:pPr>
    </w:p>
    <w:p w14:paraId="5EA08B9C" w14:textId="77777777" w:rsidR="00EB034E" w:rsidRPr="00613197" w:rsidRDefault="00EB034E" w:rsidP="00EB034E">
      <w:pPr>
        <w:jc w:val="both"/>
        <w:rPr>
          <w:sz w:val="22"/>
          <w:szCs w:val="22"/>
          <w:lang w:val="es-ES_tradnl"/>
        </w:rPr>
      </w:pPr>
      <w:r w:rsidRPr="00613197">
        <w:rPr>
          <w:sz w:val="22"/>
          <w:szCs w:val="22"/>
          <w:lang w:val="es-ES_tradnl"/>
        </w:rPr>
        <w:t xml:space="preserve">El diseño del producto deberá cumplir lo estipulado en el alcance de estos Términos de Referencia y los lineamientos de generación de nuevos productos establecidos por CFN B.P. en su normativa. Al tratarse de un nuevo concepto dentro de la institución, la metodología a emplear será propuesta por el consultor, la cual deberá ser validada y aprobada por parte de la Institución. </w:t>
      </w:r>
    </w:p>
    <w:p w14:paraId="5018CB45" w14:textId="77777777" w:rsidR="00EB034E" w:rsidRPr="00613197" w:rsidRDefault="00EB034E" w:rsidP="00EB034E">
      <w:pPr>
        <w:jc w:val="both"/>
        <w:rPr>
          <w:sz w:val="22"/>
          <w:szCs w:val="22"/>
          <w:lang w:val="es-ES_tradnl"/>
        </w:rPr>
      </w:pPr>
    </w:p>
    <w:p w14:paraId="623AE99C" w14:textId="77777777" w:rsidR="00EB034E" w:rsidRPr="00613197" w:rsidRDefault="00EB034E" w:rsidP="00EB034E">
      <w:pPr>
        <w:jc w:val="both"/>
        <w:rPr>
          <w:sz w:val="22"/>
          <w:szCs w:val="22"/>
          <w:lang w:val="es-ES_tradnl"/>
        </w:rPr>
      </w:pPr>
      <w:r w:rsidRPr="00613197">
        <w:rPr>
          <w:sz w:val="22"/>
          <w:szCs w:val="22"/>
          <w:lang w:val="es-ES_tradnl"/>
        </w:rPr>
        <w:t xml:space="preserve">El proceso de diseño deberá llevarse a cabo a través de un trabajo conjunto entre la firma consultora y un equipo que CFN B.P. designe para el efecto, el cual intervendrá como contraparte y considerará las instancias de aprobación y puesta en vigencia de los productos establecidos en la Institución. Para la efectiva implementación deberá incluirse el levantamiento del proceso operativo respectivo, los procedimientos derivados y los formatos de documentos a utilizar en cada instancia. </w:t>
      </w:r>
    </w:p>
    <w:p w14:paraId="0920F3D2" w14:textId="77777777" w:rsidR="00EB034E" w:rsidRPr="00613197" w:rsidRDefault="00EB034E" w:rsidP="00EB034E">
      <w:pPr>
        <w:jc w:val="both"/>
        <w:rPr>
          <w:sz w:val="22"/>
          <w:szCs w:val="22"/>
          <w:lang w:val="es-ES_tradnl"/>
        </w:rPr>
      </w:pPr>
    </w:p>
    <w:p w14:paraId="50367337" w14:textId="77777777" w:rsidR="00EB034E" w:rsidRPr="00613197" w:rsidRDefault="00EB034E" w:rsidP="00EB034E">
      <w:pPr>
        <w:jc w:val="both"/>
        <w:rPr>
          <w:sz w:val="22"/>
          <w:szCs w:val="22"/>
          <w:lang w:val="es-ES_tradnl"/>
        </w:rPr>
      </w:pPr>
      <w:r w:rsidRPr="00613197">
        <w:rPr>
          <w:sz w:val="22"/>
          <w:szCs w:val="22"/>
          <w:lang w:val="es-ES_tradnl"/>
        </w:rPr>
        <w:t xml:space="preserve">Adicionalmente se podrá identificar áreas y personas responsables de cada instancia del proceso, en caso de que se requiera personal adicional, sea por carga de trabajo o por los perfiles requeridos. </w:t>
      </w:r>
    </w:p>
    <w:p w14:paraId="53EEDA19" w14:textId="77777777" w:rsidR="00EB034E" w:rsidRPr="00613197" w:rsidRDefault="00EB034E" w:rsidP="00EB034E">
      <w:pPr>
        <w:rPr>
          <w:b/>
          <w:sz w:val="22"/>
          <w:szCs w:val="22"/>
          <w:lang w:val="es-ES_tradnl"/>
        </w:rPr>
      </w:pPr>
    </w:p>
    <w:p w14:paraId="0D31D81D" w14:textId="77777777" w:rsidR="00EB034E" w:rsidRPr="00613197" w:rsidRDefault="00EB034E" w:rsidP="00EB034E">
      <w:pPr>
        <w:rPr>
          <w:b/>
          <w:sz w:val="22"/>
          <w:szCs w:val="22"/>
          <w:lang w:val="es-ES_tradnl"/>
        </w:rPr>
      </w:pPr>
      <w:r w:rsidRPr="00613197">
        <w:rPr>
          <w:b/>
          <w:sz w:val="22"/>
          <w:szCs w:val="22"/>
          <w:lang w:val="es-ES_tradnl"/>
        </w:rPr>
        <w:t>PRODUCTOS ESPERADOS</w:t>
      </w:r>
    </w:p>
    <w:p w14:paraId="4C3C7AA5" w14:textId="77777777" w:rsidR="00EB034E" w:rsidRPr="00613197" w:rsidRDefault="00EB034E" w:rsidP="00EB034E">
      <w:pPr>
        <w:rPr>
          <w:b/>
          <w:sz w:val="22"/>
          <w:szCs w:val="22"/>
          <w:lang w:val="es-ES_tradnl"/>
        </w:rPr>
      </w:pPr>
    </w:p>
    <w:p w14:paraId="4739E8ED" w14:textId="77777777" w:rsidR="00EB034E" w:rsidRPr="00613197" w:rsidRDefault="00EB034E" w:rsidP="00EB034E">
      <w:pPr>
        <w:pStyle w:val="Prrafodelista"/>
        <w:numPr>
          <w:ilvl w:val="1"/>
          <w:numId w:val="54"/>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Lineamientos y políticas aplicables al producto; según lo dispuesto en las secciones de alcance y metodología. </w:t>
      </w:r>
    </w:p>
    <w:p w14:paraId="13A9B5E6" w14:textId="77777777" w:rsidR="00EB034E" w:rsidRPr="00613197" w:rsidRDefault="00EB034E" w:rsidP="00EB034E">
      <w:pPr>
        <w:pStyle w:val="Prrafodelista"/>
        <w:jc w:val="both"/>
        <w:rPr>
          <w:rFonts w:ascii="Times New Roman" w:hAnsi="Times New Roman"/>
          <w:sz w:val="22"/>
          <w:szCs w:val="22"/>
          <w:lang w:val="es-ES_tradnl"/>
        </w:rPr>
      </w:pPr>
    </w:p>
    <w:p w14:paraId="70B3FE4F" w14:textId="77777777" w:rsidR="00EB034E" w:rsidRPr="00613197" w:rsidRDefault="00EB034E" w:rsidP="00EB034E">
      <w:pPr>
        <w:pStyle w:val="Prrafodelista"/>
        <w:numPr>
          <w:ilvl w:val="1"/>
          <w:numId w:val="54"/>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Perfil profesional del equipo requerido para ejecutar operaciones de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en todos los niveles, considerando la perspectiva académica ecuatoriana.</w:t>
      </w:r>
    </w:p>
    <w:p w14:paraId="44302106" w14:textId="77777777" w:rsidR="00EB034E" w:rsidRPr="00613197" w:rsidRDefault="00EB034E" w:rsidP="00EB034E">
      <w:pPr>
        <w:ind w:left="709" w:hanging="709"/>
        <w:jc w:val="both"/>
        <w:rPr>
          <w:sz w:val="22"/>
          <w:szCs w:val="22"/>
          <w:lang w:val="es-ES_tradnl"/>
        </w:rPr>
      </w:pPr>
    </w:p>
    <w:p w14:paraId="056FB47B" w14:textId="77777777" w:rsidR="00EB034E" w:rsidRPr="00613197" w:rsidRDefault="00EB034E" w:rsidP="00EB034E">
      <w:pPr>
        <w:ind w:left="709" w:hanging="709"/>
        <w:jc w:val="both"/>
        <w:rPr>
          <w:sz w:val="22"/>
          <w:szCs w:val="22"/>
          <w:lang w:val="es-ES_tradnl"/>
        </w:rPr>
      </w:pPr>
      <w:r w:rsidRPr="00613197">
        <w:rPr>
          <w:sz w:val="22"/>
          <w:szCs w:val="22"/>
          <w:lang w:val="es-ES_tradnl"/>
        </w:rPr>
        <w:t xml:space="preserve">1.3. </w:t>
      </w:r>
      <w:r w:rsidRPr="00613197">
        <w:rPr>
          <w:sz w:val="22"/>
          <w:szCs w:val="22"/>
          <w:lang w:val="es-ES_tradnl"/>
        </w:rPr>
        <w:tab/>
        <w:t>Manual del producto; conforme lo solicitado en las secciones de alcance y metodología incluyendo instructivos y formatos de documentos.</w:t>
      </w:r>
    </w:p>
    <w:p w14:paraId="296B893C" w14:textId="77777777" w:rsidR="00EB034E" w:rsidRPr="00613197" w:rsidRDefault="00EB034E" w:rsidP="00EB034E">
      <w:pPr>
        <w:ind w:left="709" w:hanging="709"/>
        <w:jc w:val="both"/>
        <w:rPr>
          <w:sz w:val="22"/>
          <w:szCs w:val="22"/>
          <w:lang w:val="es-ES_tradnl"/>
        </w:rPr>
      </w:pPr>
    </w:p>
    <w:p w14:paraId="1D7C7F44" w14:textId="77777777" w:rsidR="00EB034E" w:rsidRPr="00613197" w:rsidRDefault="00EB034E" w:rsidP="00EB034E">
      <w:pPr>
        <w:ind w:left="709" w:hanging="709"/>
        <w:jc w:val="both"/>
        <w:rPr>
          <w:sz w:val="22"/>
          <w:szCs w:val="22"/>
          <w:lang w:val="es-ES_tradnl"/>
        </w:rPr>
      </w:pPr>
      <w:r w:rsidRPr="00613197">
        <w:rPr>
          <w:sz w:val="22"/>
          <w:szCs w:val="22"/>
          <w:lang w:val="es-ES_tradnl"/>
        </w:rPr>
        <w:t xml:space="preserve">1.4.   Flujo de proceso; que incluya manual de procedimientos y las instancias de aprobación correspondientes. </w:t>
      </w:r>
    </w:p>
    <w:p w14:paraId="4C2B1D95" w14:textId="77777777" w:rsidR="00EB034E" w:rsidRPr="00613197" w:rsidRDefault="00EB034E" w:rsidP="00EB034E">
      <w:pPr>
        <w:ind w:left="709" w:hanging="709"/>
        <w:jc w:val="both"/>
        <w:rPr>
          <w:sz w:val="22"/>
          <w:szCs w:val="22"/>
          <w:lang w:val="es-ES_tradnl"/>
        </w:rPr>
      </w:pPr>
    </w:p>
    <w:p w14:paraId="2D1ABAB7" w14:textId="77777777" w:rsidR="00EB034E" w:rsidRPr="00613197" w:rsidRDefault="00EB034E" w:rsidP="00EB034E">
      <w:pPr>
        <w:ind w:left="709" w:hanging="709"/>
        <w:jc w:val="both"/>
        <w:rPr>
          <w:sz w:val="22"/>
          <w:szCs w:val="22"/>
          <w:lang w:val="es-ES_tradnl"/>
        </w:rPr>
      </w:pPr>
      <w:r w:rsidRPr="00613197">
        <w:rPr>
          <w:sz w:val="22"/>
          <w:szCs w:val="22"/>
          <w:lang w:val="es-ES_tradnl"/>
        </w:rPr>
        <w:t>1.5.</w:t>
      </w:r>
      <w:r w:rsidRPr="00613197">
        <w:rPr>
          <w:sz w:val="22"/>
          <w:szCs w:val="22"/>
          <w:lang w:val="es-ES_tradnl"/>
        </w:rPr>
        <w:tab/>
        <w:t xml:space="preserve">Herramientas de análisis para operaciones de Project </w:t>
      </w:r>
      <w:proofErr w:type="spellStart"/>
      <w:r w:rsidRPr="00613197">
        <w:rPr>
          <w:sz w:val="22"/>
          <w:szCs w:val="22"/>
          <w:lang w:val="es-ES_tradnl"/>
        </w:rPr>
        <w:t>Finance</w:t>
      </w:r>
      <w:proofErr w:type="spellEnd"/>
      <w:r w:rsidRPr="00613197">
        <w:rPr>
          <w:sz w:val="22"/>
          <w:szCs w:val="22"/>
          <w:lang w:val="es-ES_tradnl"/>
        </w:rPr>
        <w:t>.</w:t>
      </w:r>
    </w:p>
    <w:p w14:paraId="7579D34C" w14:textId="77777777" w:rsidR="00EB034E" w:rsidRPr="00613197" w:rsidRDefault="00EB034E" w:rsidP="00EB034E">
      <w:pPr>
        <w:ind w:left="709" w:hanging="709"/>
        <w:jc w:val="both"/>
        <w:rPr>
          <w:sz w:val="22"/>
          <w:szCs w:val="22"/>
          <w:lang w:val="es-ES_tradnl"/>
        </w:rPr>
      </w:pPr>
    </w:p>
    <w:p w14:paraId="5DABFC20" w14:textId="77777777" w:rsidR="00EB034E" w:rsidRPr="00613197" w:rsidRDefault="00EB034E" w:rsidP="00EB034E">
      <w:pPr>
        <w:ind w:left="709" w:hanging="709"/>
        <w:jc w:val="both"/>
        <w:rPr>
          <w:sz w:val="22"/>
          <w:szCs w:val="22"/>
          <w:lang w:val="es-ES_tradnl"/>
        </w:rPr>
      </w:pPr>
      <w:r w:rsidRPr="00613197">
        <w:rPr>
          <w:sz w:val="22"/>
          <w:szCs w:val="22"/>
          <w:lang w:val="es-ES_tradnl"/>
        </w:rPr>
        <w:lastRenderedPageBreak/>
        <w:t>1.6.</w:t>
      </w:r>
      <w:r w:rsidRPr="00613197">
        <w:rPr>
          <w:sz w:val="22"/>
          <w:szCs w:val="22"/>
          <w:lang w:val="es-ES_tradnl"/>
        </w:rPr>
        <w:tab/>
        <w:t>Plan de implementación; incluyendo responsables.</w:t>
      </w:r>
    </w:p>
    <w:p w14:paraId="29F438A9" w14:textId="77777777" w:rsidR="00EB034E" w:rsidRPr="00613197" w:rsidRDefault="00EB034E" w:rsidP="00EB034E">
      <w:pPr>
        <w:ind w:left="709" w:hanging="709"/>
        <w:jc w:val="both"/>
        <w:rPr>
          <w:sz w:val="22"/>
          <w:szCs w:val="22"/>
          <w:lang w:val="es-ES_tradnl"/>
        </w:rPr>
      </w:pPr>
    </w:p>
    <w:p w14:paraId="192E677D" w14:textId="77777777" w:rsidR="00EB034E" w:rsidRPr="00613197" w:rsidRDefault="00EB034E" w:rsidP="00EB034E">
      <w:pPr>
        <w:ind w:left="709" w:hanging="709"/>
        <w:jc w:val="both"/>
        <w:rPr>
          <w:sz w:val="22"/>
          <w:szCs w:val="22"/>
          <w:lang w:val="es-ES_tradnl"/>
        </w:rPr>
      </w:pPr>
      <w:r w:rsidRPr="00613197">
        <w:rPr>
          <w:sz w:val="22"/>
          <w:szCs w:val="22"/>
          <w:lang w:val="es-ES_tradnl"/>
        </w:rPr>
        <w:t>1.7.</w:t>
      </w:r>
      <w:r w:rsidRPr="00613197">
        <w:rPr>
          <w:sz w:val="22"/>
          <w:szCs w:val="22"/>
          <w:lang w:val="es-ES_tradnl"/>
        </w:rPr>
        <w:tab/>
        <w:t>Implementación del Producto, acompañado de su respectivo informe.</w:t>
      </w:r>
    </w:p>
    <w:p w14:paraId="2444F3D0" w14:textId="77777777" w:rsidR="00EB034E" w:rsidRPr="00613197" w:rsidRDefault="00EB034E" w:rsidP="00EB034E">
      <w:pPr>
        <w:ind w:left="709" w:hanging="709"/>
        <w:jc w:val="both"/>
        <w:rPr>
          <w:sz w:val="22"/>
          <w:szCs w:val="22"/>
          <w:lang w:val="es-ES_tradnl"/>
        </w:rPr>
      </w:pPr>
    </w:p>
    <w:p w14:paraId="044A3E65" w14:textId="77777777" w:rsidR="00EB034E" w:rsidRPr="00613197" w:rsidRDefault="00EB034E" w:rsidP="00EB034E">
      <w:pPr>
        <w:rPr>
          <w:b/>
          <w:sz w:val="22"/>
          <w:szCs w:val="22"/>
          <w:lang w:val="es-ES_tradnl"/>
        </w:rPr>
      </w:pPr>
      <w:r w:rsidRPr="00613197">
        <w:rPr>
          <w:b/>
          <w:sz w:val="22"/>
          <w:szCs w:val="22"/>
          <w:lang w:val="es-ES_tradnl"/>
        </w:rPr>
        <w:t xml:space="preserve">INFORMACIÓN QUE DISPONE LA ENTIDAD  </w:t>
      </w:r>
    </w:p>
    <w:p w14:paraId="2F485546" w14:textId="77777777" w:rsidR="00EB034E" w:rsidRPr="00613197" w:rsidRDefault="00EB034E" w:rsidP="00EB034E">
      <w:pPr>
        <w:rPr>
          <w:sz w:val="22"/>
          <w:szCs w:val="22"/>
          <w:lang w:val="es-ES_tradnl"/>
        </w:rPr>
      </w:pPr>
    </w:p>
    <w:p w14:paraId="04FC3B32" w14:textId="77777777" w:rsidR="00EB034E" w:rsidRPr="00613197" w:rsidRDefault="00EB034E" w:rsidP="00EB034E">
      <w:pPr>
        <w:jc w:val="both"/>
        <w:rPr>
          <w:sz w:val="22"/>
          <w:szCs w:val="22"/>
          <w:lang w:val="es-ES_tradnl"/>
        </w:rPr>
      </w:pPr>
      <w:r w:rsidRPr="00613197">
        <w:rPr>
          <w:sz w:val="22"/>
          <w:szCs w:val="22"/>
          <w:lang w:val="es-ES_tradnl"/>
        </w:rPr>
        <w:t>Acorde a requerimientos de la empresa consultora, se entregará la información institucional disponible con los acuerdos de confidencialidad pertinentes, en cada caso.</w:t>
      </w:r>
    </w:p>
    <w:p w14:paraId="5B779BB1" w14:textId="77777777" w:rsidR="00EB034E" w:rsidRPr="00613197" w:rsidRDefault="00EB034E" w:rsidP="00EB034E">
      <w:pPr>
        <w:rPr>
          <w:sz w:val="22"/>
          <w:szCs w:val="22"/>
          <w:lang w:val="es-ES_tradnl"/>
        </w:rPr>
      </w:pPr>
    </w:p>
    <w:p w14:paraId="169CCDCA" w14:textId="77777777" w:rsidR="00EB034E" w:rsidRPr="00613197" w:rsidRDefault="00EB034E" w:rsidP="00EB034E">
      <w:pPr>
        <w:rPr>
          <w:b/>
          <w:sz w:val="22"/>
          <w:szCs w:val="22"/>
          <w:lang w:val="es-ES_tradnl"/>
        </w:rPr>
      </w:pPr>
      <w:r w:rsidRPr="00613197">
        <w:rPr>
          <w:b/>
          <w:sz w:val="22"/>
          <w:szCs w:val="22"/>
          <w:lang w:val="es-ES_tradnl"/>
        </w:rPr>
        <w:t>PLAZO DE EJECUCIÓN Y ENTREGABLES</w:t>
      </w:r>
    </w:p>
    <w:p w14:paraId="188F74DC" w14:textId="77777777" w:rsidR="00EB034E" w:rsidRPr="00613197" w:rsidRDefault="00EB034E" w:rsidP="00EB034E">
      <w:pPr>
        <w:rPr>
          <w:sz w:val="22"/>
          <w:szCs w:val="22"/>
          <w:lang w:val="es-ES_tradnl"/>
        </w:rPr>
      </w:pPr>
    </w:p>
    <w:p w14:paraId="5282D16B" w14:textId="77777777" w:rsidR="00EB034E" w:rsidRPr="00613197" w:rsidRDefault="00EB034E" w:rsidP="00EB034E">
      <w:pPr>
        <w:jc w:val="both"/>
        <w:rPr>
          <w:sz w:val="22"/>
          <w:szCs w:val="22"/>
          <w:lang w:val="es-ES_tradnl"/>
        </w:rPr>
      </w:pPr>
      <w:r w:rsidRPr="00613197">
        <w:rPr>
          <w:sz w:val="22"/>
          <w:szCs w:val="22"/>
          <w:lang w:val="es-ES_tradnl"/>
        </w:rPr>
        <w:t>El plazo total para la ejecución de esta consultoría es de hasta 90 días contados a partir de la firma del contrato, plazo distribuido de la siguiente manera:</w:t>
      </w:r>
    </w:p>
    <w:p w14:paraId="7FA8EA3B" w14:textId="77777777" w:rsidR="00EB034E" w:rsidRPr="00613197" w:rsidRDefault="00EB034E" w:rsidP="00EB034E">
      <w:pPr>
        <w:rPr>
          <w:sz w:val="22"/>
          <w:szCs w:val="22"/>
          <w:lang w:val="es-ES_tradn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4523"/>
      </w:tblGrid>
      <w:tr w:rsidR="00EB034E" w:rsidRPr="00613197" w14:paraId="014861F0" w14:textId="77777777" w:rsidTr="00F41E23">
        <w:trPr>
          <w:trHeight w:val="234"/>
        </w:trPr>
        <w:tc>
          <w:tcPr>
            <w:tcW w:w="3799"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E2EDD03" w14:textId="77777777" w:rsidR="00EB034E" w:rsidRPr="00613197" w:rsidRDefault="00EB034E" w:rsidP="00F41E23">
            <w:pPr>
              <w:spacing w:after="120"/>
              <w:contextualSpacing/>
              <w:jc w:val="center"/>
              <w:rPr>
                <w:b/>
                <w:sz w:val="22"/>
                <w:szCs w:val="22"/>
              </w:rPr>
            </w:pPr>
            <w:r w:rsidRPr="00613197">
              <w:rPr>
                <w:b/>
                <w:sz w:val="22"/>
                <w:szCs w:val="22"/>
              </w:rPr>
              <w:t>PLAZO</w:t>
            </w:r>
          </w:p>
        </w:tc>
        <w:tc>
          <w:tcPr>
            <w:tcW w:w="452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6E16E11" w14:textId="77777777" w:rsidR="00EB034E" w:rsidRPr="00613197" w:rsidRDefault="00EB034E" w:rsidP="00F41E23">
            <w:pPr>
              <w:spacing w:after="120"/>
              <w:contextualSpacing/>
              <w:jc w:val="center"/>
              <w:rPr>
                <w:b/>
                <w:sz w:val="22"/>
                <w:szCs w:val="22"/>
              </w:rPr>
            </w:pPr>
            <w:r w:rsidRPr="00613197">
              <w:rPr>
                <w:b/>
                <w:sz w:val="22"/>
                <w:szCs w:val="22"/>
              </w:rPr>
              <w:t>ENTREGABLE</w:t>
            </w:r>
          </w:p>
        </w:tc>
      </w:tr>
      <w:tr w:rsidR="00EB034E" w:rsidRPr="00613197" w14:paraId="7052F329" w14:textId="77777777" w:rsidTr="00F41E23">
        <w:tc>
          <w:tcPr>
            <w:tcW w:w="3799" w:type="dxa"/>
            <w:tcBorders>
              <w:top w:val="single" w:sz="4" w:space="0" w:color="auto"/>
              <w:left w:val="single" w:sz="4" w:space="0" w:color="auto"/>
              <w:bottom w:val="single" w:sz="4" w:space="0" w:color="auto"/>
              <w:right w:val="single" w:sz="4" w:space="0" w:color="auto"/>
            </w:tcBorders>
            <w:vAlign w:val="center"/>
            <w:hideMark/>
          </w:tcPr>
          <w:p w14:paraId="50E1ECE8" w14:textId="77777777" w:rsidR="00EB034E" w:rsidRPr="00613197" w:rsidRDefault="00EB034E" w:rsidP="00F41E23">
            <w:pPr>
              <w:spacing w:after="120"/>
              <w:contextualSpacing/>
              <w:rPr>
                <w:sz w:val="22"/>
                <w:szCs w:val="22"/>
                <w:lang w:val="es-EC"/>
              </w:rPr>
            </w:pPr>
            <w:r w:rsidRPr="00613197">
              <w:rPr>
                <w:sz w:val="22"/>
                <w:szCs w:val="22"/>
                <w:lang w:val="es-EC"/>
              </w:rPr>
              <w:t xml:space="preserve">Hasta 30 días a partir de la firma del contrato </w:t>
            </w:r>
          </w:p>
        </w:tc>
        <w:tc>
          <w:tcPr>
            <w:tcW w:w="4523" w:type="dxa"/>
            <w:tcBorders>
              <w:top w:val="single" w:sz="4" w:space="0" w:color="auto"/>
              <w:left w:val="single" w:sz="4" w:space="0" w:color="auto"/>
              <w:bottom w:val="single" w:sz="4" w:space="0" w:color="auto"/>
              <w:right w:val="single" w:sz="4" w:space="0" w:color="auto"/>
            </w:tcBorders>
            <w:vAlign w:val="center"/>
            <w:hideMark/>
          </w:tcPr>
          <w:p w14:paraId="064A6D62"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1.1. y 1.2</w:t>
            </w:r>
          </w:p>
        </w:tc>
      </w:tr>
      <w:tr w:rsidR="00EB034E" w:rsidRPr="00613197" w14:paraId="08C15FBC" w14:textId="77777777" w:rsidTr="00F41E23">
        <w:tc>
          <w:tcPr>
            <w:tcW w:w="3799" w:type="dxa"/>
            <w:tcBorders>
              <w:top w:val="single" w:sz="4" w:space="0" w:color="auto"/>
              <w:left w:val="single" w:sz="4" w:space="0" w:color="auto"/>
              <w:bottom w:val="single" w:sz="4" w:space="0" w:color="auto"/>
              <w:right w:val="single" w:sz="4" w:space="0" w:color="auto"/>
            </w:tcBorders>
            <w:hideMark/>
          </w:tcPr>
          <w:p w14:paraId="39474C54" w14:textId="77777777" w:rsidR="00EB034E" w:rsidRPr="00613197" w:rsidRDefault="00EB034E" w:rsidP="00F41E23">
            <w:pPr>
              <w:rPr>
                <w:sz w:val="22"/>
                <w:szCs w:val="22"/>
                <w:lang w:val="es-EC"/>
              </w:rPr>
            </w:pPr>
            <w:r w:rsidRPr="00613197">
              <w:rPr>
                <w:sz w:val="22"/>
                <w:szCs w:val="22"/>
                <w:lang w:val="es-EC"/>
              </w:rPr>
              <w:t>Hasta 75 días a partir de la firma del contrato</w:t>
            </w:r>
          </w:p>
        </w:tc>
        <w:tc>
          <w:tcPr>
            <w:tcW w:w="4523" w:type="dxa"/>
            <w:tcBorders>
              <w:top w:val="single" w:sz="4" w:space="0" w:color="auto"/>
              <w:left w:val="single" w:sz="4" w:space="0" w:color="auto"/>
              <w:bottom w:val="single" w:sz="4" w:space="0" w:color="auto"/>
              <w:right w:val="single" w:sz="4" w:space="0" w:color="auto"/>
            </w:tcBorders>
            <w:vAlign w:val="center"/>
            <w:hideMark/>
          </w:tcPr>
          <w:p w14:paraId="7F4803A9"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1.3; y, 1.4.</w:t>
            </w:r>
          </w:p>
        </w:tc>
      </w:tr>
      <w:tr w:rsidR="00EB034E" w:rsidRPr="00613197" w14:paraId="471D6B30" w14:textId="77777777" w:rsidTr="00F41E23">
        <w:tc>
          <w:tcPr>
            <w:tcW w:w="3799" w:type="dxa"/>
            <w:tcBorders>
              <w:top w:val="single" w:sz="4" w:space="0" w:color="auto"/>
              <w:left w:val="single" w:sz="4" w:space="0" w:color="auto"/>
              <w:bottom w:val="single" w:sz="4" w:space="0" w:color="auto"/>
              <w:right w:val="single" w:sz="4" w:space="0" w:color="auto"/>
            </w:tcBorders>
            <w:hideMark/>
          </w:tcPr>
          <w:p w14:paraId="7D827401" w14:textId="77777777" w:rsidR="00EB034E" w:rsidRPr="00613197" w:rsidRDefault="00EB034E" w:rsidP="00F41E23">
            <w:pPr>
              <w:rPr>
                <w:sz w:val="22"/>
                <w:szCs w:val="22"/>
                <w:lang w:val="es-EC"/>
              </w:rPr>
            </w:pPr>
            <w:r w:rsidRPr="00613197">
              <w:rPr>
                <w:sz w:val="22"/>
                <w:szCs w:val="22"/>
                <w:lang w:val="es-EC"/>
              </w:rPr>
              <w:t xml:space="preserve">Hasta 90 días a partir de la firma del contrato </w:t>
            </w:r>
          </w:p>
        </w:tc>
        <w:tc>
          <w:tcPr>
            <w:tcW w:w="4523" w:type="dxa"/>
            <w:tcBorders>
              <w:top w:val="single" w:sz="4" w:space="0" w:color="auto"/>
              <w:left w:val="single" w:sz="4" w:space="0" w:color="auto"/>
              <w:bottom w:val="single" w:sz="4" w:space="0" w:color="auto"/>
              <w:right w:val="single" w:sz="4" w:space="0" w:color="auto"/>
            </w:tcBorders>
            <w:vAlign w:val="center"/>
            <w:hideMark/>
          </w:tcPr>
          <w:p w14:paraId="10A939DC"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1.5., 1.6.; y 1.7.</w:t>
            </w:r>
          </w:p>
        </w:tc>
      </w:tr>
    </w:tbl>
    <w:p w14:paraId="4EA5E81A" w14:textId="77777777" w:rsidR="00EB034E" w:rsidRPr="00613197" w:rsidRDefault="00EB034E" w:rsidP="00EB034E">
      <w:pPr>
        <w:rPr>
          <w:sz w:val="22"/>
          <w:szCs w:val="22"/>
          <w:lang w:val="es-ES_tradnl"/>
        </w:rPr>
      </w:pPr>
    </w:p>
    <w:p w14:paraId="4DC61B37" w14:textId="77777777" w:rsidR="00EB034E" w:rsidRPr="00613197" w:rsidRDefault="00EB034E" w:rsidP="00EB034E">
      <w:pPr>
        <w:rPr>
          <w:b/>
          <w:sz w:val="22"/>
          <w:szCs w:val="22"/>
          <w:lang w:val="es-ES_tradnl"/>
        </w:rPr>
      </w:pPr>
      <w:r w:rsidRPr="00613197">
        <w:rPr>
          <w:b/>
          <w:sz w:val="22"/>
          <w:szCs w:val="22"/>
          <w:lang w:val="es-ES_tradnl"/>
        </w:rPr>
        <w:t xml:space="preserve">PERSONAL TÉCNICO </w:t>
      </w:r>
    </w:p>
    <w:p w14:paraId="440EEACA" w14:textId="77777777" w:rsidR="00EB034E" w:rsidRPr="00613197" w:rsidRDefault="00EB034E" w:rsidP="00EB034E">
      <w:pPr>
        <w:rPr>
          <w:sz w:val="22"/>
          <w:szCs w:val="22"/>
          <w:lang w:val="es-ES_tradnl"/>
        </w:rPr>
      </w:pPr>
    </w:p>
    <w:p w14:paraId="0B52311C" w14:textId="77777777" w:rsidR="00EB034E" w:rsidRPr="00613197" w:rsidRDefault="00EB034E" w:rsidP="00EB034E">
      <w:pPr>
        <w:rPr>
          <w:b/>
          <w:sz w:val="22"/>
          <w:szCs w:val="22"/>
          <w:lang w:val="es-ES_tradnl"/>
        </w:rPr>
      </w:pPr>
      <w:r w:rsidRPr="00613197">
        <w:rPr>
          <w:b/>
          <w:sz w:val="22"/>
          <w:szCs w:val="22"/>
          <w:lang w:val="es-ES_tradnl"/>
        </w:rPr>
        <w:t>Director del proyecto</w:t>
      </w:r>
    </w:p>
    <w:p w14:paraId="6B32BDF6" w14:textId="77777777" w:rsidR="00EB034E" w:rsidRPr="00613197" w:rsidRDefault="00EB034E" w:rsidP="00EB034E">
      <w:pPr>
        <w:rPr>
          <w:sz w:val="22"/>
          <w:szCs w:val="22"/>
          <w:lang w:val="es-ES_tradnl"/>
        </w:rPr>
      </w:pPr>
    </w:p>
    <w:p w14:paraId="14AE6874" w14:textId="77777777" w:rsidR="00EB034E" w:rsidRPr="00613197" w:rsidRDefault="00EB034E" w:rsidP="00EB034E">
      <w:pPr>
        <w:rPr>
          <w:sz w:val="22"/>
          <w:szCs w:val="22"/>
          <w:lang w:val="es-ES_tradnl"/>
        </w:rPr>
      </w:pPr>
      <w:r w:rsidRPr="00613197">
        <w:rPr>
          <w:sz w:val="22"/>
          <w:szCs w:val="22"/>
          <w:lang w:val="es-ES_tradnl"/>
        </w:rPr>
        <w:t xml:space="preserve">El Director de proyecto solicitado para el desarrollo de ésta consultoría, deberá tener como mínimo el siguiente perfil: </w:t>
      </w:r>
    </w:p>
    <w:p w14:paraId="01E9D4C7" w14:textId="77777777" w:rsidR="00EB034E" w:rsidRPr="00613197" w:rsidRDefault="00EB034E" w:rsidP="00EB034E">
      <w:pPr>
        <w:jc w:val="both"/>
        <w:rPr>
          <w:sz w:val="22"/>
          <w:szCs w:val="22"/>
          <w:lang w:val="es-ES_tradnl"/>
        </w:rPr>
      </w:pPr>
    </w:p>
    <w:p w14:paraId="02949756" w14:textId="77777777" w:rsidR="00EB034E" w:rsidRPr="00613197" w:rsidRDefault="00EB034E" w:rsidP="00EB034E">
      <w:pPr>
        <w:pStyle w:val="Prrafodelista"/>
        <w:numPr>
          <w:ilvl w:val="0"/>
          <w:numId w:val="51"/>
        </w:numPr>
        <w:ind w:left="710"/>
        <w:contextualSpacing/>
        <w:jc w:val="both"/>
        <w:rPr>
          <w:rFonts w:ascii="Times New Roman" w:hAnsi="Times New Roman"/>
          <w:sz w:val="22"/>
          <w:szCs w:val="22"/>
          <w:lang w:val="es-ES_tradnl"/>
        </w:rPr>
      </w:pPr>
      <w:r w:rsidRPr="00613197">
        <w:rPr>
          <w:rFonts w:ascii="Times New Roman" w:hAnsi="Times New Roman"/>
          <w:sz w:val="22"/>
          <w:szCs w:val="22"/>
          <w:lang w:val="es-ES_tradnl"/>
        </w:rPr>
        <w:t>Título de cuarto nivel en carreras administrativas, finanzas, economía, o afines.</w:t>
      </w:r>
    </w:p>
    <w:p w14:paraId="197E64D6" w14:textId="77777777" w:rsidR="00EB034E" w:rsidRPr="00613197" w:rsidRDefault="00EB034E" w:rsidP="00EB034E">
      <w:pPr>
        <w:jc w:val="both"/>
        <w:rPr>
          <w:sz w:val="22"/>
          <w:szCs w:val="22"/>
          <w:lang w:val="es-ES_tradnl"/>
        </w:rPr>
      </w:pPr>
    </w:p>
    <w:p w14:paraId="20EF1EC3" w14:textId="77777777" w:rsidR="00EB034E" w:rsidRPr="00613197" w:rsidRDefault="00EB034E" w:rsidP="00EB034E">
      <w:pPr>
        <w:pStyle w:val="Prrafodelista"/>
        <w:numPr>
          <w:ilvl w:val="0"/>
          <w:numId w:val="51"/>
        </w:numPr>
        <w:ind w:left="710"/>
        <w:contextualSpacing/>
        <w:jc w:val="both"/>
        <w:rPr>
          <w:rFonts w:ascii="Times New Roman" w:hAnsi="Times New Roman"/>
          <w:sz w:val="22"/>
          <w:szCs w:val="22"/>
          <w:lang w:val="es-ES_tradnl"/>
        </w:rPr>
      </w:pPr>
      <w:r w:rsidRPr="00613197">
        <w:rPr>
          <w:rFonts w:ascii="Times New Roman" w:hAnsi="Times New Roman"/>
          <w:sz w:val="22"/>
          <w:szCs w:val="22"/>
          <w:lang w:val="es-ES_tradnl"/>
        </w:rPr>
        <w:t>Contar con acreditada experiencia en roles similares en al menos 2 proyectos, en los últimos 5 años.</w:t>
      </w:r>
    </w:p>
    <w:p w14:paraId="107BD376" w14:textId="77777777" w:rsidR="00EB034E" w:rsidRPr="00613197" w:rsidRDefault="00EB034E" w:rsidP="00EB034E">
      <w:pPr>
        <w:jc w:val="both"/>
        <w:rPr>
          <w:sz w:val="22"/>
          <w:szCs w:val="22"/>
          <w:lang w:val="es-ES_tradnl"/>
        </w:rPr>
      </w:pPr>
    </w:p>
    <w:p w14:paraId="796C1524" w14:textId="77777777" w:rsidR="00EB034E" w:rsidRPr="00613197" w:rsidRDefault="00EB034E" w:rsidP="00EB034E">
      <w:pPr>
        <w:pStyle w:val="Prrafodelista"/>
        <w:numPr>
          <w:ilvl w:val="0"/>
          <w:numId w:val="51"/>
        </w:numPr>
        <w:ind w:left="710"/>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Experiencia en asesoría y desarrollo de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en al menos tres proyectos.</w:t>
      </w:r>
    </w:p>
    <w:p w14:paraId="42740246" w14:textId="77777777" w:rsidR="00EB034E" w:rsidRPr="00613197" w:rsidRDefault="00EB034E" w:rsidP="00EB034E">
      <w:pPr>
        <w:rPr>
          <w:sz w:val="22"/>
          <w:szCs w:val="22"/>
          <w:lang w:val="es-ES_tradnl"/>
        </w:rPr>
      </w:pPr>
    </w:p>
    <w:p w14:paraId="778800C8" w14:textId="77777777" w:rsidR="00EB034E" w:rsidRPr="00613197" w:rsidRDefault="00EB034E" w:rsidP="00EB034E">
      <w:pPr>
        <w:rPr>
          <w:b/>
          <w:sz w:val="22"/>
          <w:szCs w:val="22"/>
          <w:lang w:val="es-ES_tradnl"/>
        </w:rPr>
      </w:pPr>
      <w:r w:rsidRPr="00613197">
        <w:rPr>
          <w:b/>
          <w:sz w:val="22"/>
          <w:szCs w:val="22"/>
          <w:lang w:val="es-ES_tradnl"/>
        </w:rPr>
        <w:t>Personal Técnico</w:t>
      </w:r>
    </w:p>
    <w:p w14:paraId="3792F231" w14:textId="77777777" w:rsidR="00EB034E" w:rsidRPr="00613197" w:rsidRDefault="00EB034E" w:rsidP="00EB034E">
      <w:pPr>
        <w:rPr>
          <w:sz w:val="22"/>
          <w:szCs w:val="22"/>
          <w:lang w:val="es-ES_tradnl"/>
        </w:rPr>
      </w:pPr>
    </w:p>
    <w:p w14:paraId="1B620D1B" w14:textId="77777777" w:rsidR="00EB034E" w:rsidRPr="00613197" w:rsidRDefault="00EB034E" w:rsidP="00EB034E">
      <w:pPr>
        <w:jc w:val="both"/>
        <w:rPr>
          <w:sz w:val="22"/>
          <w:szCs w:val="22"/>
          <w:lang w:val="es-ES_tradnl"/>
        </w:rPr>
      </w:pPr>
      <w:r w:rsidRPr="00613197">
        <w:rPr>
          <w:sz w:val="22"/>
          <w:szCs w:val="22"/>
          <w:lang w:val="es-ES_tradnl"/>
        </w:rPr>
        <w:t xml:space="preserve">El personal técnico deberá estar conformado como mínimo por un equipo de 3 analistas para el desarrollo de la consultoría, el cual deberá tener el siguiente perfil: </w:t>
      </w:r>
    </w:p>
    <w:p w14:paraId="1B9D8D57" w14:textId="77777777" w:rsidR="00EB034E" w:rsidRPr="00613197" w:rsidRDefault="00EB034E" w:rsidP="00EB034E">
      <w:pPr>
        <w:jc w:val="both"/>
        <w:rPr>
          <w:sz w:val="22"/>
          <w:szCs w:val="22"/>
          <w:lang w:val="es-ES_tradnl"/>
        </w:rPr>
      </w:pPr>
    </w:p>
    <w:p w14:paraId="064415DB" w14:textId="77777777" w:rsidR="00EB034E" w:rsidRPr="00613197" w:rsidRDefault="00EB034E" w:rsidP="00EB034E">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2 analistas que cuente con título de tercer nivel en carreras administrativas,  finanzas, economía, o carreras afines, mismo que debe tener experiencia en financiamiento estructurado y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durante los últimos 5 años, en al menos dos proyectos.</w:t>
      </w:r>
    </w:p>
    <w:p w14:paraId="7D071E77" w14:textId="77777777" w:rsidR="00EB034E" w:rsidRPr="00613197" w:rsidRDefault="00EB034E" w:rsidP="00EB034E">
      <w:pPr>
        <w:pStyle w:val="Prrafodelista"/>
        <w:ind w:left="1070"/>
        <w:jc w:val="both"/>
        <w:rPr>
          <w:rFonts w:ascii="Times New Roman" w:hAnsi="Times New Roman"/>
          <w:sz w:val="22"/>
          <w:szCs w:val="22"/>
          <w:lang w:val="es-ES_tradnl"/>
        </w:rPr>
      </w:pPr>
    </w:p>
    <w:p w14:paraId="1528A602" w14:textId="77777777" w:rsidR="00EB034E" w:rsidRPr="00613197" w:rsidRDefault="00EB034E" w:rsidP="00EB034E">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1 analista que cuente con título de tercer nivel en carreras administrativas,  finanzas, economía, o carreras afines, mismo que debe tener experiencia en elaboración de procesos y procedimientos durante los últimos 5 años, en al menos un proyecto.</w:t>
      </w:r>
    </w:p>
    <w:p w14:paraId="5375480F" w14:textId="77777777" w:rsidR="00EB034E" w:rsidRPr="00613197" w:rsidRDefault="00EB034E" w:rsidP="00EB034E">
      <w:pPr>
        <w:rPr>
          <w:sz w:val="22"/>
          <w:szCs w:val="22"/>
          <w:lang w:val="es-ES_tradnl"/>
        </w:rPr>
      </w:pPr>
    </w:p>
    <w:p w14:paraId="555A3D2B" w14:textId="77777777" w:rsidR="00EB034E" w:rsidRPr="00613197" w:rsidRDefault="00EB034E" w:rsidP="00EB034E">
      <w:pPr>
        <w:jc w:val="both"/>
        <w:rPr>
          <w:sz w:val="22"/>
          <w:szCs w:val="22"/>
          <w:lang w:val="es-ES_tradnl"/>
        </w:rPr>
      </w:pPr>
      <w:r w:rsidRPr="00613197">
        <w:rPr>
          <w:sz w:val="22"/>
          <w:szCs w:val="22"/>
          <w:lang w:val="es-ES_tradnl"/>
        </w:rPr>
        <w:lastRenderedPageBreak/>
        <w:t>Tanto el Director del Proyecto, como el personal técnico solicitado, deberán adjuntar copias notariadas de los títulos obtenidos y copias simples de todos los documentos que respalden su hoja de vida.</w:t>
      </w:r>
    </w:p>
    <w:p w14:paraId="01E96CAC" w14:textId="77777777" w:rsidR="00EB034E" w:rsidRPr="00613197" w:rsidRDefault="00EB034E" w:rsidP="00EB034E">
      <w:pPr>
        <w:rPr>
          <w:sz w:val="22"/>
          <w:szCs w:val="22"/>
          <w:lang w:val="es-ES_tradnl"/>
        </w:rPr>
      </w:pPr>
    </w:p>
    <w:p w14:paraId="72FAB1FC" w14:textId="77777777" w:rsidR="00EB034E" w:rsidRPr="00613197" w:rsidRDefault="00EB034E" w:rsidP="00EB034E">
      <w:pPr>
        <w:rPr>
          <w:b/>
          <w:sz w:val="22"/>
          <w:szCs w:val="22"/>
          <w:lang w:val="es-ES_tradnl"/>
        </w:rPr>
      </w:pPr>
      <w:r w:rsidRPr="00613197">
        <w:rPr>
          <w:b/>
          <w:sz w:val="22"/>
          <w:szCs w:val="22"/>
          <w:lang w:val="es-ES_tradnl"/>
        </w:rPr>
        <w:t>PRESUPUESTO REFERENCIAL</w:t>
      </w:r>
    </w:p>
    <w:p w14:paraId="168B16E6" w14:textId="77777777" w:rsidR="00EB034E" w:rsidRPr="00613197" w:rsidRDefault="00EB034E" w:rsidP="00EB034E">
      <w:pPr>
        <w:rPr>
          <w:sz w:val="22"/>
          <w:szCs w:val="22"/>
          <w:lang w:val="es-ES_tradnl"/>
        </w:rPr>
      </w:pPr>
    </w:p>
    <w:p w14:paraId="70FA33D1" w14:textId="77777777" w:rsidR="00EB034E" w:rsidRPr="00613197" w:rsidRDefault="00EB034E" w:rsidP="00EB034E">
      <w:pPr>
        <w:jc w:val="both"/>
        <w:rPr>
          <w:sz w:val="22"/>
          <w:szCs w:val="22"/>
          <w:lang w:val="es-ES_tradnl"/>
        </w:rPr>
      </w:pPr>
      <w:r w:rsidRPr="00613197">
        <w:rPr>
          <w:sz w:val="22"/>
          <w:szCs w:val="22"/>
          <w:lang w:val="es-ES_tradnl"/>
        </w:rPr>
        <w:t>El presupuesto referencial para esta contratación es de US$ 186.848,00 (Ciento ochenta y seis mil ochocientos cuarenta y ocho Dólares de los Estados Unidos de Norteamérica 00/100) más el Impuesto al Valor Agregado (IVA).</w:t>
      </w:r>
    </w:p>
    <w:p w14:paraId="49A2D6F4" w14:textId="77777777" w:rsidR="00EB034E" w:rsidRPr="00613197" w:rsidRDefault="00EB034E" w:rsidP="00EB034E">
      <w:pPr>
        <w:jc w:val="both"/>
        <w:rPr>
          <w:sz w:val="22"/>
          <w:szCs w:val="22"/>
          <w:lang w:val="es-ES_tradnl"/>
        </w:rPr>
      </w:pPr>
    </w:p>
    <w:p w14:paraId="071D3C6A" w14:textId="77777777" w:rsidR="00EB034E" w:rsidRPr="00613197" w:rsidRDefault="00EB034E" w:rsidP="00EB034E">
      <w:pPr>
        <w:jc w:val="both"/>
        <w:rPr>
          <w:sz w:val="22"/>
          <w:szCs w:val="22"/>
          <w:lang w:val="es-ES_tradnl"/>
        </w:rPr>
      </w:pPr>
      <w:r w:rsidRPr="00613197">
        <w:rPr>
          <w:sz w:val="22"/>
          <w:szCs w:val="22"/>
          <w:lang w:val="es-ES_tradnl"/>
        </w:rPr>
        <w:t>La empresa consultora asumirá todos los costos asociados a viajes y movilización del personal.</w:t>
      </w:r>
    </w:p>
    <w:p w14:paraId="07A365F5" w14:textId="77777777" w:rsidR="00EB034E" w:rsidRPr="00613197" w:rsidRDefault="00EB034E" w:rsidP="00EB034E">
      <w:pPr>
        <w:rPr>
          <w:b/>
          <w:sz w:val="22"/>
          <w:szCs w:val="22"/>
          <w:lang w:val="es-ES_tradnl"/>
        </w:rPr>
      </w:pPr>
    </w:p>
    <w:p w14:paraId="228B2B5E" w14:textId="77777777" w:rsidR="00EB034E" w:rsidRPr="00613197" w:rsidRDefault="00EB034E" w:rsidP="00EB034E">
      <w:pPr>
        <w:rPr>
          <w:b/>
          <w:sz w:val="22"/>
          <w:szCs w:val="22"/>
          <w:lang w:val="es-ES_tradnl"/>
        </w:rPr>
      </w:pPr>
      <w:r w:rsidRPr="00613197">
        <w:rPr>
          <w:b/>
          <w:sz w:val="22"/>
          <w:szCs w:val="22"/>
          <w:lang w:val="es-ES_tradnl"/>
        </w:rPr>
        <w:t>FORMA Y CONDICIONES DE PAGO</w:t>
      </w:r>
    </w:p>
    <w:p w14:paraId="500B73F0" w14:textId="77777777" w:rsidR="00EB034E" w:rsidRPr="00613197" w:rsidRDefault="00EB034E" w:rsidP="00EB034E">
      <w:pPr>
        <w:rPr>
          <w:sz w:val="22"/>
          <w:szCs w:val="22"/>
          <w:lang w:val="es-ES_tradnl"/>
        </w:rPr>
      </w:pPr>
    </w:p>
    <w:p w14:paraId="626BA044" w14:textId="77777777" w:rsidR="00EB034E" w:rsidRPr="00613197" w:rsidRDefault="00EB034E" w:rsidP="00EB034E">
      <w:pPr>
        <w:rPr>
          <w:sz w:val="22"/>
          <w:szCs w:val="22"/>
          <w:lang w:val="es-ES_tradnl"/>
        </w:rPr>
      </w:pPr>
      <w:r w:rsidRPr="00613197">
        <w:rPr>
          <w:sz w:val="22"/>
          <w:szCs w:val="22"/>
          <w:lang w:val="es-ES_tradnl"/>
        </w:rPr>
        <w:t>Los pagos se realizarán de la siguiente manera:</w:t>
      </w:r>
    </w:p>
    <w:p w14:paraId="55F047FD" w14:textId="77777777" w:rsidR="00EB034E" w:rsidRPr="00613197" w:rsidRDefault="00EB034E" w:rsidP="00EB034E">
      <w:pPr>
        <w:rPr>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2414"/>
      </w:tblGrid>
      <w:tr w:rsidR="00EB034E" w:rsidRPr="00613197" w14:paraId="49D2C800" w14:textId="77777777" w:rsidTr="00F41E23">
        <w:trPr>
          <w:trHeight w:val="234"/>
          <w:jc w:val="center"/>
        </w:trPr>
        <w:tc>
          <w:tcPr>
            <w:tcW w:w="4962"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7E069557" w14:textId="77777777" w:rsidR="00EB034E" w:rsidRPr="00613197" w:rsidRDefault="00EB034E" w:rsidP="00F41E23">
            <w:pPr>
              <w:spacing w:after="120"/>
              <w:contextualSpacing/>
              <w:jc w:val="center"/>
              <w:rPr>
                <w:b/>
                <w:sz w:val="22"/>
                <w:szCs w:val="22"/>
                <w:lang w:val="es-EC"/>
              </w:rPr>
            </w:pPr>
            <w:r w:rsidRPr="00613197">
              <w:rPr>
                <w:b/>
                <w:sz w:val="22"/>
                <w:szCs w:val="22"/>
                <w:lang w:val="es-EC"/>
              </w:rPr>
              <w:t>ENTREGABLE</w:t>
            </w:r>
          </w:p>
        </w:tc>
        <w:tc>
          <w:tcPr>
            <w:tcW w:w="2414" w:type="dxa"/>
            <w:tcBorders>
              <w:top w:val="single" w:sz="4" w:space="0" w:color="auto"/>
              <w:left w:val="single" w:sz="4" w:space="0" w:color="auto"/>
              <w:bottom w:val="single" w:sz="4" w:space="0" w:color="auto"/>
              <w:right w:val="single" w:sz="4" w:space="0" w:color="auto"/>
            </w:tcBorders>
            <w:shd w:val="pct10" w:color="auto" w:fill="auto"/>
            <w:hideMark/>
          </w:tcPr>
          <w:p w14:paraId="5D9C220A" w14:textId="77777777" w:rsidR="00EB034E" w:rsidRPr="00613197" w:rsidRDefault="00EB034E" w:rsidP="00F41E23">
            <w:pPr>
              <w:spacing w:after="120"/>
              <w:contextualSpacing/>
              <w:jc w:val="center"/>
              <w:rPr>
                <w:b/>
                <w:sz w:val="22"/>
                <w:szCs w:val="22"/>
                <w:lang w:val="es-EC"/>
              </w:rPr>
            </w:pPr>
            <w:r w:rsidRPr="00613197">
              <w:rPr>
                <w:b/>
                <w:sz w:val="22"/>
                <w:szCs w:val="22"/>
                <w:lang w:val="es-EC"/>
              </w:rPr>
              <w:t>PORCENTAJE</w:t>
            </w:r>
          </w:p>
        </w:tc>
      </w:tr>
      <w:tr w:rsidR="00EB034E" w:rsidRPr="00613197" w14:paraId="03EA1C87" w14:textId="77777777" w:rsidTr="00F41E23">
        <w:trPr>
          <w:jc w:val="center"/>
        </w:trPr>
        <w:tc>
          <w:tcPr>
            <w:tcW w:w="4962" w:type="dxa"/>
            <w:tcBorders>
              <w:top w:val="single" w:sz="4" w:space="0" w:color="auto"/>
              <w:left w:val="single" w:sz="4" w:space="0" w:color="auto"/>
              <w:bottom w:val="single" w:sz="4" w:space="0" w:color="auto"/>
              <w:right w:val="single" w:sz="4" w:space="0" w:color="auto"/>
            </w:tcBorders>
            <w:vAlign w:val="center"/>
          </w:tcPr>
          <w:p w14:paraId="364F9732"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 xml:space="preserve">Anticipo </w:t>
            </w:r>
          </w:p>
        </w:tc>
        <w:tc>
          <w:tcPr>
            <w:tcW w:w="2414" w:type="dxa"/>
            <w:tcBorders>
              <w:top w:val="single" w:sz="4" w:space="0" w:color="auto"/>
              <w:left w:val="single" w:sz="4" w:space="0" w:color="auto"/>
              <w:bottom w:val="single" w:sz="4" w:space="0" w:color="auto"/>
              <w:right w:val="single" w:sz="4" w:space="0" w:color="auto"/>
            </w:tcBorders>
            <w:vAlign w:val="center"/>
          </w:tcPr>
          <w:p w14:paraId="266821EC" w14:textId="77777777" w:rsidR="00EB034E" w:rsidRPr="00613197" w:rsidRDefault="00EB034E" w:rsidP="00F41E23">
            <w:pPr>
              <w:spacing w:after="120"/>
              <w:contextualSpacing/>
              <w:jc w:val="center"/>
              <w:rPr>
                <w:sz w:val="22"/>
                <w:szCs w:val="22"/>
                <w:lang w:val="es-EC"/>
              </w:rPr>
            </w:pPr>
            <w:r w:rsidRPr="00613197">
              <w:rPr>
                <w:sz w:val="22"/>
                <w:szCs w:val="22"/>
                <w:lang w:val="es-EC"/>
              </w:rPr>
              <w:t>20%</w:t>
            </w:r>
          </w:p>
        </w:tc>
      </w:tr>
      <w:tr w:rsidR="00EB034E" w:rsidRPr="00613197" w14:paraId="61E25243" w14:textId="77777777" w:rsidTr="00F41E23">
        <w:trPr>
          <w:jc w:val="center"/>
        </w:trPr>
        <w:tc>
          <w:tcPr>
            <w:tcW w:w="4962" w:type="dxa"/>
            <w:tcBorders>
              <w:top w:val="single" w:sz="4" w:space="0" w:color="auto"/>
              <w:left w:val="single" w:sz="4" w:space="0" w:color="auto"/>
              <w:bottom w:val="single" w:sz="4" w:space="0" w:color="auto"/>
              <w:right w:val="single" w:sz="4" w:space="0" w:color="auto"/>
            </w:tcBorders>
            <w:vAlign w:val="center"/>
          </w:tcPr>
          <w:p w14:paraId="47550696"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 xml:space="preserve">Producto 1.1. </w:t>
            </w:r>
          </w:p>
          <w:p w14:paraId="23EA9464"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1.2</w:t>
            </w:r>
          </w:p>
        </w:tc>
        <w:tc>
          <w:tcPr>
            <w:tcW w:w="2414" w:type="dxa"/>
            <w:tcBorders>
              <w:top w:val="single" w:sz="4" w:space="0" w:color="auto"/>
              <w:left w:val="single" w:sz="4" w:space="0" w:color="auto"/>
              <w:bottom w:val="single" w:sz="4" w:space="0" w:color="auto"/>
              <w:right w:val="single" w:sz="4" w:space="0" w:color="auto"/>
            </w:tcBorders>
            <w:vAlign w:val="center"/>
          </w:tcPr>
          <w:p w14:paraId="794B8961" w14:textId="77777777" w:rsidR="00EB034E" w:rsidRPr="00613197" w:rsidRDefault="00EB034E" w:rsidP="00F41E23">
            <w:pPr>
              <w:spacing w:after="120"/>
              <w:contextualSpacing/>
              <w:jc w:val="center"/>
              <w:rPr>
                <w:sz w:val="22"/>
                <w:szCs w:val="22"/>
                <w:lang w:val="es-EC"/>
              </w:rPr>
            </w:pPr>
            <w:r w:rsidRPr="00613197">
              <w:rPr>
                <w:sz w:val="22"/>
                <w:szCs w:val="22"/>
                <w:lang w:val="es-EC"/>
              </w:rPr>
              <w:t>25%</w:t>
            </w:r>
          </w:p>
        </w:tc>
      </w:tr>
      <w:tr w:rsidR="00EB034E" w:rsidRPr="00613197" w14:paraId="0850B7D9" w14:textId="77777777" w:rsidTr="00F41E23">
        <w:trPr>
          <w:jc w:val="center"/>
        </w:trPr>
        <w:tc>
          <w:tcPr>
            <w:tcW w:w="4962" w:type="dxa"/>
            <w:tcBorders>
              <w:top w:val="single" w:sz="4" w:space="0" w:color="auto"/>
              <w:left w:val="single" w:sz="4" w:space="0" w:color="auto"/>
              <w:bottom w:val="single" w:sz="4" w:space="0" w:color="auto"/>
              <w:right w:val="single" w:sz="4" w:space="0" w:color="auto"/>
            </w:tcBorders>
            <w:vAlign w:val="center"/>
          </w:tcPr>
          <w:p w14:paraId="427AB021" w14:textId="77777777" w:rsidR="00EB034E" w:rsidRPr="00613197" w:rsidRDefault="00EB034E" w:rsidP="00F41E23">
            <w:pPr>
              <w:spacing w:after="120"/>
              <w:contextualSpacing/>
              <w:rPr>
                <w:sz w:val="22"/>
                <w:szCs w:val="22"/>
                <w:lang w:val="es-EC"/>
              </w:rPr>
            </w:pPr>
            <w:r w:rsidRPr="00613197">
              <w:rPr>
                <w:sz w:val="22"/>
                <w:szCs w:val="22"/>
                <w:lang w:val="es-EC"/>
              </w:rPr>
              <w:t xml:space="preserve">Producto 1.3. </w:t>
            </w:r>
          </w:p>
          <w:p w14:paraId="77C3A904" w14:textId="77777777" w:rsidR="00EB034E" w:rsidRPr="00613197" w:rsidRDefault="00EB034E" w:rsidP="00F41E23">
            <w:pPr>
              <w:spacing w:after="120"/>
              <w:contextualSpacing/>
              <w:rPr>
                <w:sz w:val="22"/>
                <w:szCs w:val="22"/>
                <w:lang w:val="es-EC"/>
              </w:rPr>
            </w:pPr>
            <w:r w:rsidRPr="00613197">
              <w:rPr>
                <w:sz w:val="22"/>
                <w:szCs w:val="22"/>
                <w:lang w:val="es-EC"/>
              </w:rPr>
              <w:t xml:space="preserve">Producto 1.4. </w:t>
            </w:r>
          </w:p>
        </w:tc>
        <w:tc>
          <w:tcPr>
            <w:tcW w:w="2414" w:type="dxa"/>
            <w:tcBorders>
              <w:top w:val="single" w:sz="4" w:space="0" w:color="auto"/>
              <w:left w:val="single" w:sz="4" w:space="0" w:color="auto"/>
              <w:bottom w:val="single" w:sz="4" w:space="0" w:color="auto"/>
              <w:right w:val="single" w:sz="4" w:space="0" w:color="auto"/>
            </w:tcBorders>
            <w:vAlign w:val="center"/>
          </w:tcPr>
          <w:p w14:paraId="28380626" w14:textId="77777777" w:rsidR="00EB034E" w:rsidRPr="00613197" w:rsidRDefault="00EB034E" w:rsidP="00F41E23">
            <w:pPr>
              <w:jc w:val="center"/>
              <w:rPr>
                <w:sz w:val="22"/>
                <w:szCs w:val="22"/>
                <w:lang w:val="es-EC"/>
              </w:rPr>
            </w:pPr>
            <w:r w:rsidRPr="00613197">
              <w:rPr>
                <w:sz w:val="22"/>
                <w:szCs w:val="22"/>
                <w:lang w:val="es-EC"/>
              </w:rPr>
              <w:t>25%</w:t>
            </w:r>
          </w:p>
        </w:tc>
      </w:tr>
      <w:tr w:rsidR="00EB034E" w:rsidRPr="00613197" w14:paraId="21FCB902" w14:textId="77777777" w:rsidTr="00F41E23">
        <w:trPr>
          <w:jc w:val="center"/>
        </w:trPr>
        <w:tc>
          <w:tcPr>
            <w:tcW w:w="4962" w:type="dxa"/>
            <w:tcBorders>
              <w:top w:val="single" w:sz="4" w:space="0" w:color="auto"/>
              <w:left w:val="single" w:sz="4" w:space="0" w:color="auto"/>
              <w:bottom w:val="single" w:sz="4" w:space="0" w:color="auto"/>
              <w:right w:val="single" w:sz="4" w:space="0" w:color="auto"/>
            </w:tcBorders>
            <w:vAlign w:val="center"/>
            <w:hideMark/>
          </w:tcPr>
          <w:p w14:paraId="1BA9C3B8" w14:textId="77777777" w:rsidR="00EB034E" w:rsidRPr="00613197" w:rsidRDefault="00EB034E" w:rsidP="00F41E23">
            <w:pPr>
              <w:spacing w:after="120"/>
              <w:contextualSpacing/>
              <w:rPr>
                <w:sz w:val="22"/>
                <w:szCs w:val="22"/>
                <w:lang w:val="es-EC"/>
              </w:rPr>
            </w:pPr>
            <w:r w:rsidRPr="00613197">
              <w:rPr>
                <w:sz w:val="22"/>
                <w:szCs w:val="22"/>
                <w:lang w:val="es-EC"/>
              </w:rPr>
              <w:t xml:space="preserve">Producto 1.5. </w:t>
            </w:r>
          </w:p>
          <w:p w14:paraId="5AC6330C" w14:textId="77777777" w:rsidR="00EB034E" w:rsidRPr="00613197" w:rsidRDefault="00EB034E" w:rsidP="00F41E23">
            <w:pPr>
              <w:spacing w:after="120"/>
              <w:contextualSpacing/>
              <w:rPr>
                <w:sz w:val="22"/>
                <w:szCs w:val="22"/>
                <w:lang w:val="es-EC"/>
              </w:rPr>
            </w:pPr>
            <w:r w:rsidRPr="00613197">
              <w:rPr>
                <w:sz w:val="22"/>
                <w:szCs w:val="22"/>
                <w:lang w:val="es-EC"/>
              </w:rPr>
              <w:t xml:space="preserve">Producto 1.6. </w:t>
            </w:r>
          </w:p>
          <w:p w14:paraId="00A13EF6" w14:textId="77777777" w:rsidR="00EB034E" w:rsidRPr="00613197" w:rsidRDefault="00EB034E" w:rsidP="00F41E23">
            <w:pPr>
              <w:spacing w:after="120"/>
              <w:contextualSpacing/>
              <w:rPr>
                <w:sz w:val="22"/>
                <w:szCs w:val="22"/>
                <w:lang w:val="es-EC"/>
              </w:rPr>
            </w:pPr>
            <w:r w:rsidRPr="00613197">
              <w:rPr>
                <w:sz w:val="22"/>
                <w:szCs w:val="22"/>
                <w:lang w:val="es-EC"/>
              </w:rPr>
              <w:t xml:space="preserve">Producto 1.7. </w:t>
            </w:r>
          </w:p>
        </w:tc>
        <w:tc>
          <w:tcPr>
            <w:tcW w:w="2414" w:type="dxa"/>
            <w:tcBorders>
              <w:top w:val="single" w:sz="4" w:space="0" w:color="auto"/>
              <w:left w:val="single" w:sz="4" w:space="0" w:color="auto"/>
              <w:bottom w:val="single" w:sz="4" w:space="0" w:color="auto"/>
              <w:right w:val="single" w:sz="4" w:space="0" w:color="auto"/>
            </w:tcBorders>
            <w:vAlign w:val="center"/>
          </w:tcPr>
          <w:p w14:paraId="44F9108D" w14:textId="77777777" w:rsidR="00EB034E" w:rsidRPr="00613197" w:rsidRDefault="00EB034E" w:rsidP="00F41E23">
            <w:pPr>
              <w:jc w:val="center"/>
              <w:rPr>
                <w:sz w:val="22"/>
                <w:szCs w:val="22"/>
                <w:lang w:val="es-EC"/>
              </w:rPr>
            </w:pPr>
            <w:r w:rsidRPr="00613197">
              <w:rPr>
                <w:sz w:val="22"/>
                <w:szCs w:val="22"/>
                <w:lang w:val="es-EC"/>
              </w:rPr>
              <w:t>30%</w:t>
            </w:r>
          </w:p>
        </w:tc>
      </w:tr>
      <w:tr w:rsidR="00EB034E" w:rsidRPr="00613197" w14:paraId="6A2F7B64" w14:textId="77777777" w:rsidTr="00F41E23">
        <w:trPr>
          <w:jc w:val="center"/>
        </w:trPr>
        <w:tc>
          <w:tcPr>
            <w:tcW w:w="4962" w:type="dxa"/>
            <w:tcBorders>
              <w:top w:val="single" w:sz="4" w:space="0" w:color="auto"/>
              <w:left w:val="single" w:sz="4" w:space="0" w:color="auto"/>
              <w:bottom w:val="single" w:sz="4" w:space="0" w:color="auto"/>
              <w:right w:val="single" w:sz="4" w:space="0" w:color="auto"/>
            </w:tcBorders>
            <w:vAlign w:val="center"/>
            <w:hideMark/>
          </w:tcPr>
          <w:p w14:paraId="7752411D" w14:textId="77777777" w:rsidR="00EB034E" w:rsidRPr="00613197" w:rsidRDefault="00EB034E" w:rsidP="00F41E23">
            <w:pPr>
              <w:spacing w:after="120"/>
              <w:contextualSpacing/>
              <w:jc w:val="center"/>
              <w:rPr>
                <w:b/>
                <w:sz w:val="22"/>
                <w:szCs w:val="22"/>
                <w:lang w:val="es-EC"/>
              </w:rPr>
            </w:pPr>
            <w:r w:rsidRPr="00613197">
              <w:rPr>
                <w:b/>
                <w:sz w:val="22"/>
                <w:szCs w:val="22"/>
                <w:lang w:val="es-EC"/>
              </w:rPr>
              <w:t>TOTAL</w:t>
            </w:r>
          </w:p>
        </w:tc>
        <w:tc>
          <w:tcPr>
            <w:tcW w:w="2414" w:type="dxa"/>
            <w:tcBorders>
              <w:top w:val="single" w:sz="4" w:space="0" w:color="auto"/>
              <w:left w:val="single" w:sz="4" w:space="0" w:color="auto"/>
              <w:bottom w:val="single" w:sz="4" w:space="0" w:color="auto"/>
              <w:right w:val="single" w:sz="4" w:space="0" w:color="auto"/>
            </w:tcBorders>
            <w:vAlign w:val="center"/>
          </w:tcPr>
          <w:p w14:paraId="2998E900" w14:textId="77777777" w:rsidR="00EB034E" w:rsidRPr="00613197" w:rsidRDefault="00EB034E" w:rsidP="00F41E23">
            <w:pPr>
              <w:jc w:val="center"/>
              <w:rPr>
                <w:b/>
                <w:sz w:val="22"/>
                <w:szCs w:val="22"/>
                <w:lang w:val="es-EC"/>
              </w:rPr>
            </w:pPr>
            <w:r w:rsidRPr="00613197">
              <w:rPr>
                <w:b/>
                <w:sz w:val="22"/>
                <w:szCs w:val="22"/>
                <w:lang w:val="es-EC"/>
              </w:rPr>
              <w:t>100%</w:t>
            </w:r>
          </w:p>
        </w:tc>
      </w:tr>
    </w:tbl>
    <w:p w14:paraId="3A9D95BA" w14:textId="77777777" w:rsidR="00EB034E" w:rsidRPr="00613197" w:rsidRDefault="00EB034E" w:rsidP="00EB034E">
      <w:pPr>
        <w:rPr>
          <w:sz w:val="22"/>
          <w:szCs w:val="22"/>
          <w:lang w:val="es-ES_tradnl"/>
        </w:rPr>
      </w:pPr>
    </w:p>
    <w:p w14:paraId="4A85D7B6" w14:textId="77777777" w:rsidR="00EB034E" w:rsidRPr="00613197" w:rsidRDefault="00EB034E" w:rsidP="00EB034E">
      <w:pPr>
        <w:jc w:val="both"/>
        <w:rPr>
          <w:sz w:val="22"/>
          <w:szCs w:val="22"/>
          <w:lang w:val="es-ES_tradnl"/>
        </w:rPr>
      </w:pPr>
      <w:r w:rsidRPr="00613197">
        <w:rPr>
          <w:sz w:val="22"/>
          <w:szCs w:val="22"/>
          <w:lang w:val="es-ES_tradnl"/>
        </w:rPr>
        <w:t xml:space="preserve">La CFN B.P recibirá los productos e informes en el plazo establecido y dentro de un término de 15 días emitirá las observaciones que fueren del caso, luego de lo cual el consultor dispondrá de 15 días para realizar los ajustes pertinentes; este tiempo no será impedimento ni justificativo de la no presentación de los productos subsiguientes.  </w:t>
      </w:r>
    </w:p>
    <w:p w14:paraId="0BB1447A" w14:textId="77777777" w:rsidR="00EB034E" w:rsidRPr="00613197" w:rsidRDefault="00EB034E" w:rsidP="00EB034E">
      <w:pPr>
        <w:jc w:val="both"/>
        <w:rPr>
          <w:sz w:val="22"/>
          <w:szCs w:val="22"/>
          <w:lang w:val="es-ES_tradnl"/>
        </w:rPr>
      </w:pPr>
    </w:p>
    <w:p w14:paraId="2A9CAA41" w14:textId="77777777" w:rsidR="00EB034E" w:rsidRPr="00613197" w:rsidRDefault="00EB034E" w:rsidP="00EB034E">
      <w:pPr>
        <w:jc w:val="both"/>
        <w:rPr>
          <w:sz w:val="22"/>
          <w:szCs w:val="22"/>
          <w:lang w:val="es-ES_tradnl"/>
        </w:rPr>
      </w:pPr>
      <w:r w:rsidRPr="00613197">
        <w:rPr>
          <w:sz w:val="22"/>
          <w:szCs w:val="22"/>
          <w:lang w:val="es-ES_tradnl"/>
        </w:rPr>
        <w:t xml:space="preserve">Para cada pago de los productos solicitados, la empresa consultora deberá adjuntar de manera adicional a lo solicitado, el Acta Entrega Recepción, la misma que contendrá la liquidación económica, técnica y de plazos, suscrita por el Administrador del Contrato y la Comisión designada para el efecto; y, la factura correspondiente. </w:t>
      </w:r>
    </w:p>
    <w:p w14:paraId="573C405A" w14:textId="77777777" w:rsidR="00EB034E" w:rsidRPr="00613197" w:rsidRDefault="00EB034E" w:rsidP="00EB034E">
      <w:pPr>
        <w:jc w:val="both"/>
        <w:rPr>
          <w:sz w:val="22"/>
          <w:szCs w:val="22"/>
          <w:lang w:val="es-ES_tradnl"/>
        </w:rPr>
      </w:pPr>
    </w:p>
    <w:p w14:paraId="3D7D9423" w14:textId="77777777" w:rsidR="00EB034E" w:rsidRPr="00613197" w:rsidRDefault="00EB034E" w:rsidP="00EB034E">
      <w:pPr>
        <w:jc w:val="both"/>
        <w:rPr>
          <w:sz w:val="22"/>
          <w:szCs w:val="22"/>
        </w:rPr>
      </w:pPr>
      <w:r w:rsidRPr="00613197">
        <w:rPr>
          <w:sz w:val="22"/>
          <w:szCs w:val="22"/>
        </w:rPr>
        <w:t xml:space="preserve">Una vez que se hayan terminado todos los trabajos previstos en el contrato, la empresa consultora entregará al Administrador del Contrato el informe final provisional; cuya fecha de entrega servirá para el cómputo y control del plazo contractual. </w:t>
      </w:r>
    </w:p>
    <w:p w14:paraId="15A8DB95" w14:textId="77777777" w:rsidR="00EB034E" w:rsidRPr="00613197" w:rsidRDefault="00EB034E" w:rsidP="00EB034E">
      <w:pPr>
        <w:rPr>
          <w:sz w:val="22"/>
          <w:szCs w:val="22"/>
          <w:lang w:val="es-ES_tradnl"/>
        </w:rPr>
      </w:pPr>
    </w:p>
    <w:p w14:paraId="09FCA6F1" w14:textId="77777777" w:rsidR="00EB034E" w:rsidRPr="00613197" w:rsidRDefault="00EB034E" w:rsidP="00EB034E">
      <w:pPr>
        <w:jc w:val="both"/>
        <w:rPr>
          <w:sz w:val="22"/>
          <w:szCs w:val="22"/>
          <w:lang w:val="es-ES_tradnl"/>
        </w:rPr>
      </w:pPr>
      <w:r w:rsidRPr="00613197">
        <w:rPr>
          <w:sz w:val="22"/>
          <w:szCs w:val="22"/>
          <w:lang w:val="es-ES_tradnl"/>
        </w:rPr>
        <w:t>El consultor deberá presentar garantías respectivas, de conformidad con el monto y forma de pago constantes en estos términos de referencia.</w:t>
      </w:r>
    </w:p>
    <w:p w14:paraId="3C9D2DCA" w14:textId="77777777" w:rsidR="00EB034E" w:rsidRPr="00613197" w:rsidRDefault="00EB034E" w:rsidP="00EB034E">
      <w:pPr>
        <w:rPr>
          <w:sz w:val="22"/>
          <w:szCs w:val="22"/>
          <w:lang w:val="es-ES_tradnl"/>
        </w:rPr>
      </w:pPr>
    </w:p>
    <w:p w14:paraId="74F267BC" w14:textId="77777777" w:rsidR="00EB034E" w:rsidRPr="00613197" w:rsidRDefault="00EB034E" w:rsidP="00EB034E">
      <w:pPr>
        <w:rPr>
          <w:b/>
          <w:sz w:val="22"/>
          <w:szCs w:val="22"/>
          <w:lang w:val="es-ES_tradnl"/>
        </w:rPr>
      </w:pPr>
      <w:r w:rsidRPr="00613197">
        <w:rPr>
          <w:b/>
          <w:sz w:val="22"/>
          <w:szCs w:val="22"/>
          <w:lang w:val="es-ES_tradnl"/>
        </w:rPr>
        <w:t>PARÁMETROS DE CALIFICACIÓN</w:t>
      </w:r>
    </w:p>
    <w:p w14:paraId="128290D5" w14:textId="77777777" w:rsidR="00EB034E" w:rsidRPr="00613197" w:rsidRDefault="00EB034E" w:rsidP="00EB034E">
      <w:pPr>
        <w:rPr>
          <w:b/>
          <w:sz w:val="22"/>
          <w:szCs w:val="22"/>
          <w:lang w:val="es-ES_tradnl"/>
        </w:rPr>
      </w:pPr>
    </w:p>
    <w:p w14:paraId="35FB06AF" w14:textId="77777777" w:rsidR="00EB034E" w:rsidRPr="00613197" w:rsidRDefault="00EB034E" w:rsidP="00EB034E">
      <w:pPr>
        <w:rPr>
          <w:sz w:val="22"/>
          <w:szCs w:val="22"/>
          <w:lang w:val="es-ES_tradnl"/>
        </w:rPr>
      </w:pPr>
      <w:r w:rsidRPr="00613197">
        <w:rPr>
          <w:sz w:val="22"/>
          <w:szCs w:val="22"/>
          <w:lang w:val="es-ES_tradnl"/>
        </w:rPr>
        <w:t>Los Parámetros considerados para esta consultoría son:</w:t>
      </w:r>
    </w:p>
    <w:p w14:paraId="7A3C301A" w14:textId="77777777" w:rsidR="00EB034E" w:rsidRDefault="00EB034E" w:rsidP="00EB034E">
      <w:pPr>
        <w:rPr>
          <w:sz w:val="22"/>
          <w:szCs w:val="22"/>
          <w:lang w:val="es-ES_tradnl"/>
        </w:rPr>
      </w:pPr>
    </w:p>
    <w:p w14:paraId="3A14F5DA" w14:textId="77777777" w:rsidR="00F41E23" w:rsidRDefault="00F41E23" w:rsidP="00EB034E">
      <w:pPr>
        <w:rPr>
          <w:sz w:val="22"/>
          <w:szCs w:val="22"/>
          <w:lang w:val="es-ES_tradnl"/>
        </w:rPr>
      </w:pPr>
    </w:p>
    <w:p w14:paraId="51287387" w14:textId="77777777" w:rsidR="00F41E23" w:rsidRDefault="00F41E23" w:rsidP="00EB034E">
      <w:pPr>
        <w:rPr>
          <w:sz w:val="22"/>
          <w:szCs w:val="22"/>
          <w:lang w:val="es-ES_tradnl"/>
        </w:rPr>
      </w:pPr>
    </w:p>
    <w:p w14:paraId="17E4D8E3" w14:textId="77777777" w:rsidR="00F41E23" w:rsidRDefault="00F41E23" w:rsidP="00EB034E">
      <w:pPr>
        <w:rPr>
          <w:sz w:val="22"/>
          <w:szCs w:val="22"/>
          <w:lang w:val="es-ES_tradnl"/>
        </w:rPr>
      </w:pPr>
    </w:p>
    <w:p w14:paraId="416143F2" w14:textId="77777777" w:rsidR="00F41E23" w:rsidRPr="00613197" w:rsidRDefault="00F41E23" w:rsidP="00EB034E">
      <w:pPr>
        <w:rPr>
          <w:sz w:val="22"/>
          <w:szCs w:val="2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1"/>
        <w:gridCol w:w="2360"/>
      </w:tblGrid>
      <w:tr w:rsidR="00EB034E" w:rsidRPr="00613197" w14:paraId="34F9D3C7" w14:textId="77777777" w:rsidTr="00F41E23">
        <w:trPr>
          <w:jc w:val="center"/>
        </w:trPr>
        <w:tc>
          <w:tcPr>
            <w:tcW w:w="3647" w:type="pct"/>
            <w:tcBorders>
              <w:top w:val="single" w:sz="4" w:space="0" w:color="auto"/>
              <w:left w:val="single" w:sz="4" w:space="0" w:color="auto"/>
              <w:bottom w:val="single" w:sz="4" w:space="0" w:color="auto"/>
              <w:right w:val="single" w:sz="4" w:space="0" w:color="auto"/>
            </w:tcBorders>
            <w:shd w:val="clear" w:color="auto" w:fill="F2F2F2"/>
            <w:hideMark/>
          </w:tcPr>
          <w:p w14:paraId="720E4F0D" w14:textId="77777777" w:rsidR="00EB034E" w:rsidRPr="00613197" w:rsidRDefault="00EB034E" w:rsidP="00F41E23">
            <w:pPr>
              <w:jc w:val="center"/>
              <w:rPr>
                <w:color w:val="000000"/>
                <w:sz w:val="22"/>
                <w:szCs w:val="22"/>
                <w:lang w:val="es-EC"/>
              </w:rPr>
            </w:pPr>
            <w:r w:rsidRPr="00613197">
              <w:rPr>
                <w:b/>
                <w:bCs/>
                <w:color w:val="000000"/>
                <w:sz w:val="22"/>
                <w:szCs w:val="22"/>
                <w:lang w:val="es-EC"/>
              </w:rPr>
              <w:t>PARÁMETRO</w:t>
            </w:r>
          </w:p>
        </w:tc>
        <w:tc>
          <w:tcPr>
            <w:tcW w:w="1353" w:type="pct"/>
            <w:tcBorders>
              <w:top w:val="single" w:sz="4" w:space="0" w:color="auto"/>
              <w:left w:val="single" w:sz="4" w:space="0" w:color="auto"/>
              <w:bottom w:val="single" w:sz="4" w:space="0" w:color="auto"/>
              <w:right w:val="single" w:sz="4" w:space="0" w:color="auto"/>
            </w:tcBorders>
            <w:shd w:val="clear" w:color="auto" w:fill="F2F2F2"/>
            <w:hideMark/>
          </w:tcPr>
          <w:p w14:paraId="29FB9E6F" w14:textId="77777777" w:rsidR="00EB034E" w:rsidRPr="00613197" w:rsidRDefault="00EB034E" w:rsidP="00F41E23">
            <w:pPr>
              <w:jc w:val="center"/>
              <w:rPr>
                <w:color w:val="000000"/>
                <w:sz w:val="22"/>
                <w:szCs w:val="22"/>
                <w:lang w:val="es-EC"/>
              </w:rPr>
            </w:pPr>
            <w:r w:rsidRPr="00613197">
              <w:rPr>
                <w:b/>
                <w:bCs/>
                <w:color w:val="000000"/>
                <w:sz w:val="22"/>
                <w:szCs w:val="22"/>
                <w:lang w:val="es-EC"/>
              </w:rPr>
              <w:t>VALORACIÓN (puntos)</w:t>
            </w:r>
          </w:p>
        </w:tc>
      </w:tr>
      <w:tr w:rsidR="00EB034E" w:rsidRPr="00613197" w14:paraId="7F214F90" w14:textId="77777777" w:rsidTr="00F41E23">
        <w:trPr>
          <w:trHeight w:val="237"/>
          <w:jc w:val="center"/>
        </w:trPr>
        <w:tc>
          <w:tcPr>
            <w:tcW w:w="3647" w:type="pct"/>
            <w:tcBorders>
              <w:top w:val="single" w:sz="4" w:space="0" w:color="auto"/>
              <w:left w:val="single" w:sz="4" w:space="0" w:color="auto"/>
              <w:bottom w:val="single" w:sz="4" w:space="0" w:color="auto"/>
              <w:right w:val="single" w:sz="4" w:space="0" w:color="auto"/>
            </w:tcBorders>
            <w:vAlign w:val="center"/>
            <w:hideMark/>
          </w:tcPr>
          <w:p w14:paraId="6F3E4FC2" w14:textId="77777777" w:rsidR="00EB034E" w:rsidRPr="00613197" w:rsidRDefault="00EB034E" w:rsidP="00F41E23">
            <w:pPr>
              <w:rPr>
                <w:color w:val="000000"/>
                <w:sz w:val="22"/>
                <w:szCs w:val="22"/>
                <w:lang w:val="es-EC"/>
              </w:rPr>
            </w:pPr>
            <w:r w:rsidRPr="00613197">
              <w:rPr>
                <w:color w:val="000000"/>
                <w:sz w:val="22"/>
                <w:szCs w:val="22"/>
                <w:lang w:val="es-EC"/>
              </w:rPr>
              <w:t>Experiencia general de la empresa</w:t>
            </w:r>
          </w:p>
        </w:tc>
        <w:tc>
          <w:tcPr>
            <w:tcW w:w="1353" w:type="pct"/>
            <w:tcBorders>
              <w:top w:val="single" w:sz="4" w:space="0" w:color="auto"/>
              <w:left w:val="single" w:sz="4" w:space="0" w:color="auto"/>
              <w:bottom w:val="single" w:sz="4" w:space="0" w:color="auto"/>
              <w:right w:val="single" w:sz="4" w:space="0" w:color="auto"/>
            </w:tcBorders>
            <w:hideMark/>
          </w:tcPr>
          <w:p w14:paraId="4486B6D8" w14:textId="77777777" w:rsidR="00EB034E" w:rsidRPr="00613197" w:rsidRDefault="00EB034E" w:rsidP="00F41E23">
            <w:pPr>
              <w:jc w:val="center"/>
              <w:rPr>
                <w:color w:val="000000"/>
                <w:sz w:val="22"/>
                <w:szCs w:val="22"/>
                <w:lang w:val="es-EC"/>
              </w:rPr>
            </w:pPr>
            <w:r w:rsidRPr="00613197">
              <w:rPr>
                <w:color w:val="000000"/>
                <w:sz w:val="22"/>
                <w:szCs w:val="22"/>
                <w:lang w:val="es-EC"/>
              </w:rPr>
              <w:t>10</w:t>
            </w:r>
          </w:p>
        </w:tc>
      </w:tr>
      <w:tr w:rsidR="00EB034E" w:rsidRPr="00613197" w14:paraId="0B8A70E6" w14:textId="77777777" w:rsidTr="00F41E23">
        <w:trPr>
          <w:jc w:val="center"/>
        </w:trPr>
        <w:tc>
          <w:tcPr>
            <w:tcW w:w="3647" w:type="pct"/>
            <w:tcBorders>
              <w:top w:val="single" w:sz="4" w:space="0" w:color="auto"/>
              <w:left w:val="single" w:sz="4" w:space="0" w:color="auto"/>
              <w:bottom w:val="single" w:sz="4" w:space="0" w:color="auto"/>
              <w:right w:val="single" w:sz="4" w:space="0" w:color="auto"/>
            </w:tcBorders>
            <w:vAlign w:val="center"/>
            <w:hideMark/>
          </w:tcPr>
          <w:p w14:paraId="3BF63203" w14:textId="77777777" w:rsidR="00EB034E" w:rsidRPr="00613197" w:rsidRDefault="00EB034E" w:rsidP="00F41E23">
            <w:pPr>
              <w:rPr>
                <w:color w:val="000000"/>
                <w:sz w:val="22"/>
                <w:szCs w:val="22"/>
                <w:lang w:val="es-EC"/>
              </w:rPr>
            </w:pPr>
            <w:r w:rsidRPr="00613197">
              <w:rPr>
                <w:color w:val="000000"/>
                <w:sz w:val="22"/>
                <w:szCs w:val="22"/>
                <w:lang w:val="es-EC"/>
              </w:rPr>
              <w:t>Experiencia del personal técnico</w:t>
            </w:r>
          </w:p>
        </w:tc>
        <w:tc>
          <w:tcPr>
            <w:tcW w:w="1353" w:type="pct"/>
            <w:tcBorders>
              <w:top w:val="single" w:sz="4" w:space="0" w:color="auto"/>
              <w:left w:val="single" w:sz="4" w:space="0" w:color="auto"/>
              <w:bottom w:val="single" w:sz="4" w:space="0" w:color="auto"/>
              <w:right w:val="single" w:sz="4" w:space="0" w:color="auto"/>
            </w:tcBorders>
            <w:hideMark/>
          </w:tcPr>
          <w:p w14:paraId="6EE969BD" w14:textId="77777777" w:rsidR="00EB034E" w:rsidRPr="00613197" w:rsidRDefault="00EB034E" w:rsidP="00F41E23">
            <w:pPr>
              <w:jc w:val="center"/>
              <w:rPr>
                <w:color w:val="000000"/>
                <w:sz w:val="22"/>
                <w:szCs w:val="22"/>
                <w:lang w:val="es-EC"/>
              </w:rPr>
            </w:pPr>
            <w:r w:rsidRPr="00613197">
              <w:rPr>
                <w:color w:val="000000"/>
                <w:sz w:val="22"/>
                <w:szCs w:val="22"/>
                <w:lang w:val="es-EC"/>
              </w:rPr>
              <w:t xml:space="preserve">40 </w:t>
            </w:r>
          </w:p>
        </w:tc>
      </w:tr>
      <w:tr w:rsidR="00EB034E" w:rsidRPr="00613197" w14:paraId="31F4180F" w14:textId="77777777" w:rsidTr="00F41E23">
        <w:trPr>
          <w:jc w:val="center"/>
        </w:trPr>
        <w:tc>
          <w:tcPr>
            <w:tcW w:w="3647" w:type="pct"/>
            <w:tcBorders>
              <w:top w:val="single" w:sz="4" w:space="0" w:color="auto"/>
              <w:left w:val="single" w:sz="4" w:space="0" w:color="auto"/>
              <w:bottom w:val="single" w:sz="4" w:space="0" w:color="auto"/>
              <w:right w:val="single" w:sz="4" w:space="0" w:color="auto"/>
            </w:tcBorders>
            <w:vAlign w:val="center"/>
            <w:hideMark/>
          </w:tcPr>
          <w:p w14:paraId="5919D6FC" w14:textId="77777777" w:rsidR="00EB034E" w:rsidRPr="00613197" w:rsidRDefault="00EB034E" w:rsidP="00F41E23">
            <w:pPr>
              <w:rPr>
                <w:color w:val="000000"/>
                <w:spacing w:val="-3"/>
                <w:sz w:val="22"/>
                <w:szCs w:val="22"/>
                <w:lang w:val="es-EC"/>
              </w:rPr>
            </w:pPr>
            <w:r w:rsidRPr="00613197">
              <w:rPr>
                <w:color w:val="000000"/>
                <w:spacing w:val="-3"/>
                <w:sz w:val="22"/>
                <w:szCs w:val="22"/>
                <w:lang w:val="es-EC"/>
              </w:rPr>
              <w:t>Plan de trabajo, Metodología y cronograma de ejecución</w:t>
            </w:r>
          </w:p>
        </w:tc>
        <w:tc>
          <w:tcPr>
            <w:tcW w:w="1353" w:type="pct"/>
            <w:tcBorders>
              <w:top w:val="single" w:sz="4" w:space="0" w:color="auto"/>
              <w:left w:val="single" w:sz="4" w:space="0" w:color="auto"/>
              <w:bottom w:val="single" w:sz="4" w:space="0" w:color="auto"/>
              <w:right w:val="single" w:sz="4" w:space="0" w:color="auto"/>
            </w:tcBorders>
            <w:hideMark/>
          </w:tcPr>
          <w:p w14:paraId="4F595A90" w14:textId="77777777" w:rsidR="00EB034E" w:rsidRPr="00613197" w:rsidRDefault="00EB034E" w:rsidP="00F41E23">
            <w:pPr>
              <w:jc w:val="center"/>
              <w:rPr>
                <w:color w:val="000000"/>
                <w:sz w:val="22"/>
                <w:szCs w:val="22"/>
                <w:lang w:val="es-EC"/>
              </w:rPr>
            </w:pPr>
            <w:r w:rsidRPr="00613197">
              <w:rPr>
                <w:color w:val="000000"/>
                <w:sz w:val="22"/>
                <w:szCs w:val="22"/>
                <w:lang w:val="es-EC"/>
              </w:rPr>
              <w:t xml:space="preserve">50 </w:t>
            </w:r>
          </w:p>
        </w:tc>
      </w:tr>
      <w:tr w:rsidR="00EB034E" w:rsidRPr="00613197" w14:paraId="79037E89" w14:textId="77777777" w:rsidTr="00F41E23">
        <w:trPr>
          <w:trHeight w:val="326"/>
          <w:jc w:val="center"/>
        </w:trPr>
        <w:tc>
          <w:tcPr>
            <w:tcW w:w="3647" w:type="pct"/>
            <w:tcBorders>
              <w:top w:val="single" w:sz="4" w:space="0" w:color="auto"/>
              <w:left w:val="single" w:sz="4" w:space="0" w:color="auto"/>
              <w:bottom w:val="single" w:sz="4" w:space="0" w:color="auto"/>
              <w:right w:val="single" w:sz="4" w:space="0" w:color="auto"/>
            </w:tcBorders>
            <w:shd w:val="clear" w:color="auto" w:fill="F2F2F2"/>
            <w:hideMark/>
          </w:tcPr>
          <w:p w14:paraId="7C4BD7CE" w14:textId="77777777" w:rsidR="00EB034E" w:rsidRPr="00613197" w:rsidRDefault="00EB034E" w:rsidP="00F41E23">
            <w:pPr>
              <w:jc w:val="center"/>
              <w:rPr>
                <w:b/>
                <w:color w:val="000000"/>
                <w:sz w:val="22"/>
                <w:szCs w:val="22"/>
                <w:lang w:val="es-EC"/>
              </w:rPr>
            </w:pPr>
            <w:r w:rsidRPr="00613197">
              <w:rPr>
                <w:b/>
                <w:color w:val="000000"/>
                <w:sz w:val="22"/>
                <w:szCs w:val="22"/>
                <w:lang w:val="es-EC"/>
              </w:rPr>
              <w:t>TOTAL</w:t>
            </w:r>
          </w:p>
        </w:tc>
        <w:tc>
          <w:tcPr>
            <w:tcW w:w="1353" w:type="pct"/>
            <w:tcBorders>
              <w:top w:val="single" w:sz="4" w:space="0" w:color="auto"/>
              <w:left w:val="single" w:sz="4" w:space="0" w:color="auto"/>
              <w:bottom w:val="single" w:sz="4" w:space="0" w:color="auto"/>
              <w:right w:val="single" w:sz="4" w:space="0" w:color="auto"/>
            </w:tcBorders>
            <w:shd w:val="clear" w:color="auto" w:fill="F2F2F2"/>
            <w:hideMark/>
          </w:tcPr>
          <w:p w14:paraId="04A2EA4F" w14:textId="77777777" w:rsidR="00EB034E" w:rsidRPr="00613197" w:rsidRDefault="00EB034E" w:rsidP="00F41E23">
            <w:pPr>
              <w:jc w:val="center"/>
              <w:rPr>
                <w:b/>
                <w:color w:val="000000"/>
                <w:sz w:val="22"/>
                <w:szCs w:val="22"/>
                <w:lang w:val="es-EC"/>
              </w:rPr>
            </w:pPr>
            <w:r w:rsidRPr="00613197">
              <w:rPr>
                <w:b/>
                <w:color w:val="000000"/>
                <w:sz w:val="22"/>
                <w:szCs w:val="22"/>
                <w:lang w:val="es-EC"/>
              </w:rPr>
              <w:t>100</w:t>
            </w:r>
          </w:p>
        </w:tc>
      </w:tr>
    </w:tbl>
    <w:p w14:paraId="161A438F" w14:textId="77777777" w:rsidR="00EB034E" w:rsidRPr="00613197" w:rsidRDefault="00EB034E" w:rsidP="00EB034E">
      <w:pPr>
        <w:rPr>
          <w:sz w:val="22"/>
          <w:szCs w:val="22"/>
          <w:lang w:val="es-ES_tradnl"/>
        </w:rPr>
      </w:pPr>
    </w:p>
    <w:p w14:paraId="089E8D1C" w14:textId="77777777" w:rsidR="00EB034E" w:rsidRPr="00613197" w:rsidRDefault="00EB034E" w:rsidP="00EB034E">
      <w:pPr>
        <w:rPr>
          <w:b/>
          <w:sz w:val="22"/>
          <w:szCs w:val="22"/>
          <w:lang w:val="es-ES_tradnl"/>
        </w:rPr>
      </w:pPr>
      <w:r w:rsidRPr="00613197">
        <w:rPr>
          <w:b/>
          <w:sz w:val="22"/>
          <w:szCs w:val="22"/>
          <w:lang w:val="es-ES_tradnl"/>
        </w:rPr>
        <w:t>Experiencia general de la empresa jurídica – hasta 10 puntos</w:t>
      </w:r>
    </w:p>
    <w:p w14:paraId="45981B93" w14:textId="77777777" w:rsidR="00EB034E" w:rsidRPr="00613197" w:rsidRDefault="00EB034E" w:rsidP="00EB034E">
      <w:pPr>
        <w:rPr>
          <w:sz w:val="22"/>
          <w:szCs w:val="22"/>
          <w:lang w:val="es-ES_tradnl"/>
        </w:rPr>
      </w:pPr>
    </w:p>
    <w:p w14:paraId="7766BD47" w14:textId="77777777" w:rsidR="00EB034E" w:rsidRPr="00613197" w:rsidRDefault="00EB034E" w:rsidP="00EB034E">
      <w:pPr>
        <w:jc w:val="both"/>
        <w:rPr>
          <w:sz w:val="22"/>
          <w:szCs w:val="22"/>
          <w:lang w:val="es-ES_tradnl"/>
        </w:rPr>
      </w:pPr>
      <w:r w:rsidRPr="00613197">
        <w:rPr>
          <w:sz w:val="22"/>
          <w:szCs w:val="22"/>
          <w:lang w:val="es-ES_tradnl"/>
        </w:rPr>
        <w:t>La experiencia general mínima que necesita cumplir la persona jurídica, es la siguiente:</w:t>
      </w:r>
    </w:p>
    <w:p w14:paraId="3B7835B1" w14:textId="77777777" w:rsidR="00EB034E" w:rsidRPr="00613197" w:rsidRDefault="00EB034E" w:rsidP="00EB034E">
      <w:pPr>
        <w:rPr>
          <w:sz w:val="22"/>
          <w:szCs w:val="22"/>
          <w:lang w:val="es-ES_tradnl"/>
        </w:rPr>
      </w:pPr>
    </w:p>
    <w:p w14:paraId="0DB0AC88" w14:textId="77777777" w:rsidR="00EB034E" w:rsidRPr="00613197" w:rsidRDefault="00EB034E" w:rsidP="00EB034E">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Mínimo 5 años de existencia legal, comprobable mediante la copia de la escritura de constitución de la empresa, tiempo en el cual la empresa debió haber realizado trabajos de consultoría; mínimo dos proyectos cuyos montos individuales de contratación sean el 60% del presupuesto referencial, para lo cual deberá adjuntar contratos; actas de entrega o certificados que avalen lo solicitado. </w:t>
      </w:r>
    </w:p>
    <w:p w14:paraId="4DD7A018" w14:textId="77777777" w:rsidR="00EB034E" w:rsidRPr="00613197" w:rsidRDefault="00EB034E" w:rsidP="00EB034E">
      <w:pPr>
        <w:pStyle w:val="Prrafodelista"/>
        <w:ind w:left="1070"/>
        <w:jc w:val="both"/>
        <w:rPr>
          <w:rFonts w:ascii="Times New Roman" w:hAnsi="Times New Roman"/>
          <w:sz w:val="22"/>
          <w:szCs w:val="22"/>
          <w:lang w:val="es-ES_tradnl"/>
        </w:rPr>
      </w:pPr>
    </w:p>
    <w:p w14:paraId="64258585" w14:textId="77777777" w:rsidR="00EB034E" w:rsidRPr="00613197" w:rsidRDefault="00EB034E" w:rsidP="00EB034E">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Se asignarán los puntos de manera proporcional de la siguiente manera:</w:t>
      </w:r>
    </w:p>
    <w:p w14:paraId="0E802021" w14:textId="77777777" w:rsidR="00EB034E" w:rsidRPr="00613197" w:rsidRDefault="00EB034E" w:rsidP="00EB034E">
      <w:pPr>
        <w:pStyle w:val="Prrafodelista"/>
        <w:ind w:left="1070"/>
        <w:jc w:val="both"/>
        <w:rPr>
          <w:rFonts w:ascii="Times New Roman" w:hAnsi="Times New Roman"/>
          <w:sz w:val="22"/>
          <w:szCs w:val="22"/>
          <w:lang w:val="es-ES_tradnl"/>
        </w:rPr>
      </w:pPr>
    </w:p>
    <w:p w14:paraId="645D392D" w14:textId="77777777" w:rsidR="00EB034E" w:rsidRPr="00613197" w:rsidRDefault="00EB034E" w:rsidP="00EB034E">
      <w:pPr>
        <w:pStyle w:val="Prrafodelista"/>
        <w:numPr>
          <w:ilvl w:val="0"/>
          <w:numId w:val="55"/>
        </w:numPr>
        <w:ind w:left="1418" w:hanging="284"/>
        <w:contextualSpacing/>
        <w:jc w:val="both"/>
        <w:rPr>
          <w:rFonts w:ascii="Times New Roman" w:hAnsi="Times New Roman"/>
          <w:sz w:val="22"/>
          <w:szCs w:val="22"/>
          <w:lang w:val="es-ES_tradnl"/>
        </w:rPr>
      </w:pPr>
      <w:r w:rsidRPr="00613197">
        <w:rPr>
          <w:rFonts w:ascii="Times New Roman" w:hAnsi="Times New Roman"/>
          <w:sz w:val="22"/>
          <w:szCs w:val="22"/>
          <w:lang w:val="es-ES_tradnl"/>
        </w:rPr>
        <w:t>Si cumple con dos proyectos mínimos requeridos se asignarán 6 puntos</w:t>
      </w:r>
    </w:p>
    <w:p w14:paraId="67674D1C" w14:textId="77777777" w:rsidR="00EB034E" w:rsidRPr="00613197" w:rsidRDefault="00EB034E" w:rsidP="00EB034E">
      <w:pPr>
        <w:pStyle w:val="Prrafodelista"/>
        <w:numPr>
          <w:ilvl w:val="0"/>
          <w:numId w:val="55"/>
        </w:numPr>
        <w:ind w:left="1418" w:hanging="284"/>
        <w:contextualSpacing/>
        <w:jc w:val="both"/>
        <w:rPr>
          <w:rFonts w:ascii="Times New Roman" w:hAnsi="Times New Roman"/>
          <w:sz w:val="22"/>
          <w:szCs w:val="22"/>
          <w:lang w:val="es-ES_tradnl"/>
        </w:rPr>
      </w:pPr>
      <w:r w:rsidRPr="00613197">
        <w:rPr>
          <w:rFonts w:ascii="Times New Roman" w:hAnsi="Times New Roman"/>
          <w:sz w:val="22"/>
          <w:szCs w:val="22"/>
          <w:lang w:val="es-ES_tradnl"/>
        </w:rPr>
        <w:t>Si presenta tres proyectos se asignarán 8 puntos</w:t>
      </w:r>
    </w:p>
    <w:p w14:paraId="01061C3E" w14:textId="77777777" w:rsidR="00EB034E" w:rsidRPr="00613197" w:rsidRDefault="00EB034E" w:rsidP="00EB034E">
      <w:pPr>
        <w:pStyle w:val="Prrafodelista"/>
        <w:numPr>
          <w:ilvl w:val="0"/>
          <w:numId w:val="55"/>
        </w:numPr>
        <w:ind w:left="1418" w:hanging="284"/>
        <w:contextualSpacing/>
        <w:jc w:val="both"/>
        <w:rPr>
          <w:rFonts w:ascii="Times New Roman" w:hAnsi="Times New Roman"/>
          <w:sz w:val="22"/>
          <w:szCs w:val="22"/>
          <w:lang w:val="es-ES_tradnl"/>
        </w:rPr>
      </w:pPr>
      <w:r w:rsidRPr="00613197">
        <w:rPr>
          <w:rFonts w:ascii="Times New Roman" w:hAnsi="Times New Roman"/>
          <w:sz w:val="22"/>
          <w:szCs w:val="22"/>
          <w:lang w:val="es-ES_tradnl"/>
        </w:rPr>
        <w:t>Si presenta cuatro o más proyectos se asignará la totalidad del puntaje es decir 10 puntos.</w:t>
      </w:r>
    </w:p>
    <w:p w14:paraId="62762DAB" w14:textId="77777777" w:rsidR="00EB034E" w:rsidRPr="00613197" w:rsidRDefault="00EB034E" w:rsidP="00EB034E">
      <w:pPr>
        <w:jc w:val="both"/>
        <w:rPr>
          <w:sz w:val="22"/>
          <w:szCs w:val="22"/>
          <w:lang w:val="es-ES_tradnl"/>
        </w:rPr>
      </w:pPr>
    </w:p>
    <w:p w14:paraId="6AC2ED55" w14:textId="77777777" w:rsidR="00EB034E" w:rsidRPr="00613197" w:rsidRDefault="00EB034E" w:rsidP="00EB034E">
      <w:pPr>
        <w:rPr>
          <w:b/>
          <w:sz w:val="22"/>
          <w:szCs w:val="22"/>
          <w:lang w:val="es-ES_tradnl"/>
        </w:rPr>
      </w:pPr>
      <w:r w:rsidRPr="00613197">
        <w:rPr>
          <w:b/>
          <w:sz w:val="22"/>
          <w:szCs w:val="22"/>
          <w:lang w:val="es-ES_tradnl"/>
        </w:rPr>
        <w:t>Experiencia Personal Técnico: hasta 40 puntos</w:t>
      </w:r>
    </w:p>
    <w:p w14:paraId="5317D6FB" w14:textId="77777777" w:rsidR="00EB034E" w:rsidRPr="00613197" w:rsidRDefault="00EB034E" w:rsidP="00EB034E">
      <w:pPr>
        <w:rPr>
          <w:sz w:val="22"/>
          <w:szCs w:val="22"/>
          <w:lang w:val="es-ES_tradnl"/>
        </w:rPr>
      </w:pPr>
    </w:p>
    <w:p w14:paraId="549F33BF" w14:textId="77777777" w:rsidR="00EB034E" w:rsidRPr="00613197" w:rsidRDefault="00EB034E" w:rsidP="00EB034E">
      <w:pPr>
        <w:rPr>
          <w:b/>
          <w:sz w:val="22"/>
          <w:szCs w:val="22"/>
          <w:lang w:val="es-ES_tradnl"/>
        </w:rPr>
      </w:pPr>
      <w:r w:rsidRPr="00613197">
        <w:rPr>
          <w:b/>
          <w:sz w:val="22"/>
          <w:szCs w:val="22"/>
          <w:lang w:val="es-ES_tradnl"/>
        </w:rPr>
        <w:t>Director de Proyecto – hasta 20 puntos</w:t>
      </w:r>
    </w:p>
    <w:p w14:paraId="7A911B0C" w14:textId="77777777" w:rsidR="00EB034E" w:rsidRPr="00613197" w:rsidRDefault="00EB034E" w:rsidP="00EB034E">
      <w:pPr>
        <w:jc w:val="both"/>
        <w:rPr>
          <w:sz w:val="22"/>
          <w:szCs w:val="22"/>
          <w:lang w:val="es-ES_tradnl"/>
        </w:rPr>
      </w:pPr>
    </w:p>
    <w:p w14:paraId="2BC79472" w14:textId="77777777" w:rsidR="00EB034E" w:rsidRPr="00613197" w:rsidRDefault="00EB034E" w:rsidP="00EB034E">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Contar con acreditada experiencia en roles similares en al menos 2 proyectos, para lo cual deberá adjuntar contratos, actas de entrega o certificados que avalen lo solicitado. Cada certificado será asignado con 4 puntos, con un total de 8 puntos como máximo asignados. </w:t>
      </w:r>
    </w:p>
    <w:p w14:paraId="2296A146" w14:textId="77777777" w:rsidR="00EB034E" w:rsidRPr="00613197" w:rsidRDefault="00EB034E" w:rsidP="00EB034E">
      <w:pPr>
        <w:pStyle w:val="Prrafodelista"/>
        <w:ind w:left="1070"/>
        <w:jc w:val="both"/>
        <w:rPr>
          <w:rFonts w:ascii="Times New Roman" w:hAnsi="Times New Roman"/>
          <w:sz w:val="22"/>
          <w:szCs w:val="22"/>
          <w:lang w:val="es-ES_tradnl"/>
        </w:rPr>
      </w:pPr>
    </w:p>
    <w:p w14:paraId="07B5B554" w14:textId="77777777" w:rsidR="00EB034E" w:rsidRPr="00613197" w:rsidRDefault="00EB034E" w:rsidP="00EB034E">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Contar experiencia en asesoría y desarrollo de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xml:space="preserve"> en al menos tres proyectos, para lo cual deberá adjuntar contratos, actas de entrega o certificados que avalen lo solicitado. Cada certificado será asignado con 4 puntos, para completar un total de 12 puntos, como máximo.</w:t>
      </w:r>
    </w:p>
    <w:p w14:paraId="60FA0226" w14:textId="77777777" w:rsidR="00EB034E" w:rsidRPr="00613197" w:rsidRDefault="00EB034E" w:rsidP="00EB034E">
      <w:pPr>
        <w:rPr>
          <w:sz w:val="22"/>
          <w:szCs w:val="22"/>
          <w:lang w:val="es-ES_tradnl"/>
        </w:rPr>
      </w:pPr>
    </w:p>
    <w:p w14:paraId="72315334" w14:textId="77777777" w:rsidR="00EB034E" w:rsidRPr="00613197" w:rsidRDefault="00EB034E" w:rsidP="00EB034E">
      <w:pPr>
        <w:rPr>
          <w:b/>
          <w:sz w:val="22"/>
          <w:szCs w:val="22"/>
          <w:lang w:val="es-ES_tradnl"/>
        </w:rPr>
      </w:pPr>
      <w:r w:rsidRPr="00613197">
        <w:rPr>
          <w:b/>
          <w:sz w:val="22"/>
          <w:szCs w:val="22"/>
          <w:lang w:val="es-ES_tradnl"/>
        </w:rPr>
        <w:t>Experiencia del Personal Técnico – hasta 20 puntos</w:t>
      </w:r>
    </w:p>
    <w:p w14:paraId="6951E534" w14:textId="77777777" w:rsidR="00EB034E" w:rsidRPr="00613197" w:rsidRDefault="00EB034E" w:rsidP="00EB034E">
      <w:pPr>
        <w:rPr>
          <w:sz w:val="22"/>
          <w:szCs w:val="22"/>
          <w:lang w:val="es-ES_tradnl"/>
        </w:rPr>
      </w:pPr>
    </w:p>
    <w:p w14:paraId="05D2EAB7" w14:textId="77777777" w:rsidR="00EB034E" w:rsidRPr="00613197" w:rsidRDefault="00EB034E" w:rsidP="00EB034E">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2 analistas que cuenten con experiencia en financiamiento estructurado y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xml:space="preserve"> durante los últimos 5 años, para lo cual deberán adjuntar contrato, acta de entrega o certificados que avalen la experiencia solicitada. </w:t>
      </w:r>
    </w:p>
    <w:p w14:paraId="07831466" w14:textId="77777777" w:rsidR="00EB034E" w:rsidRPr="00613197" w:rsidRDefault="00EB034E" w:rsidP="00EB034E">
      <w:pPr>
        <w:ind w:left="1070"/>
        <w:jc w:val="both"/>
        <w:rPr>
          <w:sz w:val="22"/>
          <w:szCs w:val="22"/>
          <w:lang w:val="es-ES_tradnl"/>
        </w:rPr>
      </w:pPr>
      <w:r w:rsidRPr="00613197">
        <w:rPr>
          <w:sz w:val="22"/>
          <w:szCs w:val="22"/>
          <w:lang w:val="es-ES_tradnl"/>
        </w:rPr>
        <w:t>Se asignará a cada profesional 8 puntos, al presentar el contrato, acta de entrega o certificados solicitados para avalar la experiencia en al menos 2 proyectos, hasta un total de 16 puntos.</w:t>
      </w:r>
    </w:p>
    <w:p w14:paraId="4AB23D15" w14:textId="77777777" w:rsidR="00EB034E" w:rsidRPr="00613197" w:rsidRDefault="00EB034E" w:rsidP="00EB034E">
      <w:pPr>
        <w:ind w:left="360"/>
        <w:jc w:val="both"/>
        <w:rPr>
          <w:sz w:val="22"/>
          <w:szCs w:val="22"/>
          <w:lang w:val="es-ES_tradnl"/>
        </w:rPr>
      </w:pPr>
    </w:p>
    <w:p w14:paraId="32DE3907" w14:textId="77777777" w:rsidR="00EB034E" w:rsidRPr="00613197" w:rsidRDefault="00EB034E" w:rsidP="00EB034E">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1 analista que cuente con experiencia en elaboración de procesos y procedimientos durante los últimos 5 años, en al menos un proyecto.</w:t>
      </w:r>
    </w:p>
    <w:p w14:paraId="123E98B0" w14:textId="77777777" w:rsidR="00EB034E" w:rsidRPr="00613197" w:rsidRDefault="00EB034E" w:rsidP="00EB034E">
      <w:pPr>
        <w:pStyle w:val="Prrafodelista"/>
        <w:ind w:left="1070"/>
        <w:jc w:val="both"/>
        <w:rPr>
          <w:rFonts w:ascii="Times New Roman" w:hAnsi="Times New Roman"/>
          <w:sz w:val="22"/>
          <w:szCs w:val="22"/>
          <w:lang w:val="es-ES_tradnl"/>
        </w:rPr>
      </w:pPr>
    </w:p>
    <w:p w14:paraId="067454EF" w14:textId="77777777" w:rsidR="00EB034E" w:rsidRPr="00613197" w:rsidRDefault="00EB034E" w:rsidP="00EB034E">
      <w:pPr>
        <w:ind w:left="1070"/>
        <w:jc w:val="both"/>
        <w:rPr>
          <w:sz w:val="22"/>
          <w:szCs w:val="22"/>
          <w:lang w:val="es-ES_tradnl"/>
        </w:rPr>
      </w:pPr>
      <w:r w:rsidRPr="00613197">
        <w:rPr>
          <w:sz w:val="22"/>
          <w:szCs w:val="22"/>
          <w:lang w:val="es-ES_tradnl"/>
        </w:rPr>
        <w:t xml:space="preserve">Para lo cual deberán adjuntar contrato, acta de entrega o certificados que avalen la experiencia solicitada. </w:t>
      </w:r>
    </w:p>
    <w:p w14:paraId="37EB02C2" w14:textId="77777777" w:rsidR="00EB034E" w:rsidRPr="00613197" w:rsidRDefault="00EB034E" w:rsidP="00EB034E">
      <w:pPr>
        <w:ind w:left="1070"/>
        <w:jc w:val="both"/>
        <w:rPr>
          <w:sz w:val="22"/>
          <w:szCs w:val="22"/>
          <w:lang w:val="es-ES_tradnl"/>
        </w:rPr>
      </w:pPr>
    </w:p>
    <w:p w14:paraId="4DD58D37" w14:textId="77777777" w:rsidR="00EB034E" w:rsidRPr="00613197" w:rsidRDefault="00EB034E" w:rsidP="00EB034E">
      <w:pPr>
        <w:ind w:left="1070"/>
        <w:jc w:val="both"/>
        <w:rPr>
          <w:sz w:val="22"/>
          <w:szCs w:val="22"/>
          <w:lang w:val="es-ES_tradnl"/>
        </w:rPr>
      </w:pPr>
      <w:r w:rsidRPr="00613197">
        <w:rPr>
          <w:sz w:val="22"/>
          <w:szCs w:val="22"/>
          <w:lang w:val="es-ES_tradnl"/>
        </w:rPr>
        <w:t xml:space="preserve">Se asignará 4 puntos al presentar el contrato, acta de entrega o certificados solicitados para avalar la experiencia solicitada. </w:t>
      </w:r>
    </w:p>
    <w:p w14:paraId="14974E6D" w14:textId="77777777" w:rsidR="00EB034E" w:rsidRPr="00613197" w:rsidRDefault="00EB034E" w:rsidP="00EB034E">
      <w:pPr>
        <w:rPr>
          <w:sz w:val="22"/>
          <w:szCs w:val="22"/>
          <w:lang w:val="es-ES_tradnl"/>
        </w:rPr>
      </w:pPr>
    </w:p>
    <w:p w14:paraId="0BA85E1A" w14:textId="77777777" w:rsidR="00EB034E" w:rsidRPr="00613197" w:rsidRDefault="00EB034E" w:rsidP="00EB034E">
      <w:pPr>
        <w:rPr>
          <w:b/>
          <w:sz w:val="22"/>
          <w:szCs w:val="22"/>
          <w:lang w:val="es-ES_tradnl"/>
        </w:rPr>
      </w:pPr>
      <w:r w:rsidRPr="00613197">
        <w:rPr>
          <w:b/>
          <w:sz w:val="22"/>
          <w:szCs w:val="22"/>
          <w:lang w:val="es-ES_tradnl"/>
        </w:rPr>
        <w:t xml:space="preserve">Plan de Trabajo, Cronograma y Metodología – hasta 50 puntos </w:t>
      </w:r>
    </w:p>
    <w:p w14:paraId="552ECF41" w14:textId="77777777" w:rsidR="00EB034E" w:rsidRPr="00613197" w:rsidRDefault="00EB034E" w:rsidP="00EB034E">
      <w:pPr>
        <w:rPr>
          <w:sz w:val="22"/>
          <w:szCs w:val="22"/>
          <w:lang w:val="es-ES_tradnl"/>
        </w:rPr>
      </w:pPr>
    </w:p>
    <w:p w14:paraId="7FD1D936" w14:textId="77777777" w:rsidR="00EB034E" w:rsidRPr="00613197" w:rsidRDefault="00EB034E" w:rsidP="00EB034E">
      <w:pPr>
        <w:jc w:val="both"/>
        <w:rPr>
          <w:sz w:val="22"/>
          <w:szCs w:val="22"/>
          <w:lang w:val="es-ES_tradnl"/>
        </w:rPr>
      </w:pPr>
      <w:r w:rsidRPr="00613197">
        <w:rPr>
          <w:sz w:val="22"/>
          <w:szCs w:val="22"/>
          <w:lang w:val="es-ES_tradnl"/>
        </w:rPr>
        <w:t xml:space="preserve">Se considerará la propuesta técnica siempre y cuando contenga: el plan de trabajo, cronograma, metodología, y todo valor agregado planteado para el desarrollo del trabajo solicitado. </w:t>
      </w:r>
    </w:p>
    <w:p w14:paraId="3086DC56" w14:textId="77777777" w:rsidR="00EB034E" w:rsidRPr="00613197" w:rsidRDefault="00EB034E" w:rsidP="00EB034E">
      <w:pPr>
        <w:jc w:val="both"/>
        <w:rPr>
          <w:sz w:val="22"/>
          <w:szCs w:val="22"/>
          <w:lang w:val="es-ES_tradnl"/>
        </w:rPr>
      </w:pPr>
    </w:p>
    <w:p w14:paraId="40BFA27D" w14:textId="77777777" w:rsidR="00EB034E" w:rsidRPr="00613197" w:rsidRDefault="00EB034E" w:rsidP="00EB034E">
      <w:pPr>
        <w:pStyle w:val="Prrafodelista"/>
        <w:numPr>
          <w:ilvl w:val="0"/>
          <w:numId w:val="52"/>
        </w:numPr>
        <w:ind w:left="993" w:hanging="633"/>
        <w:contextualSpacing/>
        <w:jc w:val="both"/>
        <w:rPr>
          <w:rFonts w:ascii="Times New Roman" w:hAnsi="Times New Roman"/>
          <w:sz w:val="22"/>
          <w:szCs w:val="22"/>
          <w:lang w:val="es-ES_tradnl"/>
        </w:rPr>
      </w:pPr>
      <w:r w:rsidRPr="00613197">
        <w:rPr>
          <w:rFonts w:ascii="Times New Roman" w:hAnsi="Times New Roman"/>
          <w:sz w:val="22"/>
          <w:szCs w:val="22"/>
          <w:lang w:val="es-ES_tradnl"/>
        </w:rPr>
        <w:t>Metodología Propuesta, acorde a lo solicitado – hasta 25 puntos</w:t>
      </w:r>
    </w:p>
    <w:p w14:paraId="12C967AF" w14:textId="77777777" w:rsidR="00EB034E" w:rsidRPr="00613197" w:rsidRDefault="00EB034E" w:rsidP="00EB034E">
      <w:pPr>
        <w:pStyle w:val="Prrafodelista"/>
        <w:numPr>
          <w:ilvl w:val="0"/>
          <w:numId w:val="52"/>
        </w:numPr>
        <w:ind w:left="993" w:hanging="633"/>
        <w:contextualSpacing/>
        <w:jc w:val="both"/>
        <w:rPr>
          <w:rFonts w:ascii="Times New Roman" w:hAnsi="Times New Roman"/>
          <w:sz w:val="22"/>
          <w:szCs w:val="22"/>
          <w:lang w:val="es-ES_tradnl"/>
        </w:rPr>
      </w:pPr>
      <w:r w:rsidRPr="00613197">
        <w:rPr>
          <w:rFonts w:ascii="Times New Roman" w:hAnsi="Times New Roman"/>
          <w:sz w:val="22"/>
          <w:szCs w:val="22"/>
          <w:lang w:val="es-ES_tradnl"/>
        </w:rPr>
        <w:t>Cronograma Propuesto, acorde al plazo de entrega – hasta 10 puntos</w:t>
      </w:r>
    </w:p>
    <w:p w14:paraId="539B68FC" w14:textId="77777777" w:rsidR="00EB034E" w:rsidRPr="00613197" w:rsidRDefault="00EB034E" w:rsidP="00EB034E">
      <w:pPr>
        <w:pStyle w:val="Prrafodelista"/>
        <w:numPr>
          <w:ilvl w:val="0"/>
          <w:numId w:val="52"/>
        </w:numPr>
        <w:ind w:left="993" w:hanging="633"/>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Valor Agregado que signifique un aporte técnico al desarrollo de la consultoría – hasta 15 puntos. </w:t>
      </w:r>
    </w:p>
    <w:p w14:paraId="0C175F2C" w14:textId="77777777" w:rsidR="00EB034E" w:rsidRPr="00613197" w:rsidRDefault="00EB034E" w:rsidP="00EB034E">
      <w:pPr>
        <w:pStyle w:val="Prrafodelista"/>
        <w:ind w:left="993"/>
        <w:jc w:val="both"/>
        <w:rPr>
          <w:rFonts w:ascii="Times New Roman" w:hAnsi="Times New Roman"/>
          <w:sz w:val="22"/>
          <w:szCs w:val="22"/>
          <w:lang w:val="es-ES_tradnl"/>
        </w:rPr>
      </w:pPr>
    </w:p>
    <w:p w14:paraId="77AAC35E" w14:textId="77777777" w:rsidR="00EB034E" w:rsidRPr="00613197" w:rsidRDefault="00EB034E" w:rsidP="00EB034E">
      <w:pPr>
        <w:rPr>
          <w:b/>
          <w:sz w:val="22"/>
          <w:szCs w:val="22"/>
          <w:lang w:val="es-ES_tradnl"/>
        </w:rPr>
      </w:pPr>
      <w:r w:rsidRPr="00613197">
        <w:rPr>
          <w:b/>
          <w:sz w:val="22"/>
          <w:szCs w:val="22"/>
          <w:lang w:val="es-ES_tradnl"/>
        </w:rPr>
        <w:t>OFERTA ECONÓMICA</w:t>
      </w:r>
    </w:p>
    <w:p w14:paraId="6D15E9AD" w14:textId="77777777" w:rsidR="00EB034E" w:rsidRPr="00613197" w:rsidRDefault="00EB034E" w:rsidP="00EB034E">
      <w:pPr>
        <w:rPr>
          <w:sz w:val="22"/>
          <w:szCs w:val="22"/>
          <w:lang w:val="es-ES_tradnl"/>
        </w:rPr>
      </w:pPr>
    </w:p>
    <w:p w14:paraId="7CB28DB3" w14:textId="77777777" w:rsidR="00EB034E" w:rsidRPr="00613197" w:rsidRDefault="00EB034E" w:rsidP="00EB034E">
      <w:pPr>
        <w:jc w:val="both"/>
        <w:rPr>
          <w:sz w:val="22"/>
          <w:szCs w:val="22"/>
          <w:lang w:val="es-ES_tradnl"/>
        </w:rPr>
      </w:pPr>
      <w:r w:rsidRPr="00613197">
        <w:rPr>
          <w:sz w:val="22"/>
          <w:szCs w:val="22"/>
          <w:lang w:val="es-ES_tradnl"/>
        </w:rPr>
        <w:t>Para esta Consultoría, la CFN B.P. considerará la siguiente ponderación para la evaluación global:</w:t>
      </w:r>
    </w:p>
    <w:p w14:paraId="68F315F8" w14:textId="77777777" w:rsidR="00EB034E" w:rsidRPr="00613197" w:rsidRDefault="00EB034E" w:rsidP="00EB034E">
      <w:pPr>
        <w:jc w:val="both"/>
        <w:rPr>
          <w:sz w:val="18"/>
          <w:szCs w:val="22"/>
          <w:lang w:val="es-ES_tradnl"/>
        </w:rPr>
      </w:pPr>
    </w:p>
    <w:p w14:paraId="509EB45E" w14:textId="77777777" w:rsidR="00EB034E" w:rsidRPr="00613197" w:rsidRDefault="00EB034E" w:rsidP="00EB034E">
      <w:pPr>
        <w:pStyle w:val="Prrafodelista"/>
        <w:numPr>
          <w:ilvl w:val="0"/>
          <w:numId w:val="53"/>
        </w:numPr>
        <w:ind w:left="993" w:hanging="633"/>
        <w:contextualSpacing/>
        <w:jc w:val="both"/>
        <w:rPr>
          <w:rFonts w:ascii="Times New Roman" w:hAnsi="Times New Roman"/>
          <w:sz w:val="22"/>
          <w:szCs w:val="22"/>
          <w:lang w:val="es-ES_tradnl"/>
        </w:rPr>
      </w:pPr>
      <w:r w:rsidRPr="00613197">
        <w:rPr>
          <w:rFonts w:ascii="Times New Roman" w:hAnsi="Times New Roman"/>
          <w:sz w:val="22"/>
          <w:szCs w:val="22"/>
          <w:lang w:val="es-ES_tradnl"/>
        </w:rPr>
        <w:t>90% oferta técnica;</w:t>
      </w:r>
    </w:p>
    <w:p w14:paraId="737A5BDA" w14:textId="77777777" w:rsidR="00EB034E" w:rsidRPr="00613197" w:rsidRDefault="00EB034E" w:rsidP="00EB034E">
      <w:pPr>
        <w:pStyle w:val="Prrafodelista"/>
        <w:numPr>
          <w:ilvl w:val="0"/>
          <w:numId w:val="53"/>
        </w:numPr>
        <w:ind w:left="993" w:hanging="633"/>
        <w:contextualSpacing/>
        <w:jc w:val="both"/>
        <w:rPr>
          <w:rFonts w:ascii="Times New Roman" w:hAnsi="Times New Roman"/>
          <w:sz w:val="22"/>
          <w:szCs w:val="22"/>
          <w:lang w:val="es-ES_tradnl"/>
        </w:rPr>
      </w:pPr>
      <w:r w:rsidRPr="00613197">
        <w:rPr>
          <w:rFonts w:ascii="Times New Roman" w:hAnsi="Times New Roman"/>
          <w:sz w:val="22"/>
          <w:szCs w:val="22"/>
          <w:lang w:val="es-ES_tradnl"/>
        </w:rPr>
        <w:t>10% oferta económica</w:t>
      </w:r>
    </w:p>
    <w:p w14:paraId="3822B501" w14:textId="77777777" w:rsidR="00EB034E" w:rsidRPr="00613197" w:rsidRDefault="00EB034E" w:rsidP="00EB034E">
      <w:pPr>
        <w:rPr>
          <w:sz w:val="18"/>
          <w:szCs w:val="22"/>
          <w:lang w:val="es-ES_tradnl"/>
        </w:rPr>
      </w:pPr>
    </w:p>
    <w:p w14:paraId="2686B61D" w14:textId="77777777" w:rsidR="00EB034E" w:rsidRPr="00613197" w:rsidRDefault="00EB034E" w:rsidP="00EB034E">
      <w:pPr>
        <w:rPr>
          <w:b/>
          <w:sz w:val="22"/>
          <w:szCs w:val="22"/>
          <w:lang w:val="es-ES_tradnl"/>
        </w:rPr>
      </w:pPr>
      <w:r w:rsidRPr="00613197">
        <w:rPr>
          <w:b/>
          <w:sz w:val="22"/>
          <w:szCs w:val="22"/>
          <w:lang w:val="es-ES_tradnl"/>
        </w:rPr>
        <w:t>MULTAS</w:t>
      </w:r>
    </w:p>
    <w:p w14:paraId="19054CB5" w14:textId="77777777" w:rsidR="00EB034E" w:rsidRPr="00613197" w:rsidRDefault="00EB034E" w:rsidP="00EB034E">
      <w:pPr>
        <w:rPr>
          <w:sz w:val="18"/>
          <w:szCs w:val="22"/>
          <w:lang w:val="es-ES_tradnl"/>
        </w:rPr>
      </w:pPr>
    </w:p>
    <w:p w14:paraId="7B5C6AE1" w14:textId="77777777" w:rsidR="00EB034E" w:rsidRPr="00613197" w:rsidRDefault="00EB034E" w:rsidP="00EB034E">
      <w:pPr>
        <w:jc w:val="both"/>
        <w:rPr>
          <w:sz w:val="22"/>
          <w:szCs w:val="22"/>
          <w:lang w:val="es-ES_tradnl"/>
        </w:rPr>
      </w:pPr>
      <w:r w:rsidRPr="00613197">
        <w:rPr>
          <w:sz w:val="22"/>
          <w:szCs w:val="22"/>
          <w:lang w:val="es-ES_tradnl"/>
        </w:rPr>
        <w:t>El consultor conviene en pagar al contratante, en concepto de multa, la cantidad equivalente al uno por mil (1x1000) del valor total de la consultoría, por cada día de retraso en la prestación del servicio de consultoría contratado, o por incumplimiento de cualquiera de las obligaciones que contrae en virtud de los presentes términos de referencia, excepto en el evento de caso fortuito o fuerza mayor, conforme lo dispuesto en el artículo 30 de la Codificación del Código Civil, debidamente comprobado y aceptado por la CFN B.P., para lo cual se notificará a la entidad dentro de las 48 horas subsiguientes de ocurridos los hechos. De ocurrido este término, de no mediar dicha notificación, se entenderá como no ocurridos los hechos que alegue la  contratista como causa para la no prestación del servicio de consultoría a la cual está obligada, se le impondrá la multa prevista anteriormente.</w:t>
      </w:r>
    </w:p>
    <w:p w14:paraId="237D439C" w14:textId="77777777" w:rsidR="00EB034E" w:rsidRPr="00613197" w:rsidRDefault="00EB034E" w:rsidP="00EB034E">
      <w:pPr>
        <w:jc w:val="both"/>
        <w:rPr>
          <w:sz w:val="18"/>
          <w:szCs w:val="22"/>
          <w:lang w:val="es-ES_tradnl"/>
        </w:rPr>
      </w:pPr>
    </w:p>
    <w:p w14:paraId="1797738B" w14:textId="77777777" w:rsidR="00EB034E" w:rsidRPr="00613197" w:rsidRDefault="00EB034E" w:rsidP="00EB034E">
      <w:pPr>
        <w:jc w:val="both"/>
        <w:rPr>
          <w:sz w:val="22"/>
          <w:szCs w:val="22"/>
          <w:lang w:val="es-ES_tradnl"/>
        </w:rPr>
      </w:pPr>
      <w:r w:rsidRPr="00613197">
        <w:rPr>
          <w:sz w:val="22"/>
          <w:szCs w:val="22"/>
          <w:lang w:val="es-ES_tradnl"/>
        </w:rPr>
        <w:t>Las multas causadas no serán revisadas ni devueltas por ningún concepto a la contratista.</w:t>
      </w:r>
    </w:p>
    <w:p w14:paraId="13E7B0F3" w14:textId="77777777" w:rsidR="00A03D4E" w:rsidRDefault="00A03D4E" w:rsidP="00562117">
      <w:pPr>
        <w:tabs>
          <w:tab w:val="left" w:pos="3196"/>
        </w:tabs>
        <w:jc w:val="center"/>
        <w:rPr>
          <w:b/>
          <w:sz w:val="22"/>
          <w:szCs w:val="22"/>
        </w:rPr>
      </w:pPr>
    </w:p>
    <w:p w14:paraId="3A7C1E50" w14:textId="77777777" w:rsidR="00A03D4E" w:rsidRDefault="00A03D4E" w:rsidP="00562117">
      <w:pPr>
        <w:tabs>
          <w:tab w:val="left" w:pos="3196"/>
        </w:tabs>
        <w:jc w:val="center"/>
        <w:rPr>
          <w:b/>
          <w:sz w:val="22"/>
          <w:szCs w:val="22"/>
        </w:rPr>
      </w:pPr>
    </w:p>
    <w:p w14:paraId="46A3BA34" w14:textId="77777777" w:rsidR="00A03D4E" w:rsidRDefault="00A03D4E" w:rsidP="00562117">
      <w:pPr>
        <w:tabs>
          <w:tab w:val="left" w:pos="3196"/>
        </w:tabs>
        <w:jc w:val="center"/>
        <w:rPr>
          <w:b/>
          <w:sz w:val="22"/>
          <w:szCs w:val="22"/>
        </w:rPr>
      </w:pPr>
    </w:p>
    <w:p w14:paraId="122B4040" w14:textId="77777777" w:rsidR="00A03D4E" w:rsidRDefault="00A03D4E" w:rsidP="00562117">
      <w:pPr>
        <w:tabs>
          <w:tab w:val="left" w:pos="3196"/>
        </w:tabs>
        <w:jc w:val="center"/>
        <w:rPr>
          <w:b/>
          <w:sz w:val="22"/>
          <w:szCs w:val="22"/>
        </w:rPr>
      </w:pPr>
    </w:p>
    <w:p w14:paraId="204C852F" w14:textId="77777777" w:rsidR="00A03D4E" w:rsidRDefault="00A03D4E" w:rsidP="00562117">
      <w:pPr>
        <w:tabs>
          <w:tab w:val="left" w:pos="3196"/>
        </w:tabs>
        <w:jc w:val="center"/>
        <w:rPr>
          <w:b/>
          <w:sz w:val="22"/>
          <w:szCs w:val="22"/>
        </w:rPr>
      </w:pPr>
    </w:p>
    <w:p w14:paraId="329E1CD0" w14:textId="77777777" w:rsidR="00A03D4E" w:rsidRDefault="00A03D4E" w:rsidP="00562117">
      <w:pPr>
        <w:tabs>
          <w:tab w:val="left" w:pos="3196"/>
        </w:tabs>
        <w:jc w:val="center"/>
        <w:rPr>
          <w:b/>
          <w:sz w:val="22"/>
          <w:szCs w:val="22"/>
        </w:rPr>
      </w:pPr>
    </w:p>
    <w:p w14:paraId="76C42F00" w14:textId="77777777" w:rsidR="00A03D4E" w:rsidRDefault="00A03D4E" w:rsidP="00562117">
      <w:pPr>
        <w:tabs>
          <w:tab w:val="left" w:pos="3196"/>
        </w:tabs>
        <w:jc w:val="center"/>
        <w:rPr>
          <w:b/>
          <w:sz w:val="22"/>
          <w:szCs w:val="22"/>
        </w:rPr>
      </w:pPr>
    </w:p>
    <w:p w14:paraId="5F4C123A" w14:textId="77777777" w:rsidR="00A03D4E" w:rsidRDefault="00A03D4E" w:rsidP="00562117">
      <w:pPr>
        <w:tabs>
          <w:tab w:val="left" w:pos="3196"/>
        </w:tabs>
        <w:jc w:val="center"/>
        <w:rPr>
          <w:b/>
          <w:sz w:val="22"/>
          <w:szCs w:val="22"/>
        </w:rPr>
      </w:pPr>
    </w:p>
    <w:p w14:paraId="0464253F" w14:textId="77777777" w:rsidR="00A03D4E" w:rsidRDefault="00A03D4E" w:rsidP="00562117">
      <w:pPr>
        <w:tabs>
          <w:tab w:val="left" w:pos="3196"/>
        </w:tabs>
        <w:jc w:val="center"/>
        <w:rPr>
          <w:b/>
          <w:sz w:val="22"/>
          <w:szCs w:val="22"/>
        </w:rPr>
      </w:pPr>
    </w:p>
    <w:p w14:paraId="10F5A420" w14:textId="77777777" w:rsidR="00A03D4E" w:rsidRDefault="00A03D4E" w:rsidP="00562117">
      <w:pPr>
        <w:tabs>
          <w:tab w:val="left" w:pos="3196"/>
        </w:tabs>
        <w:jc w:val="center"/>
        <w:rPr>
          <w:b/>
          <w:sz w:val="22"/>
          <w:szCs w:val="22"/>
        </w:rPr>
      </w:pPr>
    </w:p>
    <w:p w14:paraId="3AA628FB" w14:textId="77777777" w:rsidR="00A03D4E" w:rsidRDefault="00A03D4E" w:rsidP="00562117">
      <w:pPr>
        <w:tabs>
          <w:tab w:val="left" w:pos="3196"/>
        </w:tabs>
        <w:jc w:val="center"/>
        <w:rPr>
          <w:b/>
          <w:sz w:val="22"/>
          <w:szCs w:val="22"/>
        </w:rPr>
      </w:pPr>
    </w:p>
    <w:p w14:paraId="4B787FB1" w14:textId="77777777" w:rsidR="00F41E23" w:rsidRDefault="00F41E23" w:rsidP="00562117">
      <w:pPr>
        <w:tabs>
          <w:tab w:val="left" w:pos="3196"/>
        </w:tabs>
        <w:jc w:val="center"/>
        <w:rPr>
          <w:b/>
          <w:sz w:val="22"/>
          <w:szCs w:val="22"/>
        </w:rPr>
      </w:pPr>
    </w:p>
    <w:p w14:paraId="7DADFECB" w14:textId="77777777" w:rsidR="00562117" w:rsidRPr="00562117" w:rsidRDefault="00562117" w:rsidP="00562117">
      <w:pPr>
        <w:tabs>
          <w:tab w:val="left" w:pos="3196"/>
        </w:tabs>
        <w:jc w:val="center"/>
        <w:rPr>
          <w:b/>
          <w:sz w:val="22"/>
          <w:szCs w:val="22"/>
        </w:rPr>
      </w:pPr>
      <w:r w:rsidRPr="00562117">
        <w:rPr>
          <w:b/>
          <w:sz w:val="22"/>
          <w:szCs w:val="22"/>
        </w:rPr>
        <w:lastRenderedPageBreak/>
        <w:t>SECCION III</w:t>
      </w:r>
    </w:p>
    <w:p w14:paraId="1714AFA1" w14:textId="77777777" w:rsidR="00562117" w:rsidRPr="00562117" w:rsidRDefault="00562117" w:rsidP="00562117">
      <w:pPr>
        <w:tabs>
          <w:tab w:val="left" w:pos="3196"/>
        </w:tabs>
        <w:jc w:val="center"/>
        <w:rPr>
          <w:b/>
          <w:sz w:val="22"/>
          <w:szCs w:val="22"/>
        </w:rPr>
      </w:pPr>
    </w:p>
    <w:p w14:paraId="0FA26CF6" w14:textId="77777777" w:rsidR="00562117" w:rsidRDefault="00562117" w:rsidP="00562117">
      <w:pPr>
        <w:tabs>
          <w:tab w:val="left" w:pos="3196"/>
        </w:tabs>
        <w:jc w:val="center"/>
        <w:rPr>
          <w:b/>
          <w:sz w:val="22"/>
          <w:szCs w:val="22"/>
        </w:rPr>
      </w:pPr>
      <w:r w:rsidRPr="00562117">
        <w:rPr>
          <w:b/>
          <w:sz w:val="22"/>
          <w:szCs w:val="22"/>
        </w:rPr>
        <w:t>CONDICIONES DEL PROCEDIMIENTO</w:t>
      </w:r>
    </w:p>
    <w:p w14:paraId="653AD90E" w14:textId="77777777" w:rsidR="00A01AC6" w:rsidRPr="00562117" w:rsidRDefault="00A01AC6" w:rsidP="00562117">
      <w:pPr>
        <w:tabs>
          <w:tab w:val="left" w:pos="3196"/>
        </w:tabs>
        <w:jc w:val="center"/>
        <w:rPr>
          <w:b/>
          <w:sz w:val="22"/>
          <w:szCs w:val="22"/>
        </w:rPr>
      </w:pPr>
    </w:p>
    <w:p w14:paraId="1DA5D710" w14:textId="77777777" w:rsidR="00A01AC6" w:rsidRPr="00562117" w:rsidRDefault="00A01AC6" w:rsidP="00A01AC6">
      <w:pPr>
        <w:jc w:val="both"/>
        <w:rPr>
          <w:sz w:val="22"/>
          <w:szCs w:val="22"/>
        </w:rPr>
      </w:pPr>
      <w:r w:rsidRPr="00562117">
        <w:rPr>
          <w:b/>
          <w:sz w:val="22"/>
          <w:szCs w:val="22"/>
        </w:rPr>
        <w:t xml:space="preserve">3.1 Cronograma del procedimiento: </w:t>
      </w:r>
      <w:r w:rsidRPr="00562117">
        <w:rPr>
          <w:sz w:val="22"/>
          <w:szCs w:val="22"/>
        </w:rPr>
        <w:t>El cronograma que regirá el procedimiento será el siguiente:</w:t>
      </w:r>
    </w:p>
    <w:p w14:paraId="7E3846A4" w14:textId="77777777" w:rsidR="00A01AC6" w:rsidRPr="00562117" w:rsidRDefault="00A01AC6" w:rsidP="00A01AC6">
      <w:pPr>
        <w:tabs>
          <w:tab w:val="left" w:pos="-1440"/>
        </w:tabs>
        <w:jc w:val="both"/>
      </w:pPr>
    </w:p>
    <w:tbl>
      <w:tblPr>
        <w:tblW w:w="0" w:type="auto"/>
        <w:jc w:val="center"/>
        <w:tblLayout w:type="fixed"/>
        <w:tblLook w:val="0000" w:firstRow="0" w:lastRow="0" w:firstColumn="0" w:lastColumn="0" w:noHBand="0" w:noVBand="0"/>
      </w:tblPr>
      <w:tblGrid>
        <w:gridCol w:w="6008"/>
        <w:gridCol w:w="1417"/>
        <w:gridCol w:w="1186"/>
      </w:tblGrid>
      <w:tr w:rsidR="00A01AC6" w:rsidRPr="004C1F4A" w14:paraId="2DB54C8F" w14:textId="77777777" w:rsidTr="00674D19">
        <w:trPr>
          <w:jc w:val="center"/>
        </w:trPr>
        <w:tc>
          <w:tcPr>
            <w:tcW w:w="6008" w:type="dxa"/>
            <w:tcBorders>
              <w:top w:val="single" w:sz="4" w:space="0" w:color="000000"/>
              <w:left w:val="single" w:sz="4" w:space="0" w:color="000000"/>
              <w:bottom w:val="single" w:sz="4" w:space="0" w:color="000000"/>
            </w:tcBorders>
            <w:shd w:val="clear" w:color="auto" w:fill="F2F2F2"/>
          </w:tcPr>
          <w:p w14:paraId="4FFB0CDF" w14:textId="77777777" w:rsidR="00A01AC6" w:rsidRPr="00DB78E8" w:rsidRDefault="00A01AC6" w:rsidP="00674D19">
            <w:pPr>
              <w:overflowPunct w:val="0"/>
              <w:autoSpaceDE w:val="0"/>
              <w:snapToGrid w:val="0"/>
              <w:jc w:val="center"/>
              <w:textAlignment w:val="baseline"/>
              <w:rPr>
                <w:b/>
              </w:rPr>
            </w:pPr>
            <w:r w:rsidRPr="00DB78E8">
              <w:rPr>
                <w:b/>
                <w:sz w:val="22"/>
                <w:szCs w:val="22"/>
              </w:rPr>
              <w:t>Concepto</w:t>
            </w:r>
          </w:p>
        </w:tc>
        <w:tc>
          <w:tcPr>
            <w:tcW w:w="1417" w:type="dxa"/>
            <w:tcBorders>
              <w:top w:val="single" w:sz="4" w:space="0" w:color="000000"/>
              <w:left w:val="single" w:sz="4" w:space="0" w:color="000000"/>
              <w:bottom w:val="single" w:sz="4" w:space="0" w:color="000000"/>
            </w:tcBorders>
            <w:shd w:val="clear" w:color="auto" w:fill="F2F2F2"/>
          </w:tcPr>
          <w:p w14:paraId="6D299443" w14:textId="77777777" w:rsidR="00A01AC6" w:rsidRPr="00DB78E8" w:rsidRDefault="00A01AC6" w:rsidP="00674D19">
            <w:pPr>
              <w:overflowPunct w:val="0"/>
              <w:autoSpaceDE w:val="0"/>
              <w:snapToGrid w:val="0"/>
              <w:jc w:val="center"/>
              <w:textAlignment w:val="baseline"/>
              <w:rPr>
                <w:b/>
              </w:rPr>
            </w:pPr>
            <w:r w:rsidRPr="00DB78E8">
              <w:rPr>
                <w:b/>
                <w:sz w:val="22"/>
                <w:szCs w:val="22"/>
              </w:rPr>
              <w:t>Día</w:t>
            </w:r>
          </w:p>
        </w:tc>
        <w:tc>
          <w:tcPr>
            <w:tcW w:w="1186" w:type="dxa"/>
            <w:tcBorders>
              <w:top w:val="single" w:sz="4" w:space="0" w:color="000000"/>
              <w:left w:val="single" w:sz="4" w:space="0" w:color="000000"/>
              <w:bottom w:val="single" w:sz="4" w:space="0" w:color="000000"/>
              <w:right w:val="single" w:sz="4" w:space="0" w:color="000000"/>
            </w:tcBorders>
            <w:shd w:val="clear" w:color="auto" w:fill="F2F2F2"/>
          </w:tcPr>
          <w:p w14:paraId="6F29B297" w14:textId="77777777" w:rsidR="00A01AC6" w:rsidRPr="00DB78E8" w:rsidRDefault="00A01AC6" w:rsidP="00674D19">
            <w:pPr>
              <w:overflowPunct w:val="0"/>
              <w:autoSpaceDE w:val="0"/>
              <w:snapToGrid w:val="0"/>
              <w:jc w:val="center"/>
              <w:textAlignment w:val="baseline"/>
              <w:rPr>
                <w:b/>
              </w:rPr>
            </w:pPr>
            <w:r w:rsidRPr="00DB78E8">
              <w:rPr>
                <w:b/>
                <w:sz w:val="22"/>
                <w:szCs w:val="22"/>
              </w:rPr>
              <w:t>Hora</w:t>
            </w:r>
          </w:p>
        </w:tc>
      </w:tr>
      <w:tr w:rsidR="00A01AC6" w:rsidRPr="00232840" w14:paraId="3BC6C29A"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1F46CD9D" w14:textId="77777777" w:rsidR="00A01AC6" w:rsidRPr="00232840" w:rsidRDefault="00A01AC6" w:rsidP="00674D19">
            <w:pPr>
              <w:overflowPunct w:val="0"/>
              <w:autoSpaceDE w:val="0"/>
              <w:snapToGrid w:val="0"/>
              <w:jc w:val="both"/>
              <w:textAlignment w:val="baseline"/>
            </w:pPr>
            <w:r w:rsidRPr="00232840">
              <w:rPr>
                <w:sz w:val="22"/>
                <w:szCs w:val="22"/>
              </w:rPr>
              <w:t>Fecha de publicación</w:t>
            </w:r>
          </w:p>
        </w:tc>
        <w:tc>
          <w:tcPr>
            <w:tcW w:w="1417" w:type="dxa"/>
            <w:tcBorders>
              <w:top w:val="single" w:sz="4" w:space="0" w:color="000000"/>
              <w:left w:val="single" w:sz="4" w:space="0" w:color="000000"/>
              <w:bottom w:val="single" w:sz="4" w:space="0" w:color="000000"/>
            </w:tcBorders>
            <w:shd w:val="clear" w:color="auto" w:fill="auto"/>
          </w:tcPr>
          <w:p w14:paraId="7A4AB455" w14:textId="231A7A11" w:rsidR="00A01AC6" w:rsidRPr="00F41E23" w:rsidRDefault="00232840" w:rsidP="00F41E23">
            <w:pPr>
              <w:overflowPunct w:val="0"/>
              <w:autoSpaceDE w:val="0"/>
              <w:snapToGrid w:val="0"/>
              <w:textAlignment w:val="baseline"/>
            </w:pPr>
            <w:r w:rsidRPr="00F41E23">
              <w:t xml:space="preserve"> </w:t>
            </w:r>
            <w:r w:rsidR="00154A23">
              <w:t>11</w:t>
            </w:r>
            <w:r w:rsidR="00F71175">
              <w:t>/01/2017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EF518D7" w14:textId="5C904BEB" w:rsidR="00A01AC6" w:rsidRPr="00F41E23" w:rsidRDefault="00DB78E8" w:rsidP="00674D19">
            <w:pPr>
              <w:overflowPunct w:val="0"/>
              <w:autoSpaceDE w:val="0"/>
              <w:snapToGrid w:val="0"/>
              <w:jc w:val="center"/>
              <w:textAlignment w:val="baseline"/>
            </w:pPr>
            <w:r w:rsidRPr="00F41E23">
              <w:t>-----</w:t>
            </w:r>
          </w:p>
        </w:tc>
      </w:tr>
      <w:tr w:rsidR="004B116A" w:rsidRPr="00232840" w14:paraId="468D191B"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53246742" w14:textId="77777777" w:rsidR="004B116A" w:rsidRPr="00232840" w:rsidRDefault="004B116A" w:rsidP="00674D19">
            <w:pPr>
              <w:overflowPunct w:val="0"/>
              <w:autoSpaceDE w:val="0"/>
              <w:snapToGrid w:val="0"/>
              <w:jc w:val="both"/>
              <w:textAlignment w:val="baseline"/>
            </w:pPr>
            <w:r w:rsidRPr="00232840">
              <w:rPr>
                <w:sz w:val="22"/>
                <w:szCs w:val="22"/>
              </w:rPr>
              <w:t xml:space="preserve">Fecha límite de preguntas  </w:t>
            </w:r>
          </w:p>
        </w:tc>
        <w:tc>
          <w:tcPr>
            <w:tcW w:w="1417" w:type="dxa"/>
            <w:tcBorders>
              <w:top w:val="single" w:sz="4" w:space="0" w:color="000000"/>
              <w:left w:val="single" w:sz="4" w:space="0" w:color="000000"/>
              <w:bottom w:val="single" w:sz="4" w:space="0" w:color="000000"/>
            </w:tcBorders>
            <w:shd w:val="clear" w:color="auto" w:fill="auto"/>
          </w:tcPr>
          <w:p w14:paraId="369A3C99" w14:textId="703B6280" w:rsidR="004B116A" w:rsidRPr="00F41E23" w:rsidRDefault="00154A23" w:rsidP="00DB78E8">
            <w:pPr>
              <w:jc w:val="center"/>
            </w:pPr>
            <w:r>
              <w:t>16</w:t>
            </w:r>
            <w:r w:rsidR="00496262">
              <w:t>/01/2017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6138974" w14:textId="6C122E2C" w:rsidR="004B116A" w:rsidRPr="00F41E23" w:rsidRDefault="004B116A" w:rsidP="00674D19">
            <w:pPr>
              <w:overflowPunct w:val="0"/>
              <w:autoSpaceDE w:val="0"/>
              <w:snapToGrid w:val="0"/>
              <w:jc w:val="center"/>
              <w:textAlignment w:val="baseline"/>
            </w:pPr>
            <w:r w:rsidRPr="00F41E23">
              <w:t>12h00</w:t>
            </w:r>
          </w:p>
        </w:tc>
      </w:tr>
      <w:tr w:rsidR="00496262" w:rsidRPr="00232840" w14:paraId="7005FD6E"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2E090537" w14:textId="77777777" w:rsidR="00496262" w:rsidRPr="00232840" w:rsidRDefault="00496262" w:rsidP="00674D19">
            <w:pPr>
              <w:overflowPunct w:val="0"/>
              <w:autoSpaceDE w:val="0"/>
              <w:snapToGrid w:val="0"/>
              <w:jc w:val="both"/>
              <w:textAlignment w:val="baseline"/>
            </w:pPr>
            <w:r w:rsidRPr="00232840">
              <w:rPr>
                <w:sz w:val="22"/>
                <w:szCs w:val="22"/>
              </w:rPr>
              <w:t>Fecha límite de respuestas y aclaraciones</w:t>
            </w:r>
          </w:p>
        </w:tc>
        <w:tc>
          <w:tcPr>
            <w:tcW w:w="1417" w:type="dxa"/>
            <w:tcBorders>
              <w:top w:val="single" w:sz="4" w:space="0" w:color="000000"/>
              <w:left w:val="single" w:sz="4" w:space="0" w:color="000000"/>
              <w:bottom w:val="single" w:sz="4" w:space="0" w:color="000000"/>
            </w:tcBorders>
            <w:shd w:val="clear" w:color="auto" w:fill="auto"/>
          </w:tcPr>
          <w:p w14:paraId="2B19D1BE" w14:textId="5A5A41A4" w:rsidR="00496262" w:rsidRPr="00F41E23" w:rsidRDefault="00496262">
            <w:r>
              <w:t xml:space="preserve"> </w:t>
            </w:r>
            <w:r w:rsidR="00154A23">
              <w:t>18</w:t>
            </w:r>
            <w:r w:rsidRPr="001F2431">
              <w:t>/01/2017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189039CC" w14:textId="58D8C6BD" w:rsidR="00496262" w:rsidRPr="00F41E23" w:rsidRDefault="00496262" w:rsidP="00674D19">
            <w:pPr>
              <w:overflowPunct w:val="0"/>
              <w:autoSpaceDE w:val="0"/>
              <w:snapToGrid w:val="0"/>
              <w:jc w:val="center"/>
              <w:textAlignment w:val="baseline"/>
            </w:pPr>
            <w:r w:rsidRPr="00F41E23">
              <w:t>12h00</w:t>
            </w:r>
          </w:p>
        </w:tc>
      </w:tr>
      <w:tr w:rsidR="00496262" w:rsidRPr="00232840" w14:paraId="26A83555"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30D85940" w14:textId="77777777" w:rsidR="00496262" w:rsidRPr="00232840" w:rsidRDefault="00496262" w:rsidP="00674D19">
            <w:pPr>
              <w:overflowPunct w:val="0"/>
              <w:autoSpaceDE w:val="0"/>
              <w:snapToGrid w:val="0"/>
              <w:jc w:val="both"/>
              <w:textAlignment w:val="baseline"/>
            </w:pPr>
            <w:r w:rsidRPr="00232840">
              <w:rPr>
                <w:sz w:val="22"/>
                <w:szCs w:val="22"/>
              </w:rPr>
              <w:t>Fecha límite entrega de ofertas técnica y económica</w:t>
            </w:r>
          </w:p>
        </w:tc>
        <w:tc>
          <w:tcPr>
            <w:tcW w:w="1417" w:type="dxa"/>
            <w:tcBorders>
              <w:top w:val="single" w:sz="4" w:space="0" w:color="000000"/>
              <w:left w:val="single" w:sz="4" w:space="0" w:color="000000"/>
              <w:bottom w:val="single" w:sz="4" w:space="0" w:color="000000"/>
            </w:tcBorders>
            <w:shd w:val="clear" w:color="auto" w:fill="auto"/>
          </w:tcPr>
          <w:p w14:paraId="76E4C27D" w14:textId="7ED2E61A" w:rsidR="00496262" w:rsidRPr="00F41E23" w:rsidRDefault="00154A23" w:rsidP="00232840">
            <w:pPr>
              <w:jc w:val="center"/>
            </w:pPr>
            <w:r>
              <w:t>25</w:t>
            </w:r>
            <w:r w:rsidR="00496262" w:rsidRPr="001F2431">
              <w:t>/01/2017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4106383C" w14:textId="5C626D6D" w:rsidR="00496262" w:rsidRPr="00F41E23" w:rsidRDefault="00154A23" w:rsidP="00DB78E8">
            <w:pPr>
              <w:overflowPunct w:val="0"/>
              <w:autoSpaceDE w:val="0"/>
              <w:snapToGrid w:val="0"/>
              <w:jc w:val="center"/>
              <w:textAlignment w:val="baseline"/>
            </w:pPr>
            <w:r>
              <w:t>10</w:t>
            </w:r>
            <w:r w:rsidR="00496262" w:rsidRPr="00F41E23">
              <w:t>h00</w:t>
            </w:r>
          </w:p>
        </w:tc>
      </w:tr>
      <w:tr w:rsidR="00496262" w:rsidRPr="00232840" w14:paraId="606DB7D0"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1E12C80F" w14:textId="77777777" w:rsidR="00496262" w:rsidRPr="00232840" w:rsidRDefault="00496262" w:rsidP="00674D19">
            <w:pPr>
              <w:overflowPunct w:val="0"/>
              <w:autoSpaceDE w:val="0"/>
              <w:snapToGrid w:val="0"/>
              <w:jc w:val="both"/>
              <w:textAlignment w:val="baseline"/>
            </w:pPr>
            <w:r w:rsidRPr="00232840">
              <w:rPr>
                <w:sz w:val="22"/>
                <w:szCs w:val="22"/>
              </w:rPr>
              <w:t>Fecha apertura oferta técnica</w:t>
            </w:r>
          </w:p>
        </w:tc>
        <w:tc>
          <w:tcPr>
            <w:tcW w:w="1417" w:type="dxa"/>
            <w:tcBorders>
              <w:top w:val="single" w:sz="4" w:space="0" w:color="000000"/>
              <w:left w:val="single" w:sz="4" w:space="0" w:color="000000"/>
              <w:bottom w:val="single" w:sz="4" w:space="0" w:color="000000"/>
            </w:tcBorders>
            <w:shd w:val="clear" w:color="auto" w:fill="auto"/>
          </w:tcPr>
          <w:p w14:paraId="5191BA8B" w14:textId="60F06811" w:rsidR="00496262" w:rsidRPr="00F41E23" w:rsidRDefault="00154A23" w:rsidP="00DB78E8">
            <w:pPr>
              <w:jc w:val="center"/>
            </w:pPr>
            <w:r>
              <w:t>25</w:t>
            </w:r>
            <w:r w:rsidR="00496262" w:rsidRPr="001F2431">
              <w:t>/01/2017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EAE5131" w14:textId="0EAD628C" w:rsidR="00496262" w:rsidRPr="00F41E23" w:rsidRDefault="00154A23" w:rsidP="00DB78E8">
            <w:pPr>
              <w:overflowPunct w:val="0"/>
              <w:autoSpaceDE w:val="0"/>
              <w:snapToGrid w:val="0"/>
              <w:jc w:val="center"/>
              <w:textAlignment w:val="baseline"/>
            </w:pPr>
            <w:r>
              <w:t>11</w:t>
            </w:r>
            <w:r w:rsidR="00496262" w:rsidRPr="00F41E23">
              <w:t>h00</w:t>
            </w:r>
          </w:p>
        </w:tc>
      </w:tr>
      <w:tr w:rsidR="00496262" w:rsidRPr="00232840" w14:paraId="2E445A71"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6C319FCB" w14:textId="77777777" w:rsidR="00496262" w:rsidRPr="00232840" w:rsidRDefault="00496262" w:rsidP="00674D19">
            <w:pPr>
              <w:overflowPunct w:val="0"/>
              <w:autoSpaceDE w:val="0"/>
              <w:snapToGrid w:val="0"/>
              <w:jc w:val="both"/>
              <w:textAlignment w:val="baseline"/>
            </w:pPr>
            <w:r w:rsidRPr="00232840">
              <w:rPr>
                <w:sz w:val="22"/>
                <w:szCs w:val="22"/>
              </w:rPr>
              <w:t>Fecha inicio evaluación</w:t>
            </w:r>
          </w:p>
        </w:tc>
        <w:tc>
          <w:tcPr>
            <w:tcW w:w="1417" w:type="dxa"/>
            <w:tcBorders>
              <w:top w:val="single" w:sz="4" w:space="0" w:color="000000"/>
              <w:left w:val="single" w:sz="4" w:space="0" w:color="000000"/>
              <w:bottom w:val="single" w:sz="4" w:space="0" w:color="000000"/>
            </w:tcBorders>
            <w:shd w:val="clear" w:color="auto" w:fill="auto"/>
          </w:tcPr>
          <w:p w14:paraId="46CC2AE7" w14:textId="3397CD11" w:rsidR="00496262" w:rsidRPr="00F41E23" w:rsidRDefault="00154A23" w:rsidP="00DB78E8">
            <w:pPr>
              <w:jc w:val="center"/>
            </w:pPr>
            <w:r>
              <w:t>25</w:t>
            </w:r>
            <w:r w:rsidR="00496262" w:rsidRPr="001F2431">
              <w:t>/01/2017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2196B903" w14:textId="2F533DF3" w:rsidR="00496262" w:rsidRPr="00F41E23" w:rsidRDefault="00154A23" w:rsidP="00DB78E8">
            <w:pPr>
              <w:overflowPunct w:val="0"/>
              <w:autoSpaceDE w:val="0"/>
              <w:snapToGrid w:val="0"/>
              <w:jc w:val="center"/>
              <w:textAlignment w:val="baseline"/>
            </w:pPr>
            <w:r>
              <w:t>12</w:t>
            </w:r>
            <w:r w:rsidR="00496262" w:rsidRPr="00F41E23">
              <w:t>h00</w:t>
            </w:r>
          </w:p>
        </w:tc>
      </w:tr>
      <w:tr w:rsidR="00496262" w:rsidRPr="00232840" w14:paraId="562DC88A"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0F4E7D4A" w14:textId="41F34AB7" w:rsidR="00496262" w:rsidRPr="00232840" w:rsidRDefault="00496262" w:rsidP="00232840">
            <w:pPr>
              <w:overflowPunct w:val="0"/>
              <w:autoSpaceDE w:val="0"/>
              <w:snapToGrid w:val="0"/>
              <w:jc w:val="both"/>
              <w:textAlignment w:val="baseline"/>
            </w:pPr>
            <w:r w:rsidRPr="00232840">
              <w:rPr>
                <w:sz w:val="22"/>
                <w:szCs w:val="22"/>
              </w:rPr>
              <w:t>Fecha resultados finales oferta técnica</w:t>
            </w:r>
          </w:p>
        </w:tc>
        <w:tc>
          <w:tcPr>
            <w:tcW w:w="1417" w:type="dxa"/>
            <w:tcBorders>
              <w:top w:val="single" w:sz="4" w:space="0" w:color="000000"/>
              <w:left w:val="single" w:sz="4" w:space="0" w:color="000000"/>
              <w:bottom w:val="single" w:sz="4" w:space="0" w:color="000000"/>
            </w:tcBorders>
            <w:shd w:val="clear" w:color="auto" w:fill="auto"/>
          </w:tcPr>
          <w:p w14:paraId="51294A5C" w14:textId="69CCC77F" w:rsidR="00496262" w:rsidRPr="00F41E23" w:rsidRDefault="00154A23" w:rsidP="00232840">
            <w:pPr>
              <w:jc w:val="center"/>
            </w:pPr>
            <w:r>
              <w:t>31</w:t>
            </w:r>
            <w:r w:rsidR="00496262" w:rsidRPr="001F2431">
              <w:t>/01/2017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38169A64" w14:textId="6F8D3318" w:rsidR="00496262" w:rsidRPr="00F41E23" w:rsidRDefault="00154A23" w:rsidP="00DB78E8">
            <w:pPr>
              <w:overflowPunct w:val="0"/>
              <w:autoSpaceDE w:val="0"/>
              <w:snapToGrid w:val="0"/>
              <w:jc w:val="center"/>
              <w:textAlignment w:val="baseline"/>
            </w:pPr>
            <w:r>
              <w:t>10</w:t>
            </w:r>
            <w:r w:rsidR="00496262" w:rsidRPr="00F41E23">
              <w:t>h00</w:t>
            </w:r>
          </w:p>
        </w:tc>
      </w:tr>
      <w:tr w:rsidR="00496262" w:rsidRPr="00232840" w14:paraId="2B423BA6"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35734AA6" w14:textId="77777777" w:rsidR="00496262" w:rsidRPr="00232840" w:rsidRDefault="00496262" w:rsidP="00674D19">
            <w:pPr>
              <w:overflowPunct w:val="0"/>
              <w:autoSpaceDE w:val="0"/>
              <w:snapToGrid w:val="0"/>
              <w:jc w:val="both"/>
              <w:textAlignment w:val="baseline"/>
            </w:pPr>
            <w:r w:rsidRPr="00232840">
              <w:rPr>
                <w:sz w:val="22"/>
                <w:szCs w:val="22"/>
              </w:rPr>
              <w:t>Fecha apertura oferta económica</w:t>
            </w:r>
          </w:p>
        </w:tc>
        <w:tc>
          <w:tcPr>
            <w:tcW w:w="1417" w:type="dxa"/>
            <w:tcBorders>
              <w:top w:val="single" w:sz="4" w:space="0" w:color="000000"/>
              <w:left w:val="single" w:sz="4" w:space="0" w:color="000000"/>
              <w:bottom w:val="single" w:sz="4" w:space="0" w:color="000000"/>
            </w:tcBorders>
            <w:shd w:val="clear" w:color="auto" w:fill="auto"/>
          </w:tcPr>
          <w:p w14:paraId="23038717" w14:textId="21FBCEF5" w:rsidR="00496262" w:rsidRPr="00F41E23" w:rsidRDefault="00154A23" w:rsidP="00DB78E8">
            <w:pPr>
              <w:jc w:val="center"/>
            </w:pPr>
            <w:r>
              <w:t>31</w:t>
            </w:r>
            <w:r w:rsidR="00496262" w:rsidRPr="001F2431">
              <w:t>/01/2017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59624D74" w14:textId="3B6C4F97" w:rsidR="00496262" w:rsidRPr="00F41E23" w:rsidRDefault="00F71175" w:rsidP="00DB78E8">
            <w:pPr>
              <w:overflowPunct w:val="0"/>
              <w:autoSpaceDE w:val="0"/>
              <w:snapToGrid w:val="0"/>
              <w:jc w:val="center"/>
              <w:textAlignment w:val="baseline"/>
            </w:pPr>
            <w:r>
              <w:t>11</w:t>
            </w:r>
            <w:r w:rsidR="00496262" w:rsidRPr="00F41E23">
              <w:t>h00</w:t>
            </w:r>
          </w:p>
        </w:tc>
      </w:tr>
      <w:tr w:rsidR="00496262" w:rsidRPr="00232840" w14:paraId="077D6C89"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26F72759" w14:textId="77777777" w:rsidR="00496262" w:rsidRPr="00232840" w:rsidRDefault="00496262" w:rsidP="00674D19">
            <w:pPr>
              <w:overflowPunct w:val="0"/>
              <w:autoSpaceDE w:val="0"/>
              <w:snapToGrid w:val="0"/>
              <w:jc w:val="both"/>
              <w:textAlignment w:val="baseline"/>
            </w:pPr>
            <w:r w:rsidRPr="00232840">
              <w:rPr>
                <w:sz w:val="22"/>
                <w:szCs w:val="22"/>
              </w:rPr>
              <w:t>Fecha de negociación</w:t>
            </w:r>
          </w:p>
        </w:tc>
        <w:tc>
          <w:tcPr>
            <w:tcW w:w="1417" w:type="dxa"/>
            <w:tcBorders>
              <w:top w:val="single" w:sz="4" w:space="0" w:color="000000"/>
              <w:left w:val="single" w:sz="4" w:space="0" w:color="000000"/>
              <w:bottom w:val="single" w:sz="4" w:space="0" w:color="000000"/>
            </w:tcBorders>
            <w:shd w:val="clear" w:color="auto" w:fill="auto"/>
          </w:tcPr>
          <w:p w14:paraId="72AD4537" w14:textId="55EA897C" w:rsidR="00496262" w:rsidRPr="00F41E23" w:rsidRDefault="00154A23" w:rsidP="004B116A">
            <w:pPr>
              <w:jc w:val="center"/>
            </w:pPr>
            <w:r>
              <w:t>31</w:t>
            </w:r>
            <w:r w:rsidR="00496262" w:rsidRPr="001F2431">
              <w:t>/01/2017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7C453E8C" w14:textId="1FFE222F" w:rsidR="00496262" w:rsidRPr="00F41E23" w:rsidRDefault="00F71175" w:rsidP="00DB78E8">
            <w:pPr>
              <w:overflowPunct w:val="0"/>
              <w:autoSpaceDE w:val="0"/>
              <w:snapToGrid w:val="0"/>
              <w:jc w:val="center"/>
              <w:textAlignment w:val="baseline"/>
            </w:pPr>
            <w:r>
              <w:t>16</w:t>
            </w:r>
            <w:r w:rsidR="00496262" w:rsidRPr="00F41E23">
              <w:t>h00</w:t>
            </w:r>
          </w:p>
        </w:tc>
      </w:tr>
      <w:tr w:rsidR="00496262" w:rsidRPr="00232840" w14:paraId="51DDE9EF" w14:textId="77777777" w:rsidTr="00674D19">
        <w:trPr>
          <w:jc w:val="center"/>
        </w:trPr>
        <w:tc>
          <w:tcPr>
            <w:tcW w:w="6008" w:type="dxa"/>
            <w:tcBorders>
              <w:top w:val="single" w:sz="4" w:space="0" w:color="000000"/>
              <w:left w:val="single" w:sz="4" w:space="0" w:color="000000"/>
              <w:bottom w:val="single" w:sz="4" w:space="0" w:color="000000"/>
            </w:tcBorders>
            <w:shd w:val="clear" w:color="auto" w:fill="auto"/>
          </w:tcPr>
          <w:p w14:paraId="71B977FE" w14:textId="4A245E28" w:rsidR="00496262" w:rsidRPr="00232840" w:rsidRDefault="00496262" w:rsidP="00674D19">
            <w:pPr>
              <w:overflowPunct w:val="0"/>
              <w:autoSpaceDE w:val="0"/>
              <w:snapToGrid w:val="0"/>
              <w:jc w:val="both"/>
              <w:textAlignment w:val="baseline"/>
            </w:pPr>
            <w:r w:rsidRPr="00232840">
              <w:rPr>
                <w:sz w:val="22"/>
                <w:szCs w:val="22"/>
              </w:rPr>
              <w:t>Fecha estimada de adjudicación</w:t>
            </w:r>
          </w:p>
        </w:tc>
        <w:tc>
          <w:tcPr>
            <w:tcW w:w="1417" w:type="dxa"/>
            <w:tcBorders>
              <w:top w:val="single" w:sz="4" w:space="0" w:color="000000"/>
              <w:left w:val="single" w:sz="4" w:space="0" w:color="000000"/>
              <w:bottom w:val="single" w:sz="4" w:space="0" w:color="000000"/>
            </w:tcBorders>
            <w:shd w:val="clear" w:color="auto" w:fill="auto"/>
          </w:tcPr>
          <w:p w14:paraId="733D3C43" w14:textId="78913B2D" w:rsidR="00496262" w:rsidRPr="00F41E23" w:rsidRDefault="00F71175" w:rsidP="00DB78E8">
            <w:pPr>
              <w:jc w:val="center"/>
            </w:pPr>
            <w:r>
              <w:t>10/02</w:t>
            </w:r>
            <w:r w:rsidR="00496262" w:rsidRPr="001F2431">
              <w:t>/2017</w:t>
            </w:r>
          </w:p>
        </w:tc>
        <w:tc>
          <w:tcPr>
            <w:tcW w:w="1186" w:type="dxa"/>
            <w:tcBorders>
              <w:top w:val="single" w:sz="4" w:space="0" w:color="000000"/>
              <w:left w:val="single" w:sz="4" w:space="0" w:color="000000"/>
              <w:bottom w:val="single" w:sz="4" w:space="0" w:color="000000"/>
              <w:right w:val="single" w:sz="4" w:space="0" w:color="000000"/>
            </w:tcBorders>
            <w:shd w:val="clear" w:color="auto" w:fill="auto"/>
          </w:tcPr>
          <w:p w14:paraId="0F3DD340" w14:textId="690E3DF3" w:rsidR="00496262" w:rsidRPr="00F41E23" w:rsidRDefault="00496262" w:rsidP="00DB78E8">
            <w:pPr>
              <w:overflowPunct w:val="0"/>
              <w:autoSpaceDE w:val="0"/>
              <w:snapToGrid w:val="0"/>
              <w:jc w:val="center"/>
              <w:textAlignment w:val="baseline"/>
            </w:pPr>
            <w:r w:rsidRPr="00F41E23">
              <w:t>16h00</w:t>
            </w:r>
          </w:p>
        </w:tc>
      </w:tr>
    </w:tbl>
    <w:p w14:paraId="49644BB1" w14:textId="77777777" w:rsidR="00A01AC6" w:rsidRPr="00232840" w:rsidRDefault="00A01AC6" w:rsidP="00A01AC6">
      <w:pPr>
        <w:jc w:val="both"/>
      </w:pPr>
    </w:p>
    <w:p w14:paraId="27B8A549" w14:textId="77777777" w:rsidR="00A01AC6" w:rsidRPr="00232840" w:rsidRDefault="00A01AC6" w:rsidP="00A01AC6">
      <w:pPr>
        <w:tabs>
          <w:tab w:val="left" w:pos="0"/>
        </w:tabs>
        <w:ind w:right="-119"/>
        <w:jc w:val="both"/>
        <w:rPr>
          <w:spacing w:val="-2"/>
        </w:rPr>
      </w:pPr>
      <w:r w:rsidRPr="00232840">
        <w:rPr>
          <w:color w:val="000000"/>
          <w:sz w:val="22"/>
          <w:szCs w:val="22"/>
        </w:rPr>
        <w:t>En el caso de ser necesario, el término para la convalidación de errores será de (</w:t>
      </w:r>
      <w:r w:rsidR="00AA1F91" w:rsidRPr="00232840">
        <w:rPr>
          <w:i/>
          <w:color w:val="000000"/>
          <w:sz w:val="22"/>
          <w:szCs w:val="22"/>
        </w:rPr>
        <w:t>2</w:t>
      </w:r>
      <w:r w:rsidRPr="00232840">
        <w:rPr>
          <w:color w:val="000000"/>
          <w:sz w:val="22"/>
          <w:szCs w:val="22"/>
        </w:rPr>
        <w:t xml:space="preserve">) días, de acuerdo al siguiente cronograma: </w:t>
      </w:r>
    </w:p>
    <w:p w14:paraId="71A9AF24" w14:textId="77777777" w:rsidR="00A01AC6" w:rsidRPr="00232840" w:rsidRDefault="00A01AC6" w:rsidP="00A01AC6">
      <w:pPr>
        <w:tabs>
          <w:tab w:val="left" w:pos="285"/>
          <w:tab w:val="center" w:pos="4334"/>
        </w:tabs>
      </w:pPr>
    </w:p>
    <w:tbl>
      <w:tblPr>
        <w:tblW w:w="0" w:type="auto"/>
        <w:jc w:val="center"/>
        <w:tblLayout w:type="fixed"/>
        <w:tblLook w:val="0000" w:firstRow="0" w:lastRow="0" w:firstColumn="0" w:lastColumn="0" w:noHBand="0" w:noVBand="0"/>
      </w:tblPr>
      <w:tblGrid>
        <w:gridCol w:w="6062"/>
        <w:gridCol w:w="1400"/>
        <w:gridCol w:w="1223"/>
      </w:tblGrid>
      <w:tr w:rsidR="00A01AC6" w:rsidRPr="00232840" w14:paraId="25A5918E" w14:textId="77777777" w:rsidTr="00674D19">
        <w:trPr>
          <w:jc w:val="center"/>
        </w:trPr>
        <w:tc>
          <w:tcPr>
            <w:tcW w:w="6062" w:type="dxa"/>
            <w:tcBorders>
              <w:top w:val="single" w:sz="4" w:space="0" w:color="000000"/>
              <w:left w:val="single" w:sz="4" w:space="0" w:color="000000"/>
              <w:bottom w:val="single" w:sz="4" w:space="0" w:color="000000"/>
            </w:tcBorders>
            <w:shd w:val="clear" w:color="auto" w:fill="F2F2F2"/>
          </w:tcPr>
          <w:p w14:paraId="15B0FF2D" w14:textId="77777777" w:rsidR="00A01AC6" w:rsidRPr="00232840" w:rsidRDefault="00A01AC6" w:rsidP="00674D19">
            <w:pPr>
              <w:snapToGrid w:val="0"/>
              <w:jc w:val="center"/>
              <w:rPr>
                <w:b/>
                <w:bCs/>
                <w:spacing w:val="-3"/>
              </w:rPr>
            </w:pPr>
            <w:r w:rsidRPr="00232840">
              <w:rPr>
                <w:b/>
                <w:bCs/>
                <w:spacing w:val="-3"/>
                <w:sz w:val="22"/>
                <w:szCs w:val="22"/>
              </w:rPr>
              <w:t>Concepto</w:t>
            </w:r>
          </w:p>
        </w:tc>
        <w:tc>
          <w:tcPr>
            <w:tcW w:w="1400" w:type="dxa"/>
            <w:tcBorders>
              <w:top w:val="single" w:sz="4" w:space="0" w:color="000000"/>
              <w:left w:val="single" w:sz="4" w:space="0" w:color="000000"/>
              <w:bottom w:val="single" w:sz="4" w:space="0" w:color="000000"/>
            </w:tcBorders>
            <w:shd w:val="clear" w:color="auto" w:fill="F2F2F2"/>
          </w:tcPr>
          <w:p w14:paraId="423A2801" w14:textId="77777777" w:rsidR="00A01AC6" w:rsidRPr="00232840" w:rsidRDefault="00A01AC6" w:rsidP="00674D19">
            <w:pPr>
              <w:snapToGrid w:val="0"/>
              <w:jc w:val="center"/>
              <w:rPr>
                <w:b/>
                <w:bCs/>
                <w:spacing w:val="-3"/>
              </w:rPr>
            </w:pPr>
            <w:r w:rsidRPr="00232840">
              <w:rPr>
                <w:b/>
                <w:bCs/>
                <w:spacing w:val="-3"/>
                <w:sz w:val="22"/>
                <w:szCs w:val="22"/>
              </w:rPr>
              <w:t>Día</w:t>
            </w:r>
          </w:p>
        </w:tc>
        <w:tc>
          <w:tcPr>
            <w:tcW w:w="1223" w:type="dxa"/>
            <w:tcBorders>
              <w:top w:val="single" w:sz="4" w:space="0" w:color="000000"/>
              <w:left w:val="single" w:sz="4" w:space="0" w:color="000000"/>
              <w:bottom w:val="single" w:sz="4" w:space="0" w:color="000000"/>
              <w:right w:val="single" w:sz="4" w:space="0" w:color="000000"/>
            </w:tcBorders>
            <w:shd w:val="clear" w:color="auto" w:fill="F2F2F2"/>
          </w:tcPr>
          <w:p w14:paraId="4C1D9337" w14:textId="77777777" w:rsidR="00A01AC6" w:rsidRPr="00232840" w:rsidRDefault="00A01AC6" w:rsidP="00674D19">
            <w:pPr>
              <w:snapToGrid w:val="0"/>
              <w:jc w:val="center"/>
              <w:rPr>
                <w:b/>
                <w:bCs/>
                <w:spacing w:val="-3"/>
              </w:rPr>
            </w:pPr>
            <w:r w:rsidRPr="00232840">
              <w:rPr>
                <w:b/>
                <w:bCs/>
                <w:spacing w:val="-3"/>
                <w:sz w:val="22"/>
                <w:szCs w:val="22"/>
              </w:rPr>
              <w:t>Hora</w:t>
            </w:r>
          </w:p>
        </w:tc>
      </w:tr>
      <w:tr w:rsidR="00496262" w:rsidRPr="00232840" w14:paraId="5EC9A88A" w14:textId="77777777" w:rsidTr="00674D19">
        <w:trPr>
          <w:jc w:val="center"/>
        </w:trPr>
        <w:tc>
          <w:tcPr>
            <w:tcW w:w="6062" w:type="dxa"/>
            <w:tcBorders>
              <w:top w:val="single" w:sz="4" w:space="0" w:color="000000"/>
              <w:left w:val="single" w:sz="4" w:space="0" w:color="000000"/>
              <w:bottom w:val="single" w:sz="4" w:space="0" w:color="000000"/>
            </w:tcBorders>
            <w:shd w:val="clear" w:color="auto" w:fill="auto"/>
          </w:tcPr>
          <w:p w14:paraId="5BCDAFA1" w14:textId="77777777" w:rsidR="00496262" w:rsidRPr="00232840" w:rsidRDefault="00496262" w:rsidP="00674D19">
            <w:pPr>
              <w:tabs>
                <w:tab w:val="left" w:pos="285"/>
                <w:tab w:val="center" w:pos="4334"/>
              </w:tabs>
              <w:snapToGrid w:val="0"/>
            </w:pPr>
            <w:r w:rsidRPr="00232840">
              <w:rPr>
                <w:sz w:val="22"/>
                <w:szCs w:val="22"/>
              </w:rPr>
              <w:t>Fecha límite para solicitar convalidación de errores</w:t>
            </w:r>
          </w:p>
        </w:tc>
        <w:tc>
          <w:tcPr>
            <w:tcW w:w="1400" w:type="dxa"/>
            <w:tcBorders>
              <w:top w:val="single" w:sz="4" w:space="0" w:color="000000"/>
              <w:left w:val="single" w:sz="4" w:space="0" w:color="000000"/>
              <w:bottom w:val="single" w:sz="4" w:space="0" w:color="000000"/>
            </w:tcBorders>
            <w:shd w:val="clear" w:color="auto" w:fill="auto"/>
          </w:tcPr>
          <w:p w14:paraId="7CD7926B" w14:textId="4974899D" w:rsidR="00496262" w:rsidRPr="00A03D4E" w:rsidRDefault="00154A23" w:rsidP="00996326">
            <w:pPr>
              <w:tabs>
                <w:tab w:val="left" w:pos="285"/>
                <w:tab w:val="center" w:pos="4334"/>
              </w:tabs>
              <w:snapToGrid w:val="0"/>
              <w:jc w:val="center"/>
              <w:rPr>
                <w:highlight w:val="yellow"/>
              </w:rPr>
            </w:pPr>
            <w:r>
              <w:t>25</w:t>
            </w:r>
            <w:r w:rsidR="00496262" w:rsidRPr="009B751D">
              <w:t>/01/2017</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75191864" w14:textId="4DD780EC" w:rsidR="00496262" w:rsidRPr="004B116A" w:rsidRDefault="00154A23" w:rsidP="00674D19">
            <w:pPr>
              <w:tabs>
                <w:tab w:val="left" w:pos="285"/>
                <w:tab w:val="center" w:pos="4334"/>
              </w:tabs>
              <w:snapToGrid w:val="0"/>
              <w:jc w:val="center"/>
            </w:pPr>
            <w:r>
              <w:t>16</w:t>
            </w:r>
            <w:r w:rsidR="00496262" w:rsidRPr="004B116A">
              <w:t>h00</w:t>
            </w:r>
          </w:p>
        </w:tc>
      </w:tr>
      <w:tr w:rsidR="00496262" w:rsidRPr="00232840" w14:paraId="1E6EDEA3" w14:textId="77777777" w:rsidTr="00674D19">
        <w:trPr>
          <w:jc w:val="center"/>
        </w:trPr>
        <w:tc>
          <w:tcPr>
            <w:tcW w:w="6062" w:type="dxa"/>
            <w:tcBorders>
              <w:top w:val="single" w:sz="4" w:space="0" w:color="000000"/>
              <w:left w:val="single" w:sz="4" w:space="0" w:color="000000"/>
              <w:bottom w:val="single" w:sz="4" w:space="0" w:color="000000"/>
            </w:tcBorders>
            <w:shd w:val="clear" w:color="auto" w:fill="auto"/>
          </w:tcPr>
          <w:p w14:paraId="7953ABD8" w14:textId="77777777" w:rsidR="00496262" w:rsidRPr="00232840" w:rsidRDefault="00496262" w:rsidP="00674D19">
            <w:pPr>
              <w:tabs>
                <w:tab w:val="left" w:pos="285"/>
                <w:tab w:val="center" w:pos="4334"/>
              </w:tabs>
              <w:snapToGrid w:val="0"/>
            </w:pPr>
            <w:r w:rsidRPr="00232840">
              <w:rPr>
                <w:sz w:val="22"/>
                <w:szCs w:val="22"/>
              </w:rPr>
              <w:t>Fecha límite para convalidación errores</w:t>
            </w:r>
          </w:p>
        </w:tc>
        <w:tc>
          <w:tcPr>
            <w:tcW w:w="1400" w:type="dxa"/>
            <w:tcBorders>
              <w:top w:val="single" w:sz="4" w:space="0" w:color="000000"/>
              <w:left w:val="single" w:sz="4" w:space="0" w:color="000000"/>
              <w:bottom w:val="single" w:sz="4" w:space="0" w:color="000000"/>
            </w:tcBorders>
            <w:shd w:val="clear" w:color="auto" w:fill="auto"/>
          </w:tcPr>
          <w:p w14:paraId="19F46506" w14:textId="74258019" w:rsidR="00496262" w:rsidRPr="00A03D4E" w:rsidRDefault="00154A23" w:rsidP="00DB78E8">
            <w:pPr>
              <w:tabs>
                <w:tab w:val="left" w:pos="285"/>
                <w:tab w:val="center" w:pos="4334"/>
              </w:tabs>
              <w:snapToGrid w:val="0"/>
              <w:jc w:val="center"/>
              <w:rPr>
                <w:highlight w:val="yellow"/>
              </w:rPr>
            </w:pPr>
            <w:r>
              <w:t>27</w:t>
            </w:r>
            <w:r w:rsidR="00496262" w:rsidRPr="009B751D">
              <w:t>/01/2017</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4FD44BDB" w14:textId="3D6D6842" w:rsidR="00496262" w:rsidRPr="004B116A" w:rsidRDefault="00496262" w:rsidP="00674D19">
            <w:pPr>
              <w:tabs>
                <w:tab w:val="left" w:pos="285"/>
                <w:tab w:val="center" w:pos="4334"/>
              </w:tabs>
              <w:snapToGrid w:val="0"/>
              <w:jc w:val="center"/>
            </w:pPr>
            <w:r>
              <w:t>16</w:t>
            </w:r>
            <w:r w:rsidRPr="004B116A">
              <w:t>h00</w:t>
            </w:r>
          </w:p>
        </w:tc>
      </w:tr>
      <w:tr w:rsidR="00496262" w:rsidRPr="00562117" w14:paraId="184CA10B" w14:textId="77777777" w:rsidTr="00674D19">
        <w:trPr>
          <w:jc w:val="center"/>
        </w:trPr>
        <w:tc>
          <w:tcPr>
            <w:tcW w:w="6062" w:type="dxa"/>
            <w:tcBorders>
              <w:top w:val="single" w:sz="4" w:space="0" w:color="000000"/>
              <w:left w:val="single" w:sz="4" w:space="0" w:color="000000"/>
              <w:bottom w:val="single" w:sz="4" w:space="0" w:color="000000"/>
            </w:tcBorders>
            <w:shd w:val="clear" w:color="auto" w:fill="auto"/>
          </w:tcPr>
          <w:p w14:paraId="1E5FD108" w14:textId="77777777" w:rsidR="00496262" w:rsidRPr="00232840" w:rsidRDefault="00496262" w:rsidP="00674D19">
            <w:pPr>
              <w:tabs>
                <w:tab w:val="left" w:pos="285"/>
                <w:tab w:val="center" w:pos="4334"/>
              </w:tabs>
              <w:snapToGrid w:val="0"/>
            </w:pPr>
            <w:r w:rsidRPr="00232840">
              <w:rPr>
                <w:sz w:val="22"/>
                <w:szCs w:val="22"/>
              </w:rPr>
              <w:t>Fecha estimada de adjudicación</w:t>
            </w:r>
          </w:p>
        </w:tc>
        <w:tc>
          <w:tcPr>
            <w:tcW w:w="1400" w:type="dxa"/>
            <w:tcBorders>
              <w:top w:val="single" w:sz="4" w:space="0" w:color="000000"/>
              <w:left w:val="single" w:sz="4" w:space="0" w:color="000000"/>
              <w:bottom w:val="single" w:sz="4" w:space="0" w:color="000000"/>
            </w:tcBorders>
            <w:shd w:val="clear" w:color="auto" w:fill="auto"/>
          </w:tcPr>
          <w:p w14:paraId="5CE2F420" w14:textId="0C171209" w:rsidR="00496262" w:rsidRPr="00A03D4E" w:rsidRDefault="00F71175" w:rsidP="00496262">
            <w:pPr>
              <w:rPr>
                <w:highlight w:val="yellow"/>
              </w:rPr>
            </w:pPr>
            <w:r>
              <w:t xml:space="preserve"> 10/02</w:t>
            </w:r>
            <w:r w:rsidR="00496262" w:rsidRPr="009B751D">
              <w:t>/2017</w:t>
            </w:r>
          </w:p>
        </w:tc>
        <w:tc>
          <w:tcPr>
            <w:tcW w:w="1223" w:type="dxa"/>
            <w:tcBorders>
              <w:top w:val="single" w:sz="4" w:space="0" w:color="000000"/>
              <w:left w:val="single" w:sz="4" w:space="0" w:color="000000"/>
              <w:bottom w:val="single" w:sz="4" w:space="0" w:color="000000"/>
              <w:right w:val="single" w:sz="4" w:space="0" w:color="000000"/>
            </w:tcBorders>
            <w:shd w:val="clear" w:color="auto" w:fill="auto"/>
          </w:tcPr>
          <w:p w14:paraId="09BC4FC3" w14:textId="6EC8BC71" w:rsidR="00496262" w:rsidRPr="004B116A" w:rsidRDefault="00496262" w:rsidP="00245DC4">
            <w:pPr>
              <w:overflowPunct w:val="0"/>
              <w:autoSpaceDE w:val="0"/>
              <w:snapToGrid w:val="0"/>
              <w:jc w:val="center"/>
              <w:textAlignment w:val="baseline"/>
            </w:pPr>
            <w:r w:rsidRPr="004B116A">
              <w:t>16h00</w:t>
            </w:r>
          </w:p>
        </w:tc>
      </w:tr>
    </w:tbl>
    <w:p w14:paraId="4ECAD51F" w14:textId="77777777" w:rsidR="00562117" w:rsidRPr="00562117" w:rsidRDefault="00562117" w:rsidP="00562117">
      <w:pPr>
        <w:tabs>
          <w:tab w:val="center" w:pos="4680"/>
        </w:tabs>
      </w:pPr>
    </w:p>
    <w:p w14:paraId="565EF3F5" w14:textId="77777777" w:rsidR="00562117" w:rsidRDefault="00607728" w:rsidP="00562117">
      <w:pPr>
        <w:tabs>
          <w:tab w:val="left" w:pos="0"/>
        </w:tabs>
        <w:jc w:val="both"/>
        <w:rPr>
          <w:spacing w:val="-2"/>
          <w:sz w:val="22"/>
          <w:szCs w:val="22"/>
        </w:rPr>
      </w:pPr>
      <w:r w:rsidRPr="00562117">
        <w:rPr>
          <w:b/>
          <w:spacing w:val="-2"/>
          <w:sz w:val="22"/>
          <w:szCs w:val="22"/>
        </w:rPr>
        <w:t>3.2 Vigencia</w:t>
      </w:r>
      <w:r w:rsidR="00562117" w:rsidRPr="00562117">
        <w:rPr>
          <w:b/>
          <w:spacing w:val="-2"/>
          <w:sz w:val="22"/>
          <w:szCs w:val="22"/>
        </w:rPr>
        <w:t xml:space="preserve"> de la oferta: </w:t>
      </w:r>
      <w:r w:rsidR="00562117" w:rsidRPr="00562117">
        <w:rPr>
          <w:spacing w:val="-2"/>
          <w:sz w:val="22"/>
          <w:szCs w:val="22"/>
        </w:rPr>
        <w:t>Las ofertas se entenderán vigentes has</w:t>
      </w:r>
      <w:r>
        <w:rPr>
          <w:spacing w:val="-2"/>
          <w:sz w:val="22"/>
          <w:szCs w:val="22"/>
        </w:rPr>
        <w:t>ta la celebración del contrato.</w:t>
      </w:r>
    </w:p>
    <w:p w14:paraId="13C1D4D9" w14:textId="77777777" w:rsidR="00607728" w:rsidRPr="00562117" w:rsidRDefault="00607728" w:rsidP="00562117">
      <w:pPr>
        <w:tabs>
          <w:tab w:val="left" w:pos="0"/>
        </w:tabs>
        <w:jc w:val="both"/>
        <w:rPr>
          <w:spacing w:val="-2"/>
          <w:sz w:val="22"/>
          <w:szCs w:val="22"/>
        </w:rPr>
      </w:pPr>
    </w:p>
    <w:p w14:paraId="0E0F5051" w14:textId="77777777" w:rsidR="00562117" w:rsidRPr="00562117" w:rsidRDefault="00562117" w:rsidP="00562117">
      <w:pPr>
        <w:tabs>
          <w:tab w:val="left" w:pos="0"/>
          <w:tab w:val="left" w:pos="426"/>
        </w:tabs>
        <w:ind w:left="15" w:right="45"/>
        <w:jc w:val="both"/>
        <w:rPr>
          <w:spacing w:val="-2"/>
          <w:sz w:val="22"/>
          <w:szCs w:val="22"/>
        </w:rPr>
      </w:pPr>
      <w:r w:rsidRPr="00562117">
        <w:rPr>
          <w:b/>
          <w:spacing w:val="-2"/>
          <w:sz w:val="22"/>
          <w:szCs w:val="22"/>
        </w:rPr>
        <w:t>3.3</w:t>
      </w:r>
      <w:r w:rsidRPr="00562117">
        <w:rPr>
          <w:b/>
          <w:spacing w:val="-2"/>
          <w:sz w:val="22"/>
          <w:szCs w:val="22"/>
        </w:rPr>
        <w:tab/>
        <w:t xml:space="preserve">Precio de la Oferta: </w:t>
      </w:r>
      <w:r w:rsidRPr="00562117">
        <w:rPr>
          <w:spacing w:val="-2"/>
          <w:sz w:val="22"/>
          <w:szCs w:val="22"/>
        </w:rPr>
        <w:t xml:space="preserve">Se entenderá por precio de la oferta al valor que el oferente haga constar en el </w:t>
      </w:r>
      <w:r w:rsidRPr="00562117">
        <w:rPr>
          <w:sz w:val="22"/>
          <w:szCs w:val="22"/>
        </w:rPr>
        <w:t>formulario de oferta económica.</w:t>
      </w:r>
    </w:p>
    <w:p w14:paraId="7C88F1D6" w14:textId="77777777" w:rsidR="00562117" w:rsidRPr="00562117" w:rsidRDefault="00562117" w:rsidP="00562117">
      <w:pPr>
        <w:tabs>
          <w:tab w:val="left" w:pos="180"/>
        </w:tabs>
        <w:ind w:left="15" w:right="45"/>
        <w:jc w:val="both"/>
        <w:rPr>
          <w:b/>
          <w:spacing w:val="-2"/>
          <w:sz w:val="22"/>
          <w:szCs w:val="22"/>
        </w:rPr>
      </w:pPr>
    </w:p>
    <w:p w14:paraId="2CB2AAB6" w14:textId="77777777" w:rsidR="00562117" w:rsidRPr="00562117" w:rsidRDefault="00562117" w:rsidP="00607728">
      <w:pPr>
        <w:tabs>
          <w:tab w:val="left" w:pos="284"/>
          <w:tab w:val="left" w:pos="426"/>
        </w:tabs>
        <w:ind w:right="45"/>
        <w:jc w:val="both"/>
        <w:rPr>
          <w:sz w:val="22"/>
          <w:szCs w:val="22"/>
        </w:rPr>
      </w:pPr>
      <w:r w:rsidRPr="00562117">
        <w:rPr>
          <w:b/>
          <w:spacing w:val="-2"/>
          <w:sz w:val="22"/>
          <w:szCs w:val="22"/>
        </w:rPr>
        <w:t xml:space="preserve">3.3.1 Forma de presentar la oferta: </w:t>
      </w:r>
      <w:r w:rsidRPr="00562117">
        <w:rPr>
          <w:sz w:val="22"/>
          <w:szCs w:val="22"/>
        </w:rPr>
        <w:t xml:space="preserve">La oferta </w:t>
      </w:r>
      <w:r w:rsidR="00C649CD">
        <w:rPr>
          <w:sz w:val="22"/>
          <w:szCs w:val="22"/>
        </w:rPr>
        <w:t xml:space="preserve">se deberá presentar de forma física </w:t>
      </w:r>
      <w:r w:rsidRPr="00562117">
        <w:rPr>
          <w:sz w:val="22"/>
          <w:szCs w:val="22"/>
        </w:rPr>
        <w:t xml:space="preserve">en dos sobres por separado, los que contendrán </w:t>
      </w:r>
      <w:r w:rsidR="00E51E7F">
        <w:rPr>
          <w:sz w:val="22"/>
          <w:szCs w:val="22"/>
        </w:rPr>
        <w:t xml:space="preserve">los formularios descritos en la sección de integridad de la oferta con </w:t>
      </w:r>
      <w:r w:rsidRPr="00562117">
        <w:rPr>
          <w:sz w:val="22"/>
          <w:szCs w:val="22"/>
        </w:rPr>
        <w:t>el siguiente texto:</w:t>
      </w:r>
    </w:p>
    <w:p w14:paraId="5D4BC748" w14:textId="77777777" w:rsidR="00562117" w:rsidRPr="00562117" w:rsidRDefault="00562117" w:rsidP="00562117">
      <w:pPr>
        <w:tabs>
          <w:tab w:val="left" w:pos="180"/>
        </w:tabs>
        <w:ind w:left="15" w:right="45"/>
        <w:jc w:val="both"/>
        <w:rPr>
          <w:color w:val="FF3399"/>
          <w:sz w:val="22"/>
          <w:szCs w:val="22"/>
        </w:rPr>
      </w:pPr>
    </w:p>
    <w:p w14:paraId="3F28F3B7" w14:textId="25A42F6F" w:rsidR="00562117" w:rsidRPr="00562117" w:rsidRDefault="007608F9"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Pr>
          <w:b/>
          <w:sz w:val="18"/>
          <w:szCs w:val="18"/>
        </w:rPr>
        <w:t>LISTA CORTA</w:t>
      </w:r>
      <w:r w:rsidR="00562117" w:rsidRPr="00562117">
        <w:rPr>
          <w:b/>
          <w:sz w:val="18"/>
          <w:szCs w:val="18"/>
        </w:rPr>
        <w:t xml:space="preserve"> DE CONSULTORÍA</w:t>
      </w:r>
    </w:p>
    <w:p w14:paraId="211A962A"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p>
    <w:p w14:paraId="13FF8534" w14:textId="4DA9475A"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sidRPr="00562117">
        <w:rPr>
          <w:b/>
          <w:sz w:val="18"/>
          <w:szCs w:val="18"/>
        </w:rPr>
        <w:t>“</w:t>
      </w:r>
      <w:r w:rsidR="008070F0">
        <w:rPr>
          <w:b/>
          <w:sz w:val="18"/>
          <w:szCs w:val="18"/>
        </w:rPr>
        <w:t>LCC-CFN-CAF-001-2017</w:t>
      </w:r>
      <w:r w:rsidRPr="00562117">
        <w:rPr>
          <w:b/>
          <w:sz w:val="18"/>
          <w:szCs w:val="18"/>
        </w:rPr>
        <w:t>”</w:t>
      </w:r>
    </w:p>
    <w:p w14:paraId="4CA5DB5B"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p>
    <w:p w14:paraId="11DD0622"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sidRPr="00562117">
        <w:rPr>
          <w:b/>
          <w:sz w:val="18"/>
          <w:szCs w:val="18"/>
        </w:rPr>
        <w:t>Sobre No. (1 ó 2)</w:t>
      </w:r>
    </w:p>
    <w:p w14:paraId="6740F22F"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sidRPr="00562117">
        <w:rPr>
          <w:b/>
          <w:sz w:val="18"/>
          <w:szCs w:val="18"/>
        </w:rPr>
        <w:t xml:space="preserve">OFERTA (TECNICA O ECONOMICA)                    </w:t>
      </w:r>
    </w:p>
    <w:p w14:paraId="4197D8E1" w14:textId="759D6794"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r w:rsidRPr="00562117">
        <w:rPr>
          <w:b/>
          <w:sz w:val="18"/>
          <w:szCs w:val="18"/>
        </w:rPr>
        <w:t>(Original</w:t>
      </w:r>
      <w:bookmarkStart w:id="2" w:name="_GoBack"/>
      <w:bookmarkEnd w:id="2"/>
      <w:r w:rsidRPr="00562117">
        <w:rPr>
          <w:b/>
          <w:sz w:val="18"/>
          <w:szCs w:val="18"/>
        </w:rPr>
        <w:t>)</w:t>
      </w:r>
    </w:p>
    <w:p w14:paraId="7968077A"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center" w:pos="4860"/>
        </w:tabs>
        <w:ind w:left="15" w:right="45"/>
        <w:jc w:val="center"/>
        <w:rPr>
          <w:b/>
          <w:sz w:val="18"/>
          <w:szCs w:val="18"/>
        </w:rPr>
      </w:pPr>
    </w:p>
    <w:p w14:paraId="26F3C80F" w14:textId="77777777"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tabs>
          <w:tab w:val="left" w:pos="8394"/>
        </w:tabs>
        <w:ind w:left="15" w:right="45"/>
        <w:jc w:val="both"/>
        <w:rPr>
          <w:sz w:val="20"/>
          <w:szCs w:val="20"/>
        </w:rPr>
      </w:pPr>
      <w:r w:rsidRPr="00562117">
        <w:rPr>
          <w:sz w:val="20"/>
          <w:szCs w:val="20"/>
        </w:rPr>
        <w:t>Señor</w:t>
      </w:r>
      <w:r w:rsidRPr="00562117">
        <w:rPr>
          <w:sz w:val="20"/>
          <w:szCs w:val="20"/>
        </w:rPr>
        <w:tab/>
      </w:r>
    </w:p>
    <w:p w14:paraId="714EC149" w14:textId="77777777" w:rsidR="00562117" w:rsidRPr="00293C64" w:rsidRDefault="00293C64" w:rsidP="00562117">
      <w:pPr>
        <w:pBdr>
          <w:top w:val="single" w:sz="4" w:space="1" w:color="000000" w:shadow="1"/>
          <w:left w:val="single" w:sz="4" w:space="4" w:color="000000" w:shadow="1"/>
          <w:bottom w:val="single" w:sz="4" w:space="1" w:color="000000" w:shadow="1"/>
          <w:right w:val="single" w:sz="4" w:space="4" w:color="000000" w:shadow="1"/>
        </w:pBdr>
        <w:ind w:left="15" w:right="45"/>
        <w:jc w:val="both"/>
        <w:rPr>
          <w:b/>
          <w:sz w:val="20"/>
          <w:szCs w:val="20"/>
        </w:rPr>
      </w:pPr>
      <w:r w:rsidRPr="00293C64">
        <w:rPr>
          <w:b/>
          <w:sz w:val="20"/>
          <w:szCs w:val="20"/>
        </w:rPr>
        <w:t>Juan Carlos Córdova</w:t>
      </w:r>
    </w:p>
    <w:p w14:paraId="755A058D" w14:textId="77777777" w:rsidR="00293C64" w:rsidRPr="00293C64" w:rsidRDefault="00293C64" w:rsidP="00562117">
      <w:pPr>
        <w:pBdr>
          <w:top w:val="single" w:sz="4" w:space="1" w:color="000000" w:shadow="1"/>
          <w:left w:val="single" w:sz="4" w:space="4" w:color="000000" w:shadow="1"/>
          <w:bottom w:val="single" w:sz="4" w:space="1" w:color="000000" w:shadow="1"/>
          <w:right w:val="single" w:sz="4" w:space="4" w:color="000000" w:shadow="1"/>
        </w:pBdr>
        <w:ind w:left="15" w:right="45"/>
        <w:jc w:val="both"/>
        <w:rPr>
          <w:b/>
          <w:sz w:val="20"/>
          <w:szCs w:val="20"/>
        </w:rPr>
      </w:pPr>
      <w:r w:rsidRPr="00293C64">
        <w:rPr>
          <w:b/>
          <w:sz w:val="20"/>
          <w:szCs w:val="20"/>
        </w:rPr>
        <w:t>Gerent</w:t>
      </w:r>
      <w:r w:rsidR="00FA5AF8">
        <w:rPr>
          <w:b/>
          <w:sz w:val="20"/>
          <w:szCs w:val="20"/>
        </w:rPr>
        <w:t>e de División Administrativa</w:t>
      </w:r>
    </w:p>
    <w:p w14:paraId="5BBC91DC" w14:textId="1531DE19" w:rsidR="00562117"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ind w:left="15" w:right="45"/>
        <w:jc w:val="both"/>
        <w:rPr>
          <w:sz w:val="18"/>
          <w:szCs w:val="18"/>
        </w:rPr>
      </w:pPr>
      <w:r w:rsidRPr="00562117">
        <w:rPr>
          <w:sz w:val="20"/>
          <w:szCs w:val="20"/>
        </w:rPr>
        <w:t>Presente.-</w:t>
      </w:r>
    </w:p>
    <w:p w14:paraId="6C3495C3" w14:textId="77777777" w:rsidR="00300EEA" w:rsidRPr="00562117" w:rsidRDefault="00562117" w:rsidP="00562117">
      <w:pPr>
        <w:pBdr>
          <w:top w:val="single" w:sz="4" w:space="1" w:color="000000" w:shadow="1"/>
          <w:left w:val="single" w:sz="4" w:space="4" w:color="000000" w:shadow="1"/>
          <w:bottom w:val="single" w:sz="4" w:space="1" w:color="000000" w:shadow="1"/>
          <w:right w:val="single" w:sz="4" w:space="4" w:color="000000" w:shadow="1"/>
        </w:pBdr>
        <w:ind w:left="15" w:right="45"/>
        <w:jc w:val="both"/>
      </w:pPr>
      <w:r w:rsidRPr="00562117">
        <w:rPr>
          <w:sz w:val="18"/>
          <w:szCs w:val="18"/>
        </w:rPr>
        <w:t>PRESENTADA POR: ____</w:t>
      </w:r>
      <w:r w:rsidR="00FA5AF8">
        <w:rPr>
          <w:sz w:val="18"/>
          <w:szCs w:val="18"/>
        </w:rPr>
        <w:t>_______________________________</w:t>
      </w:r>
    </w:p>
    <w:p w14:paraId="386248CF" w14:textId="77777777" w:rsidR="00562117" w:rsidRPr="00562117" w:rsidRDefault="00562117" w:rsidP="00562117">
      <w:pPr>
        <w:tabs>
          <w:tab w:val="left" w:pos="180"/>
        </w:tabs>
        <w:ind w:left="15" w:right="45"/>
        <w:jc w:val="both"/>
        <w:rPr>
          <w:spacing w:val="-2"/>
        </w:rPr>
      </w:pPr>
    </w:p>
    <w:p w14:paraId="2D90077D" w14:textId="77777777" w:rsidR="00562117" w:rsidRDefault="00562117" w:rsidP="00C649CD">
      <w:pPr>
        <w:tabs>
          <w:tab w:val="left" w:pos="180"/>
        </w:tabs>
        <w:ind w:right="45"/>
        <w:jc w:val="both"/>
        <w:rPr>
          <w:spacing w:val="-2"/>
          <w:sz w:val="22"/>
          <w:szCs w:val="22"/>
        </w:rPr>
      </w:pPr>
      <w:r w:rsidRPr="00562117">
        <w:rPr>
          <w:spacing w:val="-2"/>
          <w:sz w:val="22"/>
          <w:szCs w:val="22"/>
        </w:rPr>
        <w:lastRenderedPageBreak/>
        <w:t xml:space="preserve">No se tomarán en cuenta las ofertas entregadas en otro lugar o después del día y hora fijados para su entrega-recepción. </w:t>
      </w:r>
    </w:p>
    <w:p w14:paraId="097C1B88" w14:textId="77777777" w:rsidR="00383447" w:rsidRPr="00562117" w:rsidRDefault="00383447" w:rsidP="00C649CD">
      <w:pPr>
        <w:tabs>
          <w:tab w:val="left" w:pos="180"/>
        </w:tabs>
        <w:ind w:right="45"/>
        <w:jc w:val="both"/>
        <w:rPr>
          <w:spacing w:val="-2"/>
          <w:sz w:val="22"/>
          <w:szCs w:val="22"/>
        </w:rPr>
      </w:pPr>
    </w:p>
    <w:p w14:paraId="7938F111" w14:textId="77777777" w:rsidR="00562117" w:rsidRPr="00562117" w:rsidRDefault="00562117" w:rsidP="00562117">
      <w:pPr>
        <w:tabs>
          <w:tab w:val="left" w:pos="-540"/>
          <w:tab w:val="left" w:pos="426"/>
        </w:tabs>
        <w:jc w:val="both"/>
        <w:rPr>
          <w:i/>
          <w:iCs/>
          <w:spacing w:val="-2"/>
          <w:sz w:val="22"/>
          <w:szCs w:val="22"/>
        </w:rPr>
      </w:pPr>
      <w:r w:rsidRPr="00562117">
        <w:rPr>
          <w:b/>
          <w:spacing w:val="-2"/>
          <w:sz w:val="22"/>
          <w:szCs w:val="22"/>
        </w:rPr>
        <w:t>3.4</w:t>
      </w:r>
      <w:r w:rsidRPr="00562117">
        <w:rPr>
          <w:b/>
          <w:spacing w:val="-2"/>
          <w:sz w:val="22"/>
          <w:szCs w:val="22"/>
        </w:rPr>
        <w:tab/>
        <w:t>Plazo de ejecución:</w:t>
      </w:r>
    </w:p>
    <w:p w14:paraId="18851004" w14:textId="77777777" w:rsidR="00562117" w:rsidRPr="00562117" w:rsidRDefault="00562117" w:rsidP="00562117">
      <w:pPr>
        <w:tabs>
          <w:tab w:val="left" w:pos="-540"/>
        </w:tabs>
        <w:jc w:val="both"/>
        <w:rPr>
          <w:sz w:val="22"/>
          <w:szCs w:val="22"/>
        </w:rPr>
      </w:pPr>
    </w:p>
    <w:p w14:paraId="43C4203A" w14:textId="0DCB54B6" w:rsidR="00300EEA" w:rsidRPr="00FB1634" w:rsidRDefault="002C43DF" w:rsidP="00300EEA">
      <w:pPr>
        <w:suppressAutoHyphens/>
        <w:spacing w:after="120" w:line="276" w:lineRule="auto"/>
        <w:contextualSpacing/>
        <w:jc w:val="both"/>
        <w:rPr>
          <w:sz w:val="22"/>
          <w:szCs w:val="22"/>
        </w:rPr>
      </w:pPr>
      <w:r>
        <w:rPr>
          <w:spacing w:val="-2"/>
        </w:rPr>
        <w:t>E</w:t>
      </w:r>
      <w:r w:rsidRPr="00361C59">
        <w:rPr>
          <w:spacing w:val="-2"/>
        </w:rPr>
        <w:t xml:space="preserve">l </w:t>
      </w:r>
      <w:r w:rsidR="00300EEA">
        <w:rPr>
          <w:sz w:val="22"/>
          <w:szCs w:val="22"/>
        </w:rPr>
        <w:t xml:space="preserve">plazo para la ejecución de la </w:t>
      </w:r>
      <w:r w:rsidR="007D1690">
        <w:rPr>
          <w:rFonts w:eastAsia="PMingLiU"/>
          <w:b/>
          <w:sz w:val="20"/>
          <w:szCs w:val="20"/>
        </w:rPr>
        <w:t>CONTRATACIÓN DE UNA CONSULTORÍA PARA EL DESARROLLO DE FINANCIAMIENTO ESTRUCTURADO - PROJECT FINANCE: DISEÑO E IMPLEMENTACIÓN DEL PRODUCTO</w:t>
      </w:r>
      <w:r w:rsidR="00D95895">
        <w:rPr>
          <w:rFonts w:eastAsia="PMingLiU"/>
          <w:b/>
          <w:sz w:val="20"/>
          <w:szCs w:val="20"/>
        </w:rPr>
        <w:t xml:space="preserve"> </w:t>
      </w:r>
      <w:r w:rsidR="00300EEA">
        <w:rPr>
          <w:sz w:val="22"/>
          <w:szCs w:val="22"/>
        </w:rPr>
        <w:t xml:space="preserve">es de </w:t>
      </w:r>
      <w:r w:rsidR="00EB034E">
        <w:rPr>
          <w:sz w:val="22"/>
          <w:szCs w:val="22"/>
        </w:rPr>
        <w:t>9</w:t>
      </w:r>
      <w:r w:rsidR="00A03D4E">
        <w:rPr>
          <w:sz w:val="22"/>
          <w:szCs w:val="22"/>
        </w:rPr>
        <w:t>0</w:t>
      </w:r>
      <w:r w:rsidR="00300EEA" w:rsidRPr="00FB1634">
        <w:rPr>
          <w:sz w:val="22"/>
          <w:szCs w:val="22"/>
        </w:rPr>
        <w:t xml:space="preserve"> días </w:t>
      </w:r>
      <w:r w:rsidR="00300EEA">
        <w:rPr>
          <w:sz w:val="22"/>
          <w:szCs w:val="22"/>
        </w:rPr>
        <w:t>t</w:t>
      </w:r>
      <w:r w:rsidR="00300EEA" w:rsidRPr="00FB1634">
        <w:rPr>
          <w:sz w:val="22"/>
          <w:szCs w:val="22"/>
        </w:rPr>
        <w:t>otal</w:t>
      </w:r>
      <w:r w:rsidR="00300EEA">
        <w:rPr>
          <w:sz w:val="22"/>
          <w:szCs w:val="22"/>
        </w:rPr>
        <w:t>es</w:t>
      </w:r>
      <w:r w:rsidR="00300EEA" w:rsidRPr="00FB1634">
        <w:rPr>
          <w:rFonts w:eastAsia="PMingLiU"/>
          <w:b/>
          <w:sz w:val="22"/>
          <w:szCs w:val="22"/>
        </w:rPr>
        <w:t xml:space="preserve">, </w:t>
      </w:r>
      <w:r w:rsidR="00300EEA" w:rsidRPr="00FB1634">
        <w:rPr>
          <w:rFonts w:eastAsia="PMingLiU"/>
          <w:sz w:val="22"/>
          <w:szCs w:val="22"/>
        </w:rPr>
        <w:t>plazo que se encuentra desglosado de la siguiente manera:</w:t>
      </w:r>
    </w:p>
    <w:p w14:paraId="754D2EBE" w14:textId="77777777" w:rsidR="00562117" w:rsidRDefault="00562117" w:rsidP="00562117">
      <w:pPr>
        <w:tabs>
          <w:tab w:val="left" w:pos="180"/>
        </w:tabs>
        <w:jc w:val="both"/>
        <w:rPr>
          <w:color w:val="000000"/>
          <w:spacing w:val="-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4523"/>
      </w:tblGrid>
      <w:tr w:rsidR="00EB034E" w:rsidRPr="00613197" w14:paraId="3E64924E" w14:textId="77777777" w:rsidTr="00F41E23">
        <w:trPr>
          <w:trHeight w:val="234"/>
        </w:trPr>
        <w:tc>
          <w:tcPr>
            <w:tcW w:w="3799"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6CF957EE" w14:textId="77777777" w:rsidR="00EB034E" w:rsidRPr="00613197" w:rsidRDefault="00EB034E" w:rsidP="00F41E23">
            <w:pPr>
              <w:spacing w:after="120"/>
              <w:contextualSpacing/>
              <w:jc w:val="center"/>
              <w:rPr>
                <w:b/>
                <w:sz w:val="22"/>
                <w:szCs w:val="22"/>
              </w:rPr>
            </w:pPr>
            <w:r w:rsidRPr="00613197">
              <w:rPr>
                <w:b/>
                <w:sz w:val="22"/>
                <w:szCs w:val="22"/>
              </w:rPr>
              <w:t>PLAZO</w:t>
            </w:r>
          </w:p>
        </w:tc>
        <w:tc>
          <w:tcPr>
            <w:tcW w:w="452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34AF267E" w14:textId="77777777" w:rsidR="00EB034E" w:rsidRPr="00613197" w:rsidRDefault="00EB034E" w:rsidP="00F41E23">
            <w:pPr>
              <w:spacing w:after="120"/>
              <w:contextualSpacing/>
              <w:jc w:val="center"/>
              <w:rPr>
                <w:b/>
                <w:sz w:val="22"/>
                <w:szCs w:val="22"/>
              </w:rPr>
            </w:pPr>
            <w:r w:rsidRPr="00613197">
              <w:rPr>
                <w:b/>
                <w:sz w:val="22"/>
                <w:szCs w:val="22"/>
              </w:rPr>
              <w:t>ENTREGABLE</w:t>
            </w:r>
          </w:p>
        </w:tc>
      </w:tr>
      <w:tr w:rsidR="00EB034E" w:rsidRPr="00613197" w14:paraId="60A1EB30" w14:textId="77777777" w:rsidTr="00F41E23">
        <w:tc>
          <w:tcPr>
            <w:tcW w:w="3799" w:type="dxa"/>
            <w:tcBorders>
              <w:top w:val="single" w:sz="4" w:space="0" w:color="auto"/>
              <w:left w:val="single" w:sz="4" w:space="0" w:color="auto"/>
              <w:bottom w:val="single" w:sz="4" w:space="0" w:color="auto"/>
              <w:right w:val="single" w:sz="4" w:space="0" w:color="auto"/>
            </w:tcBorders>
            <w:vAlign w:val="center"/>
            <w:hideMark/>
          </w:tcPr>
          <w:p w14:paraId="334D8EB5" w14:textId="77777777" w:rsidR="00EB034E" w:rsidRPr="00613197" w:rsidRDefault="00EB034E" w:rsidP="00F41E23">
            <w:pPr>
              <w:spacing w:after="120"/>
              <w:contextualSpacing/>
              <w:rPr>
                <w:sz w:val="22"/>
                <w:szCs w:val="22"/>
                <w:lang w:val="es-EC"/>
              </w:rPr>
            </w:pPr>
            <w:r w:rsidRPr="00613197">
              <w:rPr>
                <w:sz w:val="22"/>
                <w:szCs w:val="22"/>
                <w:lang w:val="es-EC"/>
              </w:rPr>
              <w:t xml:space="preserve">Hasta 30 días a partir de la firma del contrato </w:t>
            </w:r>
          </w:p>
        </w:tc>
        <w:tc>
          <w:tcPr>
            <w:tcW w:w="4523" w:type="dxa"/>
            <w:tcBorders>
              <w:top w:val="single" w:sz="4" w:space="0" w:color="auto"/>
              <w:left w:val="single" w:sz="4" w:space="0" w:color="auto"/>
              <w:bottom w:val="single" w:sz="4" w:space="0" w:color="auto"/>
              <w:right w:val="single" w:sz="4" w:space="0" w:color="auto"/>
            </w:tcBorders>
            <w:vAlign w:val="center"/>
            <w:hideMark/>
          </w:tcPr>
          <w:p w14:paraId="41687D76"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1.1. y 1.2</w:t>
            </w:r>
          </w:p>
        </w:tc>
      </w:tr>
      <w:tr w:rsidR="00EB034E" w:rsidRPr="00613197" w14:paraId="536C1A7E" w14:textId="77777777" w:rsidTr="00F41E23">
        <w:tc>
          <w:tcPr>
            <w:tcW w:w="3799" w:type="dxa"/>
            <w:tcBorders>
              <w:top w:val="single" w:sz="4" w:space="0" w:color="auto"/>
              <w:left w:val="single" w:sz="4" w:space="0" w:color="auto"/>
              <w:bottom w:val="single" w:sz="4" w:space="0" w:color="auto"/>
              <w:right w:val="single" w:sz="4" w:space="0" w:color="auto"/>
            </w:tcBorders>
            <w:hideMark/>
          </w:tcPr>
          <w:p w14:paraId="3EC869AD" w14:textId="77777777" w:rsidR="00EB034E" w:rsidRPr="00613197" w:rsidRDefault="00EB034E" w:rsidP="00F41E23">
            <w:pPr>
              <w:rPr>
                <w:sz w:val="22"/>
                <w:szCs w:val="22"/>
                <w:lang w:val="es-EC"/>
              </w:rPr>
            </w:pPr>
            <w:r w:rsidRPr="00613197">
              <w:rPr>
                <w:sz w:val="22"/>
                <w:szCs w:val="22"/>
                <w:lang w:val="es-EC"/>
              </w:rPr>
              <w:t>Hasta 75 días a partir de la firma del contrato</w:t>
            </w:r>
          </w:p>
        </w:tc>
        <w:tc>
          <w:tcPr>
            <w:tcW w:w="4523" w:type="dxa"/>
            <w:tcBorders>
              <w:top w:val="single" w:sz="4" w:space="0" w:color="auto"/>
              <w:left w:val="single" w:sz="4" w:space="0" w:color="auto"/>
              <w:bottom w:val="single" w:sz="4" w:space="0" w:color="auto"/>
              <w:right w:val="single" w:sz="4" w:space="0" w:color="auto"/>
            </w:tcBorders>
            <w:vAlign w:val="center"/>
            <w:hideMark/>
          </w:tcPr>
          <w:p w14:paraId="298AF880"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1.3; y, 1.4.</w:t>
            </w:r>
          </w:p>
        </w:tc>
      </w:tr>
      <w:tr w:rsidR="00EB034E" w:rsidRPr="00613197" w14:paraId="2B02658F" w14:textId="77777777" w:rsidTr="00F41E23">
        <w:tc>
          <w:tcPr>
            <w:tcW w:w="3799" w:type="dxa"/>
            <w:tcBorders>
              <w:top w:val="single" w:sz="4" w:space="0" w:color="auto"/>
              <w:left w:val="single" w:sz="4" w:space="0" w:color="auto"/>
              <w:bottom w:val="single" w:sz="4" w:space="0" w:color="auto"/>
              <w:right w:val="single" w:sz="4" w:space="0" w:color="auto"/>
            </w:tcBorders>
            <w:hideMark/>
          </w:tcPr>
          <w:p w14:paraId="7541455D" w14:textId="77777777" w:rsidR="00EB034E" w:rsidRPr="00613197" w:rsidRDefault="00EB034E" w:rsidP="00F41E23">
            <w:pPr>
              <w:rPr>
                <w:sz w:val="22"/>
                <w:szCs w:val="22"/>
                <w:lang w:val="es-EC"/>
              </w:rPr>
            </w:pPr>
            <w:r w:rsidRPr="00613197">
              <w:rPr>
                <w:sz w:val="22"/>
                <w:szCs w:val="22"/>
                <w:lang w:val="es-EC"/>
              </w:rPr>
              <w:t xml:space="preserve">Hasta 90 días a partir de la firma del contrato </w:t>
            </w:r>
          </w:p>
        </w:tc>
        <w:tc>
          <w:tcPr>
            <w:tcW w:w="4523" w:type="dxa"/>
            <w:tcBorders>
              <w:top w:val="single" w:sz="4" w:space="0" w:color="auto"/>
              <w:left w:val="single" w:sz="4" w:space="0" w:color="auto"/>
              <w:bottom w:val="single" w:sz="4" w:space="0" w:color="auto"/>
              <w:right w:val="single" w:sz="4" w:space="0" w:color="auto"/>
            </w:tcBorders>
            <w:vAlign w:val="center"/>
            <w:hideMark/>
          </w:tcPr>
          <w:p w14:paraId="640EE8B5" w14:textId="77777777" w:rsidR="00EB034E" w:rsidRPr="00613197" w:rsidRDefault="00EB034E" w:rsidP="00F41E23">
            <w:pPr>
              <w:autoSpaceDE w:val="0"/>
              <w:autoSpaceDN w:val="0"/>
              <w:adjustRightInd w:val="0"/>
              <w:jc w:val="both"/>
              <w:rPr>
                <w:sz w:val="22"/>
                <w:szCs w:val="22"/>
                <w:lang w:val="es-EC"/>
              </w:rPr>
            </w:pPr>
            <w:r w:rsidRPr="00613197">
              <w:rPr>
                <w:sz w:val="22"/>
                <w:szCs w:val="22"/>
                <w:lang w:val="es-EC"/>
              </w:rPr>
              <w:t>Producto 1.5., 1.6.; y 1.7.</w:t>
            </w:r>
          </w:p>
        </w:tc>
      </w:tr>
    </w:tbl>
    <w:p w14:paraId="43C5F0E8" w14:textId="77777777" w:rsidR="00CD3181" w:rsidRPr="002C43DF" w:rsidRDefault="00CD3181" w:rsidP="00562117">
      <w:pPr>
        <w:tabs>
          <w:tab w:val="left" w:pos="180"/>
        </w:tabs>
        <w:jc w:val="both"/>
        <w:rPr>
          <w:color w:val="000000"/>
          <w:spacing w:val="-2"/>
        </w:rPr>
      </w:pPr>
    </w:p>
    <w:p w14:paraId="2D071620" w14:textId="77777777" w:rsidR="00562117" w:rsidRPr="002C43DF" w:rsidRDefault="00562117" w:rsidP="00562117">
      <w:pPr>
        <w:tabs>
          <w:tab w:val="left" w:pos="180"/>
          <w:tab w:val="left" w:pos="426"/>
        </w:tabs>
        <w:jc w:val="both"/>
        <w:rPr>
          <w:spacing w:val="-2"/>
        </w:rPr>
      </w:pPr>
      <w:r w:rsidRPr="002C43DF">
        <w:rPr>
          <w:b/>
          <w:spacing w:val="-2"/>
        </w:rPr>
        <w:t>3.5</w:t>
      </w:r>
      <w:r w:rsidRPr="002C43DF">
        <w:rPr>
          <w:b/>
          <w:spacing w:val="-2"/>
        </w:rPr>
        <w:tab/>
        <w:t xml:space="preserve">Alcance del precio de la oferta: </w:t>
      </w:r>
      <w:r w:rsidRPr="002C43DF">
        <w:rPr>
          <w:spacing w:val="-2"/>
        </w:rPr>
        <w:t>El precio de la oferta deberá cubrir el valor de los trabajos a ejecutarse según sea su naturaleza, los costos indirectos, los impuestos y tasas vigentes; así como, los servicios para la ejecución completa de la consultoría a contratarse.</w:t>
      </w:r>
    </w:p>
    <w:p w14:paraId="03E8A112" w14:textId="77777777" w:rsidR="00562117" w:rsidRPr="002C43DF" w:rsidRDefault="00562117" w:rsidP="00562117">
      <w:pPr>
        <w:tabs>
          <w:tab w:val="left" w:pos="180"/>
        </w:tabs>
        <w:jc w:val="both"/>
        <w:rPr>
          <w:spacing w:val="-2"/>
        </w:rPr>
      </w:pPr>
    </w:p>
    <w:p w14:paraId="0E77E20B" w14:textId="77777777" w:rsidR="00562117" w:rsidRPr="002C43DF" w:rsidRDefault="00562117" w:rsidP="00562117">
      <w:pPr>
        <w:pStyle w:val="Sangradetextonormal"/>
        <w:spacing w:after="0"/>
        <w:ind w:left="0"/>
        <w:jc w:val="both"/>
        <w:rPr>
          <w:lang w:val="es-EC"/>
        </w:rPr>
      </w:pPr>
      <w:r w:rsidRPr="002C43DF">
        <w:t xml:space="preserve">El participante deberá ofertar todos y cada uno de los rubros señalados en las Condiciones </w:t>
      </w:r>
      <w:r w:rsidRPr="002C43DF">
        <w:rPr>
          <w:lang w:val="es-MX"/>
        </w:rPr>
        <w:t>Particulares</w:t>
      </w:r>
      <w:r w:rsidRPr="002C43DF">
        <w:t xml:space="preserve"> del Pliego, Formulario de Oferta Económica</w:t>
      </w:r>
      <w:r w:rsidRPr="002C43DF">
        <w:rPr>
          <w:lang w:val="es-EC"/>
        </w:rPr>
        <w:t>.</w:t>
      </w:r>
    </w:p>
    <w:p w14:paraId="282783CF" w14:textId="77777777" w:rsidR="00562117" w:rsidRPr="002C43DF" w:rsidRDefault="00562117" w:rsidP="00562117">
      <w:pPr>
        <w:tabs>
          <w:tab w:val="left" w:pos="180"/>
        </w:tabs>
        <w:jc w:val="both"/>
        <w:rPr>
          <w:b/>
          <w:spacing w:val="-2"/>
        </w:rPr>
      </w:pPr>
    </w:p>
    <w:p w14:paraId="0EF85E70" w14:textId="77777777" w:rsidR="00562117" w:rsidRPr="002C43DF" w:rsidRDefault="00562117" w:rsidP="00562117">
      <w:pPr>
        <w:tabs>
          <w:tab w:val="left" w:pos="180"/>
          <w:tab w:val="left" w:pos="426"/>
        </w:tabs>
        <w:jc w:val="both"/>
        <w:rPr>
          <w:spacing w:val="-2"/>
        </w:rPr>
      </w:pPr>
      <w:r w:rsidRPr="002C43DF">
        <w:rPr>
          <w:b/>
          <w:spacing w:val="-2"/>
        </w:rPr>
        <w:t>3.6</w:t>
      </w:r>
      <w:r w:rsidRPr="002C43DF">
        <w:rPr>
          <w:b/>
          <w:spacing w:val="-2"/>
        </w:rPr>
        <w:tab/>
        <w:t>Forma de pago:</w:t>
      </w:r>
      <w:r w:rsidRPr="002C43DF">
        <w:rPr>
          <w:spacing w:val="-2"/>
        </w:rPr>
        <w:t xml:space="preserve"> Los pagos se realizarán de la manera prevista en el numeral 7 de la Convocatoria y en el Contrato.</w:t>
      </w:r>
    </w:p>
    <w:p w14:paraId="694BB80A" w14:textId="77777777" w:rsidR="00562117" w:rsidRPr="002C43DF" w:rsidRDefault="00562117" w:rsidP="00562117">
      <w:pPr>
        <w:tabs>
          <w:tab w:val="left" w:pos="180"/>
        </w:tabs>
        <w:jc w:val="both"/>
        <w:rPr>
          <w:spacing w:val="-2"/>
        </w:rPr>
      </w:pPr>
    </w:p>
    <w:p w14:paraId="18E0512B" w14:textId="7FDB17F5" w:rsidR="002C43DF" w:rsidRPr="002C43DF" w:rsidRDefault="00562117" w:rsidP="002C43DF">
      <w:pPr>
        <w:tabs>
          <w:tab w:val="left" w:pos="284"/>
          <w:tab w:val="left" w:pos="851"/>
        </w:tabs>
        <w:jc w:val="both"/>
        <w:rPr>
          <w:b/>
          <w:spacing w:val="-2"/>
        </w:rPr>
      </w:pPr>
      <w:r w:rsidRPr="00F134FF">
        <w:rPr>
          <w:b/>
          <w:spacing w:val="-2"/>
        </w:rPr>
        <w:t>3.6.1</w:t>
      </w:r>
      <w:r w:rsidRPr="00F134FF">
        <w:rPr>
          <w:b/>
          <w:spacing w:val="-2"/>
        </w:rPr>
        <w:tab/>
        <w:t xml:space="preserve">Anticipo: </w:t>
      </w:r>
      <w:r w:rsidR="00A03D4E">
        <w:t>El 20</w:t>
      </w:r>
      <w:r w:rsidR="002C43DF" w:rsidRPr="00F134FF">
        <w:t>% del valor total del contrato en calidad de anticipo, mismo que será pagado una vez suscrito el mismo</w:t>
      </w:r>
      <w:r w:rsidR="00F134FF" w:rsidRPr="00F134FF">
        <w:t>.</w:t>
      </w:r>
    </w:p>
    <w:p w14:paraId="7096A9EC" w14:textId="77777777" w:rsidR="002C43DF" w:rsidRPr="002C43DF" w:rsidRDefault="002C43DF" w:rsidP="00607728">
      <w:pPr>
        <w:tabs>
          <w:tab w:val="left" w:pos="284"/>
          <w:tab w:val="left" w:pos="851"/>
        </w:tabs>
        <w:jc w:val="both"/>
        <w:rPr>
          <w:b/>
          <w:spacing w:val="-2"/>
        </w:rPr>
      </w:pPr>
    </w:p>
    <w:p w14:paraId="5F01B1A0" w14:textId="77777777" w:rsidR="00562117" w:rsidRPr="002C43DF" w:rsidRDefault="00562117" w:rsidP="002C43DF">
      <w:pPr>
        <w:tabs>
          <w:tab w:val="left" w:pos="180"/>
          <w:tab w:val="left" w:pos="426"/>
        </w:tabs>
        <w:jc w:val="both"/>
        <w:rPr>
          <w:spacing w:val="-2"/>
        </w:rPr>
      </w:pPr>
      <w:r w:rsidRPr="002C43DF">
        <w:rPr>
          <w:b/>
          <w:spacing w:val="-2"/>
        </w:rPr>
        <w:t xml:space="preserve">3.6.2  Valor restante del contrato: </w:t>
      </w:r>
      <w:r w:rsidRPr="002C43DF">
        <w:rPr>
          <w:spacing w:val="-2"/>
        </w:rPr>
        <w:t xml:space="preserve">Se lo </w:t>
      </w:r>
      <w:r w:rsidRPr="00F134FF">
        <w:rPr>
          <w:spacing w:val="-2"/>
        </w:rPr>
        <w:t xml:space="preserve">hará </w:t>
      </w:r>
      <w:r w:rsidR="002C43DF" w:rsidRPr="00F134FF">
        <w:rPr>
          <w:spacing w:val="-2"/>
        </w:rPr>
        <w:t>de la manera prevista en el numeral 7 de la Convocatoria y en el Contrato.</w:t>
      </w:r>
    </w:p>
    <w:p w14:paraId="5F0840BB" w14:textId="77777777" w:rsidR="00562117" w:rsidRPr="002C43DF" w:rsidRDefault="00562117" w:rsidP="00562117">
      <w:pPr>
        <w:tabs>
          <w:tab w:val="left" w:pos="-720"/>
          <w:tab w:val="left" w:pos="284"/>
        </w:tabs>
        <w:ind w:left="284"/>
        <w:jc w:val="both"/>
      </w:pPr>
    </w:p>
    <w:p w14:paraId="5AA83E91" w14:textId="77777777" w:rsidR="004139E6" w:rsidRDefault="004139E6" w:rsidP="002C43DF">
      <w:pPr>
        <w:tabs>
          <w:tab w:val="left" w:pos="3708"/>
        </w:tabs>
        <w:rPr>
          <w:sz w:val="22"/>
          <w:szCs w:val="22"/>
        </w:rPr>
      </w:pPr>
    </w:p>
    <w:p w14:paraId="03752B74" w14:textId="77777777" w:rsidR="0009680A" w:rsidRDefault="0009680A" w:rsidP="002C43DF">
      <w:pPr>
        <w:tabs>
          <w:tab w:val="left" w:pos="3708"/>
        </w:tabs>
        <w:rPr>
          <w:sz w:val="22"/>
          <w:szCs w:val="22"/>
        </w:rPr>
      </w:pPr>
    </w:p>
    <w:p w14:paraId="4110AE66" w14:textId="77777777" w:rsidR="0009680A" w:rsidRDefault="0009680A" w:rsidP="002C43DF">
      <w:pPr>
        <w:tabs>
          <w:tab w:val="left" w:pos="3708"/>
        </w:tabs>
        <w:rPr>
          <w:sz w:val="22"/>
          <w:szCs w:val="22"/>
        </w:rPr>
      </w:pPr>
    </w:p>
    <w:p w14:paraId="37FF4DCE" w14:textId="77777777" w:rsidR="0009680A" w:rsidRDefault="0009680A" w:rsidP="002C43DF">
      <w:pPr>
        <w:tabs>
          <w:tab w:val="left" w:pos="3708"/>
        </w:tabs>
        <w:rPr>
          <w:sz w:val="22"/>
          <w:szCs w:val="22"/>
        </w:rPr>
      </w:pPr>
    </w:p>
    <w:p w14:paraId="04B1E609" w14:textId="77777777" w:rsidR="00CD3181" w:rsidRDefault="00CD3181" w:rsidP="00562117">
      <w:pPr>
        <w:tabs>
          <w:tab w:val="left" w:pos="3708"/>
        </w:tabs>
        <w:jc w:val="center"/>
        <w:rPr>
          <w:b/>
          <w:spacing w:val="-2"/>
          <w:sz w:val="22"/>
          <w:szCs w:val="22"/>
        </w:rPr>
      </w:pPr>
    </w:p>
    <w:p w14:paraId="37D2A396" w14:textId="77777777" w:rsidR="00CD3181" w:rsidRDefault="00CD3181" w:rsidP="00562117">
      <w:pPr>
        <w:tabs>
          <w:tab w:val="left" w:pos="3708"/>
        </w:tabs>
        <w:jc w:val="center"/>
        <w:rPr>
          <w:b/>
          <w:spacing w:val="-2"/>
          <w:sz w:val="22"/>
          <w:szCs w:val="22"/>
        </w:rPr>
      </w:pPr>
    </w:p>
    <w:p w14:paraId="26DA93CD" w14:textId="77777777" w:rsidR="00CD3181" w:rsidRDefault="00CD3181" w:rsidP="00562117">
      <w:pPr>
        <w:tabs>
          <w:tab w:val="left" w:pos="3708"/>
        </w:tabs>
        <w:jc w:val="center"/>
        <w:rPr>
          <w:b/>
          <w:spacing w:val="-2"/>
          <w:sz w:val="22"/>
          <w:szCs w:val="22"/>
        </w:rPr>
      </w:pPr>
    </w:p>
    <w:p w14:paraId="2A64DEF0" w14:textId="77777777" w:rsidR="00CD3181" w:rsidRDefault="00CD3181" w:rsidP="00562117">
      <w:pPr>
        <w:tabs>
          <w:tab w:val="left" w:pos="3708"/>
        </w:tabs>
        <w:jc w:val="center"/>
        <w:rPr>
          <w:b/>
          <w:spacing w:val="-2"/>
          <w:sz w:val="22"/>
          <w:szCs w:val="22"/>
        </w:rPr>
      </w:pPr>
    </w:p>
    <w:p w14:paraId="065EC171" w14:textId="77777777" w:rsidR="00496262" w:rsidRDefault="00496262" w:rsidP="00562117">
      <w:pPr>
        <w:tabs>
          <w:tab w:val="left" w:pos="3708"/>
        </w:tabs>
        <w:jc w:val="center"/>
        <w:rPr>
          <w:b/>
          <w:spacing w:val="-2"/>
          <w:sz w:val="22"/>
          <w:szCs w:val="22"/>
        </w:rPr>
      </w:pPr>
    </w:p>
    <w:p w14:paraId="7AC97141" w14:textId="77777777" w:rsidR="00CD3181" w:rsidRDefault="00CD3181" w:rsidP="00562117">
      <w:pPr>
        <w:tabs>
          <w:tab w:val="left" w:pos="3708"/>
        </w:tabs>
        <w:jc w:val="center"/>
        <w:rPr>
          <w:b/>
          <w:spacing w:val="-2"/>
          <w:sz w:val="22"/>
          <w:szCs w:val="22"/>
        </w:rPr>
      </w:pPr>
    </w:p>
    <w:p w14:paraId="15FEF7D1" w14:textId="77777777" w:rsidR="00EB034E" w:rsidRDefault="00EB034E" w:rsidP="00562117">
      <w:pPr>
        <w:tabs>
          <w:tab w:val="left" w:pos="3708"/>
        </w:tabs>
        <w:jc w:val="center"/>
        <w:rPr>
          <w:b/>
          <w:spacing w:val="-2"/>
          <w:sz w:val="22"/>
          <w:szCs w:val="22"/>
        </w:rPr>
      </w:pPr>
    </w:p>
    <w:p w14:paraId="7175D0BC" w14:textId="77777777" w:rsidR="00EB034E" w:rsidRDefault="00EB034E" w:rsidP="00562117">
      <w:pPr>
        <w:tabs>
          <w:tab w:val="left" w:pos="3708"/>
        </w:tabs>
        <w:jc w:val="center"/>
        <w:rPr>
          <w:b/>
          <w:spacing w:val="-2"/>
          <w:sz w:val="22"/>
          <w:szCs w:val="22"/>
        </w:rPr>
      </w:pPr>
    </w:p>
    <w:p w14:paraId="13330240" w14:textId="77777777" w:rsidR="00A03D4E" w:rsidRDefault="00A03D4E" w:rsidP="00562117">
      <w:pPr>
        <w:tabs>
          <w:tab w:val="left" w:pos="3708"/>
        </w:tabs>
        <w:jc w:val="center"/>
        <w:rPr>
          <w:b/>
          <w:spacing w:val="-2"/>
          <w:sz w:val="22"/>
          <w:szCs w:val="22"/>
        </w:rPr>
      </w:pPr>
    </w:p>
    <w:p w14:paraId="5858AE01" w14:textId="77777777" w:rsidR="00562117" w:rsidRDefault="00562117" w:rsidP="00562117">
      <w:pPr>
        <w:tabs>
          <w:tab w:val="left" w:pos="3708"/>
        </w:tabs>
        <w:jc w:val="center"/>
        <w:rPr>
          <w:b/>
          <w:spacing w:val="-2"/>
          <w:sz w:val="22"/>
          <w:szCs w:val="22"/>
        </w:rPr>
      </w:pPr>
      <w:r w:rsidRPr="00562117">
        <w:rPr>
          <w:b/>
          <w:spacing w:val="-2"/>
          <w:sz w:val="22"/>
          <w:szCs w:val="22"/>
        </w:rPr>
        <w:lastRenderedPageBreak/>
        <w:t>SECCIÓN IV</w:t>
      </w:r>
    </w:p>
    <w:p w14:paraId="5D1831DB" w14:textId="77777777" w:rsidR="0010023E" w:rsidRPr="00562117" w:rsidRDefault="0010023E" w:rsidP="00562117">
      <w:pPr>
        <w:tabs>
          <w:tab w:val="left" w:pos="3708"/>
        </w:tabs>
        <w:jc w:val="center"/>
        <w:rPr>
          <w:b/>
          <w:spacing w:val="-2"/>
          <w:sz w:val="22"/>
          <w:szCs w:val="22"/>
        </w:rPr>
      </w:pPr>
    </w:p>
    <w:p w14:paraId="043D8211" w14:textId="77777777" w:rsidR="00562117" w:rsidRPr="00562117" w:rsidRDefault="00562117" w:rsidP="00562117">
      <w:pPr>
        <w:tabs>
          <w:tab w:val="left" w:pos="3708"/>
        </w:tabs>
        <w:jc w:val="center"/>
        <w:rPr>
          <w:b/>
          <w:spacing w:val="-2"/>
          <w:sz w:val="22"/>
          <w:szCs w:val="22"/>
        </w:rPr>
      </w:pPr>
      <w:r w:rsidRPr="00562117">
        <w:rPr>
          <w:b/>
          <w:spacing w:val="-2"/>
          <w:sz w:val="22"/>
          <w:szCs w:val="22"/>
        </w:rPr>
        <w:t>EVALUACIÓN DE LAS OFERTAS</w:t>
      </w:r>
    </w:p>
    <w:p w14:paraId="46B3820B" w14:textId="77777777" w:rsidR="00562117" w:rsidRPr="00562117" w:rsidRDefault="00562117" w:rsidP="00562117">
      <w:pPr>
        <w:jc w:val="both"/>
        <w:rPr>
          <w:b/>
          <w:bCs/>
        </w:rPr>
      </w:pPr>
    </w:p>
    <w:p w14:paraId="6F90BEDA" w14:textId="77777777" w:rsidR="00562117" w:rsidRPr="00562117" w:rsidRDefault="00562117" w:rsidP="00562117">
      <w:pPr>
        <w:tabs>
          <w:tab w:val="left" w:pos="426"/>
        </w:tabs>
        <w:jc w:val="both"/>
        <w:rPr>
          <w:color w:val="000000"/>
          <w:spacing w:val="-3"/>
          <w:sz w:val="22"/>
          <w:szCs w:val="22"/>
        </w:rPr>
      </w:pPr>
      <w:r w:rsidRPr="00562117">
        <w:rPr>
          <w:b/>
          <w:bCs/>
          <w:color w:val="000000"/>
          <w:spacing w:val="-3"/>
          <w:sz w:val="22"/>
          <w:szCs w:val="22"/>
        </w:rPr>
        <w:t>4.1</w:t>
      </w:r>
      <w:r w:rsidRPr="00562117">
        <w:rPr>
          <w:b/>
          <w:bCs/>
          <w:color w:val="000000"/>
          <w:spacing w:val="-3"/>
          <w:sz w:val="22"/>
          <w:szCs w:val="22"/>
        </w:rPr>
        <w:tab/>
        <w:t xml:space="preserve">Evaluación de la oferta: </w:t>
      </w:r>
      <w:r w:rsidRPr="00562117">
        <w:rPr>
          <w:color w:val="000000"/>
          <w:spacing w:val="-3"/>
          <w:sz w:val="22"/>
          <w:szCs w:val="22"/>
        </w:rPr>
        <w:t>Para la verificación del cumplimiento de los requisitos mínimos se estará a la metodología  “cumple o no cumple”.</w:t>
      </w:r>
    </w:p>
    <w:p w14:paraId="1EF6AFC0" w14:textId="77777777" w:rsidR="00562117" w:rsidRPr="00562117" w:rsidRDefault="00562117" w:rsidP="00562117">
      <w:pPr>
        <w:tabs>
          <w:tab w:val="left" w:pos="426"/>
        </w:tabs>
        <w:jc w:val="both"/>
        <w:rPr>
          <w:b/>
          <w:bCs/>
          <w:color w:val="000000"/>
          <w:spacing w:val="-3"/>
          <w:sz w:val="22"/>
          <w:szCs w:val="22"/>
        </w:rPr>
      </w:pPr>
    </w:p>
    <w:p w14:paraId="78C12AA5" w14:textId="77777777" w:rsidR="00562117" w:rsidRPr="00562117" w:rsidRDefault="00562117" w:rsidP="00607728">
      <w:pPr>
        <w:tabs>
          <w:tab w:val="left" w:pos="426"/>
        </w:tabs>
        <w:jc w:val="both"/>
        <w:rPr>
          <w:color w:val="000000"/>
          <w:spacing w:val="-3"/>
          <w:sz w:val="22"/>
          <w:szCs w:val="22"/>
        </w:rPr>
      </w:pPr>
      <w:r w:rsidRPr="00562117">
        <w:rPr>
          <w:b/>
          <w:bCs/>
          <w:color w:val="000000"/>
          <w:spacing w:val="-3"/>
          <w:sz w:val="22"/>
          <w:szCs w:val="22"/>
        </w:rPr>
        <w:t xml:space="preserve">4.1.1 Integridad de la oferta: </w:t>
      </w:r>
      <w:r w:rsidRPr="00562117">
        <w:rPr>
          <w:color w:val="000000"/>
          <w:spacing w:val="-3"/>
          <w:sz w:val="22"/>
          <w:szCs w:val="22"/>
        </w:rPr>
        <w:t>La integridad de las ofertas se evaluará considerando la presentación de los Formularios de la oferta y requisitos mínimos previstos en el pliego.</w:t>
      </w:r>
    </w:p>
    <w:p w14:paraId="258DEA3D" w14:textId="77777777" w:rsidR="00562117" w:rsidRPr="00562117" w:rsidRDefault="00562117" w:rsidP="00562117">
      <w:pPr>
        <w:tabs>
          <w:tab w:val="left" w:pos="426"/>
        </w:tabs>
        <w:ind w:left="284"/>
        <w:jc w:val="both"/>
        <w:rPr>
          <w:b/>
          <w:bCs/>
          <w:color w:val="000000"/>
          <w:spacing w:val="-3"/>
          <w:sz w:val="22"/>
          <w:szCs w:val="22"/>
        </w:rPr>
      </w:pPr>
    </w:p>
    <w:p w14:paraId="505FE805" w14:textId="77777777" w:rsidR="00562117" w:rsidRPr="00562117" w:rsidRDefault="00562117" w:rsidP="00D352F4">
      <w:pPr>
        <w:widowControl w:val="0"/>
        <w:numPr>
          <w:ilvl w:val="0"/>
          <w:numId w:val="4"/>
        </w:numPr>
        <w:tabs>
          <w:tab w:val="left" w:pos="426"/>
        </w:tabs>
        <w:suppressAutoHyphens/>
        <w:jc w:val="both"/>
        <w:rPr>
          <w:b/>
          <w:bCs/>
          <w:color w:val="000000"/>
          <w:spacing w:val="-3"/>
          <w:sz w:val="22"/>
          <w:szCs w:val="22"/>
        </w:rPr>
      </w:pPr>
      <w:r w:rsidRPr="00562117">
        <w:rPr>
          <w:b/>
          <w:bCs/>
          <w:color w:val="000000"/>
          <w:spacing w:val="-3"/>
          <w:sz w:val="22"/>
          <w:szCs w:val="22"/>
        </w:rPr>
        <w:t xml:space="preserve"> Formulario de la Oferta:</w:t>
      </w:r>
    </w:p>
    <w:p w14:paraId="0A54FB0F" w14:textId="77777777" w:rsidR="00562117" w:rsidRPr="00562117" w:rsidRDefault="00562117" w:rsidP="00562117">
      <w:pPr>
        <w:jc w:val="both"/>
        <w:rPr>
          <w:b/>
          <w:bCs/>
          <w:color w:val="000000"/>
          <w:spacing w:val="-3"/>
          <w:sz w:val="22"/>
          <w:szCs w:val="22"/>
        </w:rPr>
      </w:pPr>
    </w:p>
    <w:p w14:paraId="79302FDC" w14:textId="77777777" w:rsidR="00562117" w:rsidRPr="00562117" w:rsidRDefault="00562117" w:rsidP="00562117">
      <w:pPr>
        <w:ind w:left="426"/>
        <w:jc w:val="both"/>
        <w:rPr>
          <w:sz w:val="22"/>
          <w:szCs w:val="22"/>
        </w:rPr>
      </w:pPr>
      <w:r w:rsidRPr="00562117">
        <w:rPr>
          <w:sz w:val="22"/>
          <w:szCs w:val="22"/>
        </w:rPr>
        <w:t>1.1  Presentación y compromiso;</w:t>
      </w:r>
    </w:p>
    <w:p w14:paraId="48A8FAB7" w14:textId="77777777" w:rsidR="00562117" w:rsidRPr="00562117" w:rsidRDefault="00562117" w:rsidP="00562117">
      <w:pPr>
        <w:ind w:left="426"/>
        <w:jc w:val="both"/>
        <w:rPr>
          <w:sz w:val="22"/>
          <w:szCs w:val="22"/>
        </w:rPr>
      </w:pPr>
      <w:r w:rsidRPr="00562117">
        <w:rPr>
          <w:sz w:val="22"/>
          <w:szCs w:val="22"/>
        </w:rPr>
        <w:t>1.2  Datos generales del oferente;</w:t>
      </w:r>
    </w:p>
    <w:p w14:paraId="15A7189F" w14:textId="77777777" w:rsidR="00562117" w:rsidRPr="00562117" w:rsidRDefault="00562117" w:rsidP="00562117">
      <w:pPr>
        <w:ind w:left="426"/>
        <w:jc w:val="both"/>
        <w:rPr>
          <w:sz w:val="22"/>
          <w:szCs w:val="22"/>
        </w:rPr>
      </w:pPr>
      <w:r w:rsidRPr="00562117">
        <w:rPr>
          <w:color w:val="000000"/>
          <w:sz w:val="22"/>
          <w:szCs w:val="22"/>
        </w:rPr>
        <w:t>1.3 Identificación de socios, accionistas, partícipes mayoritarios del oferente en caso de ser persona jurídica;</w:t>
      </w:r>
    </w:p>
    <w:p w14:paraId="466852F2" w14:textId="77777777" w:rsidR="00562117" w:rsidRPr="00562117" w:rsidRDefault="00562117" w:rsidP="00562117">
      <w:pPr>
        <w:ind w:left="426"/>
        <w:jc w:val="both"/>
        <w:rPr>
          <w:sz w:val="22"/>
          <w:szCs w:val="22"/>
        </w:rPr>
      </w:pPr>
      <w:r w:rsidRPr="00562117">
        <w:rPr>
          <w:sz w:val="22"/>
          <w:szCs w:val="22"/>
        </w:rPr>
        <w:t xml:space="preserve">1.4  Situación financiera del oferente </w:t>
      </w:r>
      <w:r w:rsidRPr="00562117">
        <w:rPr>
          <w:sz w:val="22"/>
          <w:szCs w:val="22"/>
          <w:lang w:eastAsia="es-EC"/>
        </w:rPr>
        <w:t>(Índices financieros y patrimonio);</w:t>
      </w:r>
    </w:p>
    <w:p w14:paraId="2B42D6D2" w14:textId="77777777" w:rsidR="00562117" w:rsidRPr="00562117" w:rsidRDefault="00562117" w:rsidP="00562117">
      <w:pPr>
        <w:ind w:left="426"/>
        <w:jc w:val="both"/>
        <w:rPr>
          <w:sz w:val="22"/>
          <w:szCs w:val="22"/>
        </w:rPr>
      </w:pPr>
      <w:r w:rsidRPr="00562117">
        <w:rPr>
          <w:sz w:val="22"/>
          <w:szCs w:val="22"/>
        </w:rPr>
        <w:t>1.5  Oferta Económica (</w:t>
      </w:r>
      <w:r w:rsidRPr="00562117">
        <w:rPr>
          <w:i/>
          <w:sz w:val="22"/>
          <w:szCs w:val="22"/>
        </w:rPr>
        <w:t>S</w:t>
      </w:r>
      <w:r w:rsidR="00607728">
        <w:rPr>
          <w:i/>
          <w:sz w:val="22"/>
          <w:szCs w:val="22"/>
        </w:rPr>
        <w:t>obre No. 2</w:t>
      </w:r>
      <w:r w:rsidRPr="00562117">
        <w:rPr>
          <w:sz w:val="22"/>
          <w:szCs w:val="22"/>
        </w:rPr>
        <w:t>);</w:t>
      </w:r>
    </w:p>
    <w:p w14:paraId="3E380603" w14:textId="77777777" w:rsidR="00562117" w:rsidRPr="00562117" w:rsidRDefault="00562117" w:rsidP="00562117">
      <w:pPr>
        <w:ind w:left="426"/>
        <w:jc w:val="both"/>
        <w:rPr>
          <w:sz w:val="22"/>
          <w:szCs w:val="22"/>
        </w:rPr>
      </w:pPr>
      <w:r w:rsidRPr="00562117">
        <w:rPr>
          <w:sz w:val="22"/>
          <w:szCs w:val="22"/>
          <w:lang w:eastAsia="es-EC"/>
        </w:rPr>
        <w:t>1.6 Plan de trabajo, metodología propuesta y conocimiento probado de las condiciones generales, locales y particulares del proyecto materia de la consultoría (Metodología y cronograma de ejecución);</w:t>
      </w:r>
    </w:p>
    <w:p w14:paraId="064B851F" w14:textId="77777777" w:rsidR="00562117" w:rsidRPr="00562117" w:rsidRDefault="00562117" w:rsidP="00562117">
      <w:pPr>
        <w:autoSpaceDE w:val="0"/>
        <w:autoSpaceDN w:val="0"/>
        <w:adjustRightInd w:val="0"/>
        <w:ind w:left="426"/>
        <w:jc w:val="both"/>
        <w:rPr>
          <w:sz w:val="22"/>
          <w:szCs w:val="22"/>
          <w:lang w:eastAsia="es-EC"/>
        </w:rPr>
      </w:pPr>
      <w:r w:rsidRPr="00562117">
        <w:rPr>
          <w:sz w:val="22"/>
          <w:szCs w:val="22"/>
          <w:lang w:eastAsia="es-EC"/>
        </w:rPr>
        <w:t>1.7 Antecedentes y experiencia demostrables del personal que será asignado a la ejecución del contrato (Experiencia mínima del personal clave);</w:t>
      </w:r>
    </w:p>
    <w:p w14:paraId="1A3EBC8C" w14:textId="77777777" w:rsidR="00562117" w:rsidRPr="00562117" w:rsidRDefault="00562117" w:rsidP="00562117">
      <w:pPr>
        <w:ind w:left="426"/>
        <w:jc w:val="both"/>
        <w:rPr>
          <w:sz w:val="22"/>
          <w:szCs w:val="22"/>
        </w:rPr>
      </w:pPr>
      <w:r w:rsidRPr="00562117">
        <w:rPr>
          <w:sz w:val="22"/>
          <w:szCs w:val="22"/>
          <w:lang w:eastAsia="es-EC"/>
        </w:rPr>
        <w:t>1.8 Capacidad técnica y administrativa disponible (</w:t>
      </w:r>
      <w:r w:rsidRPr="00562117">
        <w:rPr>
          <w:sz w:val="22"/>
          <w:szCs w:val="22"/>
        </w:rPr>
        <w:t>Personal Técnico clave asignado al proyecto);</w:t>
      </w:r>
    </w:p>
    <w:p w14:paraId="73D408DE" w14:textId="77777777" w:rsidR="00562117" w:rsidRPr="00562117" w:rsidRDefault="00562117" w:rsidP="00562117">
      <w:pPr>
        <w:autoSpaceDE w:val="0"/>
        <w:autoSpaceDN w:val="0"/>
        <w:adjustRightInd w:val="0"/>
        <w:ind w:left="426"/>
        <w:jc w:val="both"/>
        <w:rPr>
          <w:color w:val="000000"/>
          <w:sz w:val="22"/>
          <w:szCs w:val="22"/>
        </w:rPr>
      </w:pPr>
      <w:r w:rsidRPr="00562117">
        <w:rPr>
          <w:sz w:val="22"/>
          <w:szCs w:val="22"/>
          <w:lang w:eastAsia="es-EC"/>
        </w:rPr>
        <w:t>1.9 Disponibilidad de los recursos, instrumentos y equipos necesarios para la realización de la consultoría</w:t>
      </w:r>
      <w:r w:rsidRPr="00562117">
        <w:rPr>
          <w:sz w:val="22"/>
          <w:szCs w:val="22"/>
        </w:rPr>
        <w:t xml:space="preserve"> (</w:t>
      </w:r>
      <w:r w:rsidRPr="00562117">
        <w:rPr>
          <w:i/>
          <w:sz w:val="22"/>
          <w:szCs w:val="22"/>
        </w:rPr>
        <w:t>La entidad contratante verificará la necesidad de incluir o no este formulario en el procedimiento</w:t>
      </w:r>
      <w:r w:rsidRPr="00562117">
        <w:rPr>
          <w:sz w:val="22"/>
          <w:szCs w:val="22"/>
        </w:rPr>
        <w:t>);</w:t>
      </w:r>
    </w:p>
    <w:p w14:paraId="28652DD4" w14:textId="77777777" w:rsidR="00562117" w:rsidRPr="00562117" w:rsidRDefault="00562117" w:rsidP="00562117">
      <w:pPr>
        <w:autoSpaceDE w:val="0"/>
        <w:autoSpaceDN w:val="0"/>
        <w:adjustRightInd w:val="0"/>
        <w:ind w:left="426"/>
        <w:jc w:val="both"/>
        <w:rPr>
          <w:sz w:val="22"/>
          <w:szCs w:val="22"/>
          <w:lang w:eastAsia="es-EC"/>
        </w:rPr>
      </w:pPr>
    </w:p>
    <w:p w14:paraId="4C9BD72F" w14:textId="77777777" w:rsidR="00562117" w:rsidRPr="00562117" w:rsidRDefault="00562117" w:rsidP="00D352F4">
      <w:pPr>
        <w:widowControl w:val="0"/>
        <w:numPr>
          <w:ilvl w:val="0"/>
          <w:numId w:val="4"/>
        </w:numPr>
        <w:tabs>
          <w:tab w:val="left" w:pos="426"/>
        </w:tabs>
        <w:suppressAutoHyphens/>
        <w:jc w:val="both"/>
        <w:rPr>
          <w:b/>
          <w:bCs/>
          <w:color w:val="000000"/>
          <w:spacing w:val="-3"/>
          <w:sz w:val="22"/>
          <w:szCs w:val="22"/>
        </w:rPr>
      </w:pPr>
      <w:r w:rsidRPr="00562117">
        <w:rPr>
          <w:b/>
          <w:bCs/>
          <w:color w:val="000000"/>
          <w:spacing w:val="-3"/>
          <w:sz w:val="22"/>
          <w:szCs w:val="22"/>
        </w:rPr>
        <w:t>Formulario de compromiso de participación del personal técnico y hoja de vida:</w:t>
      </w:r>
    </w:p>
    <w:p w14:paraId="119B169F" w14:textId="77777777" w:rsidR="00562117" w:rsidRPr="00562117" w:rsidRDefault="00562117" w:rsidP="00562117">
      <w:pPr>
        <w:tabs>
          <w:tab w:val="left" w:pos="426"/>
        </w:tabs>
        <w:ind w:left="1004"/>
        <w:jc w:val="both"/>
        <w:rPr>
          <w:b/>
          <w:bCs/>
          <w:color w:val="000000"/>
          <w:spacing w:val="-3"/>
          <w:sz w:val="22"/>
          <w:szCs w:val="22"/>
        </w:rPr>
      </w:pPr>
    </w:p>
    <w:p w14:paraId="05BF7E7F" w14:textId="77777777" w:rsidR="00562117" w:rsidRPr="00562117" w:rsidRDefault="00562117" w:rsidP="00562117">
      <w:pPr>
        <w:tabs>
          <w:tab w:val="left" w:pos="621"/>
        </w:tabs>
        <w:ind w:left="1004"/>
        <w:jc w:val="both"/>
        <w:rPr>
          <w:color w:val="000000"/>
          <w:spacing w:val="-3"/>
          <w:sz w:val="22"/>
          <w:szCs w:val="22"/>
        </w:rPr>
      </w:pPr>
      <w:r w:rsidRPr="00562117">
        <w:rPr>
          <w:sz w:val="22"/>
          <w:szCs w:val="22"/>
        </w:rPr>
        <w:t>2.1 Compromiso del Profesional asignado al proyecto</w:t>
      </w:r>
    </w:p>
    <w:p w14:paraId="1E649279" w14:textId="77777777" w:rsidR="00562117" w:rsidRPr="00562117" w:rsidRDefault="00562117" w:rsidP="00562117">
      <w:pPr>
        <w:tabs>
          <w:tab w:val="left" w:pos="284"/>
        </w:tabs>
        <w:ind w:left="1004"/>
        <w:jc w:val="both"/>
        <w:rPr>
          <w:bCs/>
          <w:color w:val="000000"/>
          <w:spacing w:val="-3"/>
          <w:sz w:val="22"/>
          <w:szCs w:val="22"/>
        </w:rPr>
      </w:pPr>
      <w:r w:rsidRPr="00562117">
        <w:rPr>
          <w:bCs/>
          <w:color w:val="000000"/>
          <w:spacing w:val="-3"/>
          <w:sz w:val="22"/>
          <w:szCs w:val="22"/>
        </w:rPr>
        <w:t>2.2 Hoja de Vida del personal técnico clave asignado al proyecto</w:t>
      </w:r>
    </w:p>
    <w:p w14:paraId="1353F89D" w14:textId="77777777" w:rsidR="00562117" w:rsidRPr="00562117" w:rsidRDefault="00562117" w:rsidP="00562117">
      <w:pPr>
        <w:tabs>
          <w:tab w:val="left" w:pos="284"/>
        </w:tabs>
        <w:ind w:left="1004"/>
        <w:jc w:val="both"/>
        <w:rPr>
          <w:bCs/>
          <w:color w:val="000000"/>
          <w:spacing w:val="-3"/>
          <w:sz w:val="22"/>
          <w:szCs w:val="22"/>
        </w:rPr>
      </w:pPr>
    </w:p>
    <w:p w14:paraId="17754B8C" w14:textId="77777777" w:rsidR="00562117" w:rsidRPr="00562117" w:rsidRDefault="00562117" w:rsidP="00D352F4">
      <w:pPr>
        <w:widowControl w:val="0"/>
        <w:numPr>
          <w:ilvl w:val="0"/>
          <w:numId w:val="4"/>
        </w:numPr>
        <w:tabs>
          <w:tab w:val="left" w:pos="284"/>
        </w:tabs>
        <w:suppressAutoHyphens/>
        <w:jc w:val="both"/>
        <w:rPr>
          <w:b/>
          <w:bCs/>
          <w:color w:val="000000"/>
          <w:spacing w:val="-3"/>
          <w:sz w:val="22"/>
          <w:szCs w:val="22"/>
        </w:rPr>
      </w:pPr>
      <w:r w:rsidRPr="00562117">
        <w:rPr>
          <w:b/>
          <w:bCs/>
          <w:color w:val="000000"/>
          <w:spacing w:val="-3"/>
          <w:sz w:val="22"/>
          <w:szCs w:val="22"/>
        </w:rPr>
        <w:t xml:space="preserve">Formulario de compromiso de asociación o consorcio </w:t>
      </w:r>
      <w:r w:rsidRPr="00562117">
        <w:rPr>
          <w:bCs/>
          <w:i/>
          <w:color w:val="000000"/>
          <w:spacing w:val="-3"/>
          <w:sz w:val="22"/>
          <w:szCs w:val="22"/>
        </w:rPr>
        <w:t>(de ser procedente)</w:t>
      </w:r>
    </w:p>
    <w:p w14:paraId="09DFE94B" w14:textId="77777777" w:rsidR="00562117" w:rsidRPr="00562117" w:rsidRDefault="00562117" w:rsidP="00562117">
      <w:pPr>
        <w:tabs>
          <w:tab w:val="left" w:pos="284"/>
        </w:tabs>
        <w:ind w:left="1004"/>
        <w:jc w:val="both"/>
        <w:rPr>
          <w:bCs/>
          <w:color w:val="000000"/>
          <w:spacing w:val="-3"/>
          <w:sz w:val="22"/>
          <w:szCs w:val="22"/>
        </w:rPr>
      </w:pPr>
    </w:p>
    <w:p w14:paraId="6E0594E5" w14:textId="77777777" w:rsidR="00562117" w:rsidRPr="00562117" w:rsidRDefault="00562117" w:rsidP="00562117">
      <w:pPr>
        <w:pBdr>
          <w:top w:val="single" w:sz="4" w:space="1" w:color="auto"/>
          <w:left w:val="single" w:sz="4" w:space="4" w:color="auto"/>
          <w:bottom w:val="single" w:sz="4" w:space="1" w:color="auto"/>
          <w:right w:val="single" w:sz="4" w:space="4" w:color="auto"/>
        </w:pBdr>
        <w:tabs>
          <w:tab w:val="left" w:pos="284"/>
        </w:tabs>
        <w:ind w:left="284"/>
        <w:jc w:val="both"/>
        <w:rPr>
          <w:b/>
          <w:bCs/>
          <w:color w:val="000000"/>
          <w:spacing w:val="-3"/>
          <w:sz w:val="22"/>
          <w:szCs w:val="22"/>
        </w:rPr>
      </w:pPr>
      <w:r w:rsidRPr="00562117">
        <w:rPr>
          <w:b/>
          <w:bCs/>
          <w:color w:val="000000"/>
          <w:spacing w:val="-3"/>
          <w:sz w:val="22"/>
          <w:szCs w:val="22"/>
        </w:rPr>
        <w:t>**Este formulario deberá ser presentado como Sobre No. 2, debidamente cerrado.</w:t>
      </w:r>
    </w:p>
    <w:p w14:paraId="672E0D4D" w14:textId="77777777" w:rsidR="004139E6" w:rsidRDefault="004139E6" w:rsidP="00562117">
      <w:pPr>
        <w:tabs>
          <w:tab w:val="left" w:pos="284"/>
        </w:tabs>
        <w:ind w:left="284"/>
        <w:jc w:val="both"/>
        <w:rPr>
          <w:b/>
          <w:bCs/>
          <w:color w:val="000000"/>
          <w:spacing w:val="-3"/>
          <w:sz w:val="22"/>
          <w:szCs w:val="22"/>
        </w:rPr>
      </w:pPr>
    </w:p>
    <w:p w14:paraId="6CC12367" w14:textId="77777777" w:rsidR="00562117" w:rsidRDefault="00D11ED6" w:rsidP="00562117">
      <w:pPr>
        <w:tabs>
          <w:tab w:val="left" w:pos="284"/>
        </w:tabs>
        <w:ind w:left="284"/>
        <w:jc w:val="both"/>
        <w:rPr>
          <w:b/>
          <w:bCs/>
          <w:color w:val="000000"/>
          <w:spacing w:val="-3"/>
          <w:sz w:val="22"/>
          <w:szCs w:val="22"/>
        </w:rPr>
      </w:pPr>
      <w:r>
        <w:rPr>
          <w:b/>
          <w:bCs/>
          <w:color w:val="000000"/>
          <w:spacing w:val="-3"/>
          <w:sz w:val="22"/>
          <w:szCs w:val="22"/>
        </w:rPr>
        <w:t>II</w:t>
      </w:r>
      <w:r w:rsidR="00562117" w:rsidRPr="00562117">
        <w:rPr>
          <w:b/>
          <w:bCs/>
          <w:color w:val="000000"/>
          <w:spacing w:val="-3"/>
          <w:sz w:val="22"/>
          <w:szCs w:val="22"/>
        </w:rPr>
        <w:t xml:space="preserve"> Patrimonio </w:t>
      </w:r>
      <w:r w:rsidR="00562117" w:rsidRPr="00562117">
        <w:rPr>
          <w:bCs/>
          <w:color w:val="000000"/>
          <w:spacing w:val="-3"/>
          <w:sz w:val="22"/>
          <w:szCs w:val="22"/>
        </w:rPr>
        <w:t>(Aplicable para personas jurídicas)</w:t>
      </w:r>
      <w:r w:rsidR="00562117" w:rsidRPr="00562117">
        <w:rPr>
          <w:b/>
          <w:bCs/>
          <w:color w:val="000000"/>
          <w:spacing w:val="-3"/>
          <w:sz w:val="22"/>
          <w:szCs w:val="22"/>
        </w:rPr>
        <w:t xml:space="preserve">: </w:t>
      </w:r>
    </w:p>
    <w:p w14:paraId="48781DDA" w14:textId="77777777" w:rsidR="00D81CC6" w:rsidRPr="00562117" w:rsidRDefault="00D81CC6" w:rsidP="00562117">
      <w:pPr>
        <w:tabs>
          <w:tab w:val="left" w:pos="284"/>
        </w:tabs>
        <w:ind w:left="284"/>
        <w:jc w:val="both"/>
        <w:rPr>
          <w:b/>
          <w:bCs/>
          <w:color w:val="000000"/>
          <w:spacing w:val="-3"/>
          <w:sz w:val="22"/>
          <w:szCs w:val="22"/>
        </w:rPr>
      </w:pPr>
    </w:p>
    <w:p w14:paraId="431E22B7" w14:textId="033BB4D2" w:rsidR="00C649CD" w:rsidRPr="00C649CD" w:rsidRDefault="00C649CD" w:rsidP="00C649CD">
      <w:pPr>
        <w:tabs>
          <w:tab w:val="left" w:pos="2227"/>
        </w:tabs>
        <w:jc w:val="both"/>
        <w:rPr>
          <w:b/>
          <w:lang w:eastAsia="es-EC"/>
        </w:rPr>
      </w:pPr>
      <w:r w:rsidRPr="00C649CD">
        <w:rPr>
          <w:b/>
          <w:lang w:eastAsia="es-EC"/>
        </w:rPr>
        <w:t>Patrimonio</w:t>
      </w:r>
      <w:r w:rsidR="00EB034E">
        <w:rPr>
          <w:b/>
          <w:lang w:eastAsia="es-EC"/>
        </w:rPr>
        <w:t>: (RESOLUCIÓN SERCOP</w:t>
      </w:r>
      <w:r w:rsidR="00B74544">
        <w:rPr>
          <w:b/>
          <w:lang w:eastAsia="es-EC"/>
        </w:rPr>
        <w:t xml:space="preserve"> RE</w:t>
      </w:r>
      <w:r w:rsidR="00EB034E">
        <w:rPr>
          <w:b/>
          <w:lang w:eastAsia="es-EC"/>
        </w:rPr>
        <w:t>-2016-00007</w:t>
      </w:r>
      <w:r w:rsidRPr="00C649CD">
        <w:rPr>
          <w:b/>
          <w:lang w:eastAsia="es-EC"/>
        </w:rPr>
        <w:t>2)</w:t>
      </w:r>
    </w:p>
    <w:p w14:paraId="76269D3F" w14:textId="77777777" w:rsidR="00C649CD" w:rsidRPr="00C649CD" w:rsidRDefault="00C649CD" w:rsidP="00C649CD">
      <w:pPr>
        <w:tabs>
          <w:tab w:val="left" w:pos="2227"/>
        </w:tabs>
        <w:jc w:val="both"/>
        <w:rPr>
          <w:b/>
          <w:u w:val="single"/>
          <w:lang w:eastAsia="es-EC"/>
        </w:rPr>
      </w:pPr>
    </w:p>
    <w:p w14:paraId="426B60C3" w14:textId="77777777" w:rsidR="00C649CD" w:rsidRDefault="00C649CD" w:rsidP="00C649CD">
      <w:pPr>
        <w:tabs>
          <w:tab w:val="left" w:pos="2227"/>
        </w:tabs>
        <w:jc w:val="both"/>
        <w:rPr>
          <w:lang w:eastAsia="es-EC"/>
        </w:rPr>
      </w:pPr>
      <w:r w:rsidRPr="00C649CD">
        <w:rPr>
          <w:lang w:eastAsia="es-EC"/>
        </w:rPr>
        <w:t>En caso de personas jurídicas, la entidad contratante verificará que el patrimonio del oferente sea igual o superior a la siguiente relación con el presupuesto referencial del procedimiento de contratación</w:t>
      </w:r>
      <w:r w:rsidR="00BA0481">
        <w:rPr>
          <w:lang w:eastAsia="es-EC"/>
        </w:rPr>
        <w:t>, la verificación se realizará mediante la presentación del Impuesto a la Renta presentado a la entidad tributaria respectiva, correspondiente al último ejercicio fiscal</w:t>
      </w:r>
      <w:r w:rsidRPr="00C649CD">
        <w:rPr>
          <w:lang w:eastAsia="es-EC"/>
        </w:rPr>
        <w:t>:</w:t>
      </w:r>
    </w:p>
    <w:p w14:paraId="2C6C01D1" w14:textId="77777777" w:rsidR="00BA0481" w:rsidRDefault="00BA0481" w:rsidP="00C649CD">
      <w:pPr>
        <w:tabs>
          <w:tab w:val="left" w:pos="2227"/>
        </w:tabs>
        <w:jc w:val="both"/>
        <w:rPr>
          <w:lang w:eastAsia="es-EC"/>
        </w:rPr>
      </w:pPr>
    </w:p>
    <w:p w14:paraId="1BDA6425" w14:textId="77777777" w:rsidR="00B86215" w:rsidRDefault="00B86215" w:rsidP="00C649CD">
      <w:pPr>
        <w:tabs>
          <w:tab w:val="left" w:pos="2227"/>
        </w:tabs>
        <w:jc w:val="both"/>
        <w:rPr>
          <w:lang w:eastAsia="es-EC"/>
        </w:rPr>
      </w:pPr>
    </w:p>
    <w:p w14:paraId="2440AE91" w14:textId="77777777" w:rsidR="00B86215" w:rsidRDefault="00B86215" w:rsidP="00C649CD">
      <w:pPr>
        <w:tabs>
          <w:tab w:val="left" w:pos="2227"/>
        </w:tabs>
        <w:jc w:val="both"/>
        <w:rPr>
          <w:lang w:eastAsia="es-EC"/>
        </w:rPr>
      </w:pPr>
    </w:p>
    <w:p w14:paraId="7056C1E7" w14:textId="77777777" w:rsidR="00CD3181" w:rsidRDefault="00CD3181" w:rsidP="00C649CD">
      <w:pPr>
        <w:tabs>
          <w:tab w:val="left" w:pos="2227"/>
        </w:tabs>
        <w:jc w:val="both"/>
        <w:rPr>
          <w:lang w:eastAsia="es-EC"/>
        </w:rPr>
      </w:pPr>
    </w:p>
    <w:tbl>
      <w:tblPr>
        <w:tblW w:w="8460" w:type="dxa"/>
        <w:tblInd w:w="257" w:type="dxa"/>
        <w:tblCellMar>
          <w:left w:w="70" w:type="dxa"/>
          <w:right w:w="70" w:type="dxa"/>
        </w:tblCellMar>
        <w:tblLook w:val="04A0" w:firstRow="1" w:lastRow="0" w:firstColumn="1" w:lastColumn="0" w:noHBand="0" w:noVBand="1"/>
      </w:tblPr>
      <w:tblGrid>
        <w:gridCol w:w="1541"/>
        <w:gridCol w:w="1379"/>
        <w:gridCol w:w="2440"/>
        <w:gridCol w:w="3100"/>
      </w:tblGrid>
      <w:tr w:rsidR="00B74544" w:rsidRPr="007357D9" w14:paraId="708B0EE7" w14:textId="77777777" w:rsidTr="00F41E23">
        <w:trPr>
          <w:trHeight w:val="300"/>
        </w:trPr>
        <w:tc>
          <w:tcPr>
            <w:tcW w:w="2920"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08AC2F32" w14:textId="77777777" w:rsidR="00B74544" w:rsidRPr="007357D9" w:rsidRDefault="00B74544" w:rsidP="00F41E23">
            <w:pPr>
              <w:jc w:val="center"/>
              <w:rPr>
                <w:b/>
                <w:bCs/>
                <w:color w:val="000000"/>
              </w:rPr>
            </w:pPr>
            <w:r w:rsidRPr="007357D9">
              <w:rPr>
                <w:b/>
                <w:bCs/>
                <w:color w:val="000000"/>
              </w:rPr>
              <w:t xml:space="preserve">Presupuesto Referencial </w:t>
            </w:r>
          </w:p>
        </w:tc>
        <w:tc>
          <w:tcPr>
            <w:tcW w:w="5540" w:type="dxa"/>
            <w:gridSpan w:val="2"/>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14:paraId="509B4AA2" w14:textId="77777777" w:rsidR="00B74544" w:rsidRPr="007357D9" w:rsidRDefault="00B74544" w:rsidP="00F41E23">
            <w:pPr>
              <w:jc w:val="center"/>
              <w:rPr>
                <w:b/>
                <w:bCs/>
                <w:color w:val="000000"/>
              </w:rPr>
            </w:pPr>
            <w:r w:rsidRPr="007357D9">
              <w:rPr>
                <w:b/>
                <w:bCs/>
                <w:color w:val="000000"/>
              </w:rPr>
              <w:t>Monto que debe cumplirse de Patrimonio USD</w:t>
            </w:r>
          </w:p>
        </w:tc>
      </w:tr>
      <w:tr w:rsidR="00B74544" w:rsidRPr="007357D9" w14:paraId="05BE6FD4" w14:textId="77777777" w:rsidTr="00F41E23">
        <w:trPr>
          <w:trHeight w:val="915"/>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21C79CE5" w14:textId="77777777" w:rsidR="00B74544" w:rsidRPr="007357D9" w:rsidRDefault="00B74544" w:rsidP="00F41E23">
            <w:pPr>
              <w:jc w:val="center"/>
              <w:rPr>
                <w:color w:val="000000"/>
              </w:rPr>
            </w:pPr>
            <w:r w:rsidRPr="007357D9">
              <w:rPr>
                <w:color w:val="000000"/>
              </w:rPr>
              <w:t>Fracción Básica</w:t>
            </w:r>
          </w:p>
        </w:tc>
        <w:tc>
          <w:tcPr>
            <w:tcW w:w="1379" w:type="dxa"/>
            <w:tcBorders>
              <w:top w:val="nil"/>
              <w:left w:val="nil"/>
              <w:bottom w:val="single" w:sz="4" w:space="0" w:color="auto"/>
              <w:right w:val="single" w:sz="4" w:space="0" w:color="auto"/>
            </w:tcBorders>
            <w:shd w:val="clear" w:color="auto" w:fill="auto"/>
            <w:noWrap/>
            <w:vAlign w:val="bottom"/>
            <w:hideMark/>
          </w:tcPr>
          <w:p w14:paraId="01DAC31B" w14:textId="77777777" w:rsidR="00B74544" w:rsidRPr="007357D9" w:rsidRDefault="00B74544" w:rsidP="00F41E23">
            <w:pPr>
              <w:jc w:val="center"/>
              <w:rPr>
                <w:color w:val="000000"/>
              </w:rPr>
            </w:pPr>
            <w:r w:rsidRPr="007357D9">
              <w:rPr>
                <w:color w:val="000000"/>
              </w:rPr>
              <w:t xml:space="preserve">Exceso Hasta </w:t>
            </w:r>
          </w:p>
        </w:tc>
        <w:tc>
          <w:tcPr>
            <w:tcW w:w="2440" w:type="dxa"/>
            <w:tcBorders>
              <w:top w:val="nil"/>
              <w:left w:val="nil"/>
              <w:bottom w:val="single" w:sz="4" w:space="0" w:color="auto"/>
              <w:right w:val="single" w:sz="4" w:space="0" w:color="auto"/>
            </w:tcBorders>
            <w:shd w:val="clear" w:color="auto" w:fill="auto"/>
            <w:vAlign w:val="bottom"/>
            <w:hideMark/>
          </w:tcPr>
          <w:p w14:paraId="407B81FB" w14:textId="77777777" w:rsidR="00B74544" w:rsidRPr="007357D9" w:rsidRDefault="00B74544" w:rsidP="00F41E23">
            <w:pPr>
              <w:jc w:val="center"/>
              <w:rPr>
                <w:color w:val="000000"/>
              </w:rPr>
            </w:pPr>
            <w:r w:rsidRPr="007357D9">
              <w:rPr>
                <w:color w:val="000000"/>
              </w:rPr>
              <w:t>Patrimonio Exigido sobre la fracción básica</w:t>
            </w:r>
          </w:p>
        </w:tc>
        <w:tc>
          <w:tcPr>
            <w:tcW w:w="3100" w:type="dxa"/>
            <w:tcBorders>
              <w:top w:val="nil"/>
              <w:left w:val="nil"/>
              <w:bottom w:val="single" w:sz="4" w:space="0" w:color="auto"/>
              <w:right w:val="single" w:sz="8" w:space="0" w:color="auto"/>
            </w:tcBorders>
            <w:shd w:val="clear" w:color="auto" w:fill="auto"/>
            <w:vAlign w:val="bottom"/>
            <w:hideMark/>
          </w:tcPr>
          <w:p w14:paraId="5D36433D" w14:textId="77777777" w:rsidR="00B74544" w:rsidRPr="007357D9" w:rsidRDefault="00B74544" w:rsidP="00F41E23">
            <w:pPr>
              <w:jc w:val="center"/>
              <w:rPr>
                <w:color w:val="000000"/>
              </w:rPr>
            </w:pPr>
            <w:r w:rsidRPr="007357D9">
              <w:rPr>
                <w:color w:val="000000"/>
              </w:rPr>
              <w:t>Patrimonio exigido sobre el excedente de la fracción básica</w:t>
            </w:r>
          </w:p>
        </w:tc>
      </w:tr>
      <w:tr w:rsidR="00B74544" w:rsidRPr="007357D9" w14:paraId="7E7E5EBA" w14:textId="77777777" w:rsidTr="00F41E23">
        <w:trPr>
          <w:trHeight w:val="300"/>
        </w:trPr>
        <w:tc>
          <w:tcPr>
            <w:tcW w:w="8460" w:type="dxa"/>
            <w:gridSpan w:val="4"/>
            <w:tcBorders>
              <w:top w:val="single" w:sz="4" w:space="0" w:color="auto"/>
              <w:left w:val="single" w:sz="8" w:space="0" w:color="auto"/>
              <w:bottom w:val="single" w:sz="4" w:space="0" w:color="auto"/>
              <w:right w:val="single" w:sz="8" w:space="0" w:color="000000"/>
            </w:tcBorders>
            <w:shd w:val="clear" w:color="auto" w:fill="D9D9D9" w:themeFill="background1" w:themeFillShade="D9"/>
            <w:noWrap/>
            <w:vAlign w:val="bottom"/>
            <w:hideMark/>
          </w:tcPr>
          <w:p w14:paraId="75D4C45F" w14:textId="77777777" w:rsidR="00B74544" w:rsidRPr="007357D9" w:rsidRDefault="00B74544" w:rsidP="00F41E23">
            <w:pPr>
              <w:jc w:val="center"/>
              <w:rPr>
                <w:b/>
                <w:bCs/>
                <w:color w:val="000000"/>
              </w:rPr>
            </w:pPr>
            <w:r w:rsidRPr="007357D9">
              <w:rPr>
                <w:b/>
                <w:bCs/>
                <w:color w:val="000000"/>
              </w:rPr>
              <w:t>BIENES Y/O SERVICIOS, INCLUIDOS CONSULTORÍA</w:t>
            </w:r>
          </w:p>
        </w:tc>
      </w:tr>
      <w:tr w:rsidR="00B74544" w:rsidRPr="007357D9" w14:paraId="10A12074" w14:textId="77777777" w:rsidTr="00F41E23">
        <w:trPr>
          <w:trHeight w:val="600"/>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51050D44" w14:textId="77777777" w:rsidR="00B74544" w:rsidRPr="007357D9" w:rsidRDefault="00B74544" w:rsidP="00F41E23">
            <w:pPr>
              <w:jc w:val="center"/>
              <w:rPr>
                <w:color w:val="000000"/>
              </w:rPr>
            </w:pPr>
            <w:r w:rsidRPr="007357D9">
              <w:rPr>
                <w:color w:val="000000"/>
              </w:rPr>
              <w:t>0</w:t>
            </w:r>
          </w:p>
        </w:tc>
        <w:tc>
          <w:tcPr>
            <w:tcW w:w="1379" w:type="dxa"/>
            <w:tcBorders>
              <w:top w:val="nil"/>
              <w:left w:val="nil"/>
              <w:bottom w:val="single" w:sz="4" w:space="0" w:color="auto"/>
              <w:right w:val="single" w:sz="4" w:space="0" w:color="auto"/>
            </w:tcBorders>
            <w:shd w:val="clear" w:color="auto" w:fill="auto"/>
            <w:vAlign w:val="bottom"/>
            <w:hideMark/>
          </w:tcPr>
          <w:p w14:paraId="49DAC1BE" w14:textId="77777777" w:rsidR="00B74544" w:rsidRPr="007357D9" w:rsidRDefault="00B74544" w:rsidP="00F41E23">
            <w:pPr>
              <w:jc w:val="center"/>
              <w:rPr>
                <w:color w:val="000000"/>
              </w:rPr>
            </w:pPr>
            <w:r w:rsidRPr="007357D9">
              <w:rPr>
                <w:color w:val="000000"/>
              </w:rPr>
              <w:t>500.000 Incluido</w:t>
            </w:r>
          </w:p>
        </w:tc>
        <w:tc>
          <w:tcPr>
            <w:tcW w:w="2440" w:type="dxa"/>
            <w:tcBorders>
              <w:top w:val="nil"/>
              <w:left w:val="nil"/>
              <w:bottom w:val="single" w:sz="4" w:space="0" w:color="auto"/>
              <w:right w:val="single" w:sz="4" w:space="0" w:color="auto"/>
            </w:tcBorders>
            <w:shd w:val="clear" w:color="auto" w:fill="auto"/>
            <w:noWrap/>
            <w:vAlign w:val="bottom"/>
            <w:hideMark/>
          </w:tcPr>
          <w:p w14:paraId="68478045" w14:textId="77777777" w:rsidR="00B74544" w:rsidRPr="007357D9" w:rsidRDefault="00B74544" w:rsidP="00F41E23">
            <w:pPr>
              <w:jc w:val="center"/>
              <w:rPr>
                <w:color w:val="000000"/>
              </w:rPr>
            </w:pPr>
            <w:r w:rsidRPr="007357D9">
              <w:rPr>
                <w:color w:val="000000"/>
              </w:rPr>
              <w:t>0</w:t>
            </w:r>
          </w:p>
        </w:tc>
        <w:tc>
          <w:tcPr>
            <w:tcW w:w="3100" w:type="dxa"/>
            <w:tcBorders>
              <w:top w:val="nil"/>
              <w:left w:val="nil"/>
              <w:bottom w:val="single" w:sz="4" w:space="0" w:color="auto"/>
              <w:right w:val="single" w:sz="8" w:space="0" w:color="auto"/>
            </w:tcBorders>
            <w:shd w:val="clear" w:color="auto" w:fill="auto"/>
            <w:vAlign w:val="bottom"/>
            <w:hideMark/>
          </w:tcPr>
          <w:p w14:paraId="1A10C6A3" w14:textId="77777777" w:rsidR="00B74544" w:rsidRPr="007357D9" w:rsidRDefault="00B74544" w:rsidP="00F41E23">
            <w:pPr>
              <w:jc w:val="center"/>
              <w:rPr>
                <w:color w:val="000000"/>
              </w:rPr>
            </w:pPr>
            <w:r w:rsidRPr="007357D9">
              <w:rPr>
                <w:color w:val="000000"/>
              </w:rPr>
              <w:t>5% sobre el exceso de 250.000 incluido</w:t>
            </w:r>
          </w:p>
        </w:tc>
      </w:tr>
      <w:tr w:rsidR="00B74544" w:rsidRPr="007357D9" w14:paraId="7D3A7BB1" w14:textId="77777777" w:rsidTr="00F41E23">
        <w:trPr>
          <w:trHeight w:val="600"/>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1066AF53" w14:textId="77777777" w:rsidR="00B74544" w:rsidRPr="007357D9" w:rsidRDefault="00B74544" w:rsidP="00F41E23">
            <w:pPr>
              <w:jc w:val="center"/>
              <w:rPr>
                <w:color w:val="000000"/>
              </w:rPr>
            </w:pPr>
            <w:r w:rsidRPr="007357D9">
              <w:rPr>
                <w:color w:val="000000"/>
              </w:rPr>
              <w:t>500.001</w:t>
            </w:r>
          </w:p>
        </w:tc>
        <w:tc>
          <w:tcPr>
            <w:tcW w:w="1379" w:type="dxa"/>
            <w:tcBorders>
              <w:top w:val="nil"/>
              <w:left w:val="nil"/>
              <w:bottom w:val="single" w:sz="4" w:space="0" w:color="auto"/>
              <w:right w:val="single" w:sz="4" w:space="0" w:color="auto"/>
            </w:tcBorders>
            <w:shd w:val="clear" w:color="auto" w:fill="auto"/>
            <w:vAlign w:val="bottom"/>
            <w:hideMark/>
          </w:tcPr>
          <w:p w14:paraId="4E60CAEF" w14:textId="77777777" w:rsidR="00B74544" w:rsidRPr="007357D9" w:rsidRDefault="00B74544" w:rsidP="00F41E23">
            <w:pPr>
              <w:jc w:val="center"/>
              <w:rPr>
                <w:color w:val="000000"/>
              </w:rPr>
            </w:pPr>
            <w:r w:rsidRPr="007357D9">
              <w:rPr>
                <w:color w:val="000000"/>
              </w:rPr>
              <w:t>1´000.000 Incluido</w:t>
            </w:r>
          </w:p>
        </w:tc>
        <w:tc>
          <w:tcPr>
            <w:tcW w:w="2440" w:type="dxa"/>
            <w:tcBorders>
              <w:top w:val="nil"/>
              <w:left w:val="nil"/>
              <w:bottom w:val="single" w:sz="4" w:space="0" w:color="auto"/>
              <w:right w:val="single" w:sz="4" w:space="0" w:color="auto"/>
            </w:tcBorders>
            <w:shd w:val="clear" w:color="auto" w:fill="auto"/>
            <w:noWrap/>
            <w:vAlign w:val="bottom"/>
            <w:hideMark/>
          </w:tcPr>
          <w:p w14:paraId="72560D1C" w14:textId="77777777" w:rsidR="00B74544" w:rsidRPr="007357D9" w:rsidRDefault="00B74544" w:rsidP="00F41E23">
            <w:pPr>
              <w:jc w:val="center"/>
              <w:rPr>
                <w:color w:val="000000"/>
              </w:rPr>
            </w:pPr>
            <w:r w:rsidRPr="007357D9">
              <w:rPr>
                <w:color w:val="000000"/>
              </w:rPr>
              <w:t>15.000</w:t>
            </w:r>
          </w:p>
        </w:tc>
        <w:tc>
          <w:tcPr>
            <w:tcW w:w="3100" w:type="dxa"/>
            <w:tcBorders>
              <w:top w:val="nil"/>
              <w:left w:val="nil"/>
              <w:bottom w:val="single" w:sz="4" w:space="0" w:color="auto"/>
              <w:right w:val="single" w:sz="8" w:space="0" w:color="auto"/>
            </w:tcBorders>
            <w:shd w:val="clear" w:color="auto" w:fill="auto"/>
            <w:vAlign w:val="bottom"/>
            <w:hideMark/>
          </w:tcPr>
          <w:p w14:paraId="6A41E6A7" w14:textId="77777777" w:rsidR="00B74544" w:rsidRPr="007357D9" w:rsidRDefault="00B74544" w:rsidP="00F41E23">
            <w:pPr>
              <w:jc w:val="center"/>
              <w:rPr>
                <w:color w:val="000000"/>
              </w:rPr>
            </w:pPr>
            <w:r w:rsidRPr="007357D9">
              <w:rPr>
                <w:color w:val="000000"/>
              </w:rPr>
              <w:t>10% sobre el exceso de la fracción básica</w:t>
            </w:r>
          </w:p>
        </w:tc>
      </w:tr>
      <w:tr w:rsidR="00B74544" w:rsidRPr="007357D9" w14:paraId="1A45BAE4" w14:textId="77777777" w:rsidTr="00F41E23">
        <w:trPr>
          <w:trHeight w:val="600"/>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47A82C23" w14:textId="77777777" w:rsidR="00B74544" w:rsidRPr="007357D9" w:rsidRDefault="00B74544" w:rsidP="00F41E23">
            <w:pPr>
              <w:jc w:val="center"/>
              <w:rPr>
                <w:color w:val="000000"/>
              </w:rPr>
            </w:pPr>
            <w:r w:rsidRPr="007357D9">
              <w:rPr>
                <w:color w:val="000000"/>
              </w:rPr>
              <w:t>1´000.001</w:t>
            </w:r>
          </w:p>
        </w:tc>
        <w:tc>
          <w:tcPr>
            <w:tcW w:w="1379" w:type="dxa"/>
            <w:tcBorders>
              <w:top w:val="nil"/>
              <w:left w:val="nil"/>
              <w:bottom w:val="single" w:sz="4" w:space="0" w:color="auto"/>
              <w:right w:val="single" w:sz="4" w:space="0" w:color="auto"/>
            </w:tcBorders>
            <w:shd w:val="clear" w:color="auto" w:fill="auto"/>
            <w:vAlign w:val="bottom"/>
            <w:hideMark/>
          </w:tcPr>
          <w:p w14:paraId="19B217B4" w14:textId="77777777" w:rsidR="00B74544" w:rsidRPr="007357D9" w:rsidRDefault="00B74544" w:rsidP="00F41E23">
            <w:pPr>
              <w:jc w:val="center"/>
              <w:rPr>
                <w:color w:val="000000"/>
              </w:rPr>
            </w:pPr>
            <w:r w:rsidRPr="007357D9">
              <w:rPr>
                <w:color w:val="000000"/>
              </w:rPr>
              <w:t>5´000.000 Incluido</w:t>
            </w:r>
          </w:p>
        </w:tc>
        <w:tc>
          <w:tcPr>
            <w:tcW w:w="2440" w:type="dxa"/>
            <w:tcBorders>
              <w:top w:val="nil"/>
              <w:left w:val="nil"/>
              <w:bottom w:val="single" w:sz="4" w:space="0" w:color="auto"/>
              <w:right w:val="single" w:sz="4" w:space="0" w:color="auto"/>
            </w:tcBorders>
            <w:shd w:val="clear" w:color="auto" w:fill="auto"/>
            <w:noWrap/>
            <w:vAlign w:val="bottom"/>
            <w:hideMark/>
          </w:tcPr>
          <w:p w14:paraId="604417D3" w14:textId="77777777" w:rsidR="00B74544" w:rsidRPr="007357D9" w:rsidRDefault="00B74544" w:rsidP="00F41E23">
            <w:pPr>
              <w:jc w:val="center"/>
              <w:rPr>
                <w:color w:val="000000"/>
              </w:rPr>
            </w:pPr>
            <w:r w:rsidRPr="007357D9">
              <w:rPr>
                <w:color w:val="000000"/>
              </w:rPr>
              <w:t>75.000</w:t>
            </w:r>
          </w:p>
        </w:tc>
        <w:tc>
          <w:tcPr>
            <w:tcW w:w="3100" w:type="dxa"/>
            <w:tcBorders>
              <w:top w:val="nil"/>
              <w:left w:val="nil"/>
              <w:bottom w:val="single" w:sz="4" w:space="0" w:color="auto"/>
              <w:right w:val="single" w:sz="8" w:space="0" w:color="auto"/>
            </w:tcBorders>
            <w:shd w:val="clear" w:color="auto" w:fill="auto"/>
            <w:vAlign w:val="bottom"/>
            <w:hideMark/>
          </w:tcPr>
          <w:p w14:paraId="2F52E5C6" w14:textId="77777777" w:rsidR="00B74544" w:rsidRPr="007357D9" w:rsidRDefault="00B74544" w:rsidP="00F41E23">
            <w:pPr>
              <w:jc w:val="center"/>
              <w:rPr>
                <w:color w:val="000000"/>
              </w:rPr>
            </w:pPr>
            <w:r w:rsidRPr="007357D9">
              <w:rPr>
                <w:color w:val="000000"/>
              </w:rPr>
              <w:t>12.5% sobre el exceso de la fracción básica</w:t>
            </w:r>
          </w:p>
        </w:tc>
      </w:tr>
      <w:tr w:rsidR="00B74544" w:rsidRPr="007357D9" w14:paraId="31251C69" w14:textId="77777777" w:rsidTr="00F41E23">
        <w:trPr>
          <w:trHeight w:val="600"/>
        </w:trPr>
        <w:tc>
          <w:tcPr>
            <w:tcW w:w="1541" w:type="dxa"/>
            <w:tcBorders>
              <w:top w:val="nil"/>
              <w:left w:val="single" w:sz="8" w:space="0" w:color="auto"/>
              <w:bottom w:val="single" w:sz="4" w:space="0" w:color="auto"/>
              <w:right w:val="single" w:sz="4" w:space="0" w:color="auto"/>
            </w:tcBorders>
            <w:shd w:val="clear" w:color="auto" w:fill="auto"/>
            <w:noWrap/>
            <w:vAlign w:val="bottom"/>
            <w:hideMark/>
          </w:tcPr>
          <w:p w14:paraId="001F8E21" w14:textId="77777777" w:rsidR="00B74544" w:rsidRPr="007357D9" w:rsidRDefault="00B74544" w:rsidP="00F41E23">
            <w:pPr>
              <w:jc w:val="center"/>
              <w:rPr>
                <w:color w:val="000000"/>
              </w:rPr>
            </w:pPr>
            <w:r w:rsidRPr="007357D9">
              <w:rPr>
                <w:color w:val="000000"/>
              </w:rPr>
              <w:t>5´000.001</w:t>
            </w:r>
          </w:p>
        </w:tc>
        <w:tc>
          <w:tcPr>
            <w:tcW w:w="1379" w:type="dxa"/>
            <w:tcBorders>
              <w:top w:val="nil"/>
              <w:left w:val="nil"/>
              <w:bottom w:val="single" w:sz="4" w:space="0" w:color="auto"/>
              <w:right w:val="single" w:sz="4" w:space="0" w:color="auto"/>
            </w:tcBorders>
            <w:shd w:val="clear" w:color="auto" w:fill="auto"/>
            <w:vAlign w:val="bottom"/>
            <w:hideMark/>
          </w:tcPr>
          <w:p w14:paraId="559C3E89" w14:textId="77777777" w:rsidR="00B74544" w:rsidRPr="007357D9" w:rsidRDefault="00B74544" w:rsidP="00F41E23">
            <w:pPr>
              <w:jc w:val="center"/>
              <w:rPr>
                <w:color w:val="000000"/>
              </w:rPr>
            </w:pPr>
            <w:r w:rsidRPr="007357D9">
              <w:rPr>
                <w:color w:val="000000"/>
              </w:rPr>
              <w:t>10´000.000 Incluido</w:t>
            </w:r>
          </w:p>
        </w:tc>
        <w:tc>
          <w:tcPr>
            <w:tcW w:w="2440" w:type="dxa"/>
            <w:tcBorders>
              <w:top w:val="nil"/>
              <w:left w:val="nil"/>
              <w:bottom w:val="single" w:sz="4" w:space="0" w:color="auto"/>
              <w:right w:val="single" w:sz="4" w:space="0" w:color="auto"/>
            </w:tcBorders>
            <w:shd w:val="clear" w:color="auto" w:fill="auto"/>
            <w:noWrap/>
            <w:vAlign w:val="bottom"/>
            <w:hideMark/>
          </w:tcPr>
          <w:p w14:paraId="6617F099" w14:textId="77777777" w:rsidR="00B74544" w:rsidRPr="007357D9" w:rsidRDefault="00B74544" w:rsidP="00F41E23">
            <w:pPr>
              <w:jc w:val="center"/>
              <w:rPr>
                <w:color w:val="000000"/>
              </w:rPr>
            </w:pPr>
            <w:r w:rsidRPr="007357D9">
              <w:rPr>
                <w:color w:val="000000"/>
              </w:rPr>
              <w:t>625.000</w:t>
            </w:r>
          </w:p>
        </w:tc>
        <w:tc>
          <w:tcPr>
            <w:tcW w:w="3100" w:type="dxa"/>
            <w:tcBorders>
              <w:top w:val="nil"/>
              <w:left w:val="nil"/>
              <w:bottom w:val="single" w:sz="4" w:space="0" w:color="auto"/>
              <w:right w:val="single" w:sz="8" w:space="0" w:color="auto"/>
            </w:tcBorders>
            <w:shd w:val="clear" w:color="auto" w:fill="auto"/>
            <w:vAlign w:val="bottom"/>
            <w:hideMark/>
          </w:tcPr>
          <w:p w14:paraId="3F761C36" w14:textId="77777777" w:rsidR="00B74544" w:rsidRPr="007357D9" w:rsidRDefault="00B74544" w:rsidP="00F41E23">
            <w:pPr>
              <w:jc w:val="center"/>
              <w:rPr>
                <w:color w:val="000000"/>
              </w:rPr>
            </w:pPr>
            <w:r w:rsidRPr="007357D9">
              <w:rPr>
                <w:color w:val="000000"/>
              </w:rPr>
              <w:t>15% sobre el exceso de la fracción básica</w:t>
            </w:r>
          </w:p>
        </w:tc>
      </w:tr>
      <w:tr w:rsidR="00B74544" w:rsidRPr="007357D9" w14:paraId="518EE785" w14:textId="77777777" w:rsidTr="00F41E23">
        <w:trPr>
          <w:trHeight w:val="615"/>
        </w:trPr>
        <w:tc>
          <w:tcPr>
            <w:tcW w:w="1541" w:type="dxa"/>
            <w:tcBorders>
              <w:top w:val="nil"/>
              <w:left w:val="single" w:sz="8" w:space="0" w:color="auto"/>
              <w:bottom w:val="single" w:sz="8" w:space="0" w:color="auto"/>
              <w:right w:val="single" w:sz="4" w:space="0" w:color="auto"/>
            </w:tcBorders>
            <w:shd w:val="clear" w:color="auto" w:fill="auto"/>
            <w:noWrap/>
            <w:vAlign w:val="bottom"/>
            <w:hideMark/>
          </w:tcPr>
          <w:p w14:paraId="77BFA4FC" w14:textId="77777777" w:rsidR="00B74544" w:rsidRPr="007357D9" w:rsidRDefault="00B74544" w:rsidP="00F41E23">
            <w:pPr>
              <w:jc w:val="center"/>
              <w:rPr>
                <w:color w:val="000000"/>
              </w:rPr>
            </w:pPr>
            <w:r w:rsidRPr="007357D9">
              <w:rPr>
                <w:color w:val="000000"/>
              </w:rPr>
              <w:t>10´000.001</w:t>
            </w:r>
          </w:p>
        </w:tc>
        <w:tc>
          <w:tcPr>
            <w:tcW w:w="1379" w:type="dxa"/>
            <w:tcBorders>
              <w:top w:val="nil"/>
              <w:left w:val="nil"/>
              <w:bottom w:val="single" w:sz="8" w:space="0" w:color="auto"/>
              <w:right w:val="single" w:sz="4" w:space="0" w:color="auto"/>
            </w:tcBorders>
            <w:shd w:val="clear" w:color="auto" w:fill="auto"/>
            <w:vAlign w:val="bottom"/>
            <w:hideMark/>
          </w:tcPr>
          <w:p w14:paraId="0E294445" w14:textId="77777777" w:rsidR="00B74544" w:rsidRPr="007357D9" w:rsidRDefault="00B74544" w:rsidP="00F41E23">
            <w:pPr>
              <w:jc w:val="center"/>
              <w:rPr>
                <w:color w:val="000000"/>
              </w:rPr>
            </w:pPr>
            <w:r w:rsidRPr="007357D9">
              <w:rPr>
                <w:color w:val="000000"/>
              </w:rPr>
              <w:t>En Adelante</w:t>
            </w:r>
          </w:p>
        </w:tc>
        <w:tc>
          <w:tcPr>
            <w:tcW w:w="2440" w:type="dxa"/>
            <w:tcBorders>
              <w:top w:val="nil"/>
              <w:left w:val="nil"/>
              <w:bottom w:val="single" w:sz="8" w:space="0" w:color="auto"/>
              <w:right w:val="single" w:sz="4" w:space="0" w:color="auto"/>
            </w:tcBorders>
            <w:shd w:val="clear" w:color="auto" w:fill="auto"/>
            <w:noWrap/>
            <w:vAlign w:val="bottom"/>
            <w:hideMark/>
          </w:tcPr>
          <w:p w14:paraId="602CD41F" w14:textId="77777777" w:rsidR="00B74544" w:rsidRPr="007357D9" w:rsidRDefault="00B74544" w:rsidP="00F41E23">
            <w:pPr>
              <w:jc w:val="center"/>
              <w:rPr>
                <w:color w:val="000000"/>
              </w:rPr>
            </w:pPr>
            <w:r w:rsidRPr="007357D9">
              <w:rPr>
                <w:color w:val="000000"/>
              </w:rPr>
              <w:t>1´500.000</w:t>
            </w:r>
          </w:p>
        </w:tc>
        <w:tc>
          <w:tcPr>
            <w:tcW w:w="3100" w:type="dxa"/>
            <w:tcBorders>
              <w:top w:val="nil"/>
              <w:left w:val="nil"/>
              <w:bottom w:val="single" w:sz="8" w:space="0" w:color="auto"/>
              <w:right w:val="single" w:sz="8" w:space="0" w:color="auto"/>
            </w:tcBorders>
            <w:shd w:val="clear" w:color="auto" w:fill="auto"/>
            <w:vAlign w:val="bottom"/>
            <w:hideMark/>
          </w:tcPr>
          <w:p w14:paraId="32D286EC" w14:textId="77777777" w:rsidR="00B74544" w:rsidRPr="007357D9" w:rsidRDefault="00B74544" w:rsidP="00F41E23">
            <w:pPr>
              <w:jc w:val="center"/>
              <w:rPr>
                <w:color w:val="000000"/>
              </w:rPr>
            </w:pPr>
            <w:r w:rsidRPr="007357D9">
              <w:rPr>
                <w:color w:val="000000"/>
              </w:rPr>
              <w:t>17,5% sobre el exceso de la fracción básica</w:t>
            </w:r>
          </w:p>
        </w:tc>
      </w:tr>
    </w:tbl>
    <w:p w14:paraId="056D044B" w14:textId="77777777" w:rsidR="00607728" w:rsidRDefault="00607728" w:rsidP="00562117">
      <w:pPr>
        <w:tabs>
          <w:tab w:val="left" w:pos="284"/>
        </w:tabs>
        <w:ind w:left="284"/>
        <w:jc w:val="both"/>
        <w:rPr>
          <w:b/>
          <w:bCs/>
          <w:color w:val="000000"/>
          <w:spacing w:val="-3"/>
          <w:sz w:val="22"/>
          <w:szCs w:val="22"/>
        </w:rPr>
      </w:pPr>
    </w:p>
    <w:p w14:paraId="424A7655" w14:textId="77777777" w:rsidR="00562117" w:rsidRPr="00562117" w:rsidRDefault="00D11ED6" w:rsidP="00562117">
      <w:pPr>
        <w:ind w:left="284"/>
        <w:jc w:val="both"/>
        <w:rPr>
          <w:b/>
          <w:sz w:val="22"/>
          <w:szCs w:val="22"/>
        </w:rPr>
      </w:pPr>
      <w:r>
        <w:rPr>
          <w:b/>
          <w:sz w:val="22"/>
          <w:szCs w:val="22"/>
        </w:rPr>
        <w:t>4.1.2</w:t>
      </w:r>
      <w:r w:rsidR="00562117" w:rsidRPr="00562117">
        <w:rPr>
          <w:b/>
          <w:sz w:val="22"/>
          <w:szCs w:val="22"/>
        </w:rPr>
        <w:t xml:space="preserve"> Verificación de cumplimiento de integridad y requisitos mínimos de la oferta:</w:t>
      </w:r>
    </w:p>
    <w:p w14:paraId="3DAA607D" w14:textId="77777777" w:rsidR="00562117" w:rsidRPr="00562117" w:rsidRDefault="00562117" w:rsidP="00562117">
      <w:pPr>
        <w:ind w:left="284"/>
      </w:pP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1187"/>
        <w:gridCol w:w="1520"/>
        <w:gridCol w:w="2401"/>
      </w:tblGrid>
      <w:tr w:rsidR="00562117" w:rsidRPr="00562117" w14:paraId="531C525A" w14:textId="77777777" w:rsidTr="00D11ED6">
        <w:tc>
          <w:tcPr>
            <w:tcW w:w="3372" w:type="dxa"/>
            <w:shd w:val="clear" w:color="auto" w:fill="F2F2F2"/>
          </w:tcPr>
          <w:p w14:paraId="4C446B6F" w14:textId="77777777" w:rsidR="00562117" w:rsidRPr="00562117" w:rsidRDefault="00562117" w:rsidP="00FA508A">
            <w:pPr>
              <w:ind w:left="284"/>
              <w:jc w:val="center"/>
              <w:rPr>
                <w:b/>
                <w:color w:val="000000"/>
                <w:spacing w:val="-3"/>
              </w:rPr>
            </w:pPr>
            <w:r w:rsidRPr="00562117">
              <w:rPr>
                <w:b/>
                <w:color w:val="000000"/>
                <w:spacing w:val="-3"/>
                <w:sz w:val="22"/>
                <w:szCs w:val="22"/>
              </w:rPr>
              <w:t>PARÁMETRO</w:t>
            </w:r>
          </w:p>
        </w:tc>
        <w:tc>
          <w:tcPr>
            <w:tcW w:w="1187" w:type="dxa"/>
            <w:shd w:val="clear" w:color="auto" w:fill="F2F2F2"/>
          </w:tcPr>
          <w:p w14:paraId="77DA5ADC" w14:textId="77777777" w:rsidR="00562117" w:rsidRPr="00562117" w:rsidRDefault="00562117" w:rsidP="00FA508A">
            <w:pPr>
              <w:jc w:val="center"/>
              <w:rPr>
                <w:b/>
                <w:color w:val="000000"/>
                <w:spacing w:val="-3"/>
              </w:rPr>
            </w:pPr>
            <w:r w:rsidRPr="00562117">
              <w:rPr>
                <w:b/>
                <w:color w:val="000000"/>
                <w:spacing w:val="-3"/>
                <w:sz w:val="22"/>
                <w:szCs w:val="22"/>
              </w:rPr>
              <w:t>CUMPLE</w:t>
            </w:r>
          </w:p>
        </w:tc>
        <w:tc>
          <w:tcPr>
            <w:tcW w:w="1520" w:type="dxa"/>
            <w:shd w:val="clear" w:color="auto" w:fill="F2F2F2"/>
          </w:tcPr>
          <w:p w14:paraId="0EDCAC73" w14:textId="77777777" w:rsidR="00562117" w:rsidRPr="00562117" w:rsidRDefault="00562117" w:rsidP="00FA508A">
            <w:pPr>
              <w:jc w:val="center"/>
              <w:rPr>
                <w:b/>
                <w:color w:val="000000"/>
                <w:spacing w:val="-3"/>
              </w:rPr>
            </w:pPr>
            <w:r w:rsidRPr="00562117">
              <w:rPr>
                <w:b/>
                <w:color w:val="000000"/>
                <w:spacing w:val="-3"/>
                <w:sz w:val="22"/>
                <w:szCs w:val="22"/>
              </w:rPr>
              <w:t>NO CUMPLE</w:t>
            </w:r>
          </w:p>
        </w:tc>
        <w:tc>
          <w:tcPr>
            <w:tcW w:w="2401" w:type="dxa"/>
            <w:shd w:val="clear" w:color="auto" w:fill="F2F2F2"/>
          </w:tcPr>
          <w:p w14:paraId="42D07B70" w14:textId="77777777" w:rsidR="00562117" w:rsidRPr="00562117" w:rsidRDefault="00562117" w:rsidP="00FA508A">
            <w:pPr>
              <w:ind w:left="284"/>
              <w:jc w:val="center"/>
              <w:rPr>
                <w:b/>
                <w:color w:val="000000"/>
                <w:spacing w:val="-3"/>
              </w:rPr>
            </w:pPr>
            <w:r w:rsidRPr="00562117">
              <w:rPr>
                <w:b/>
                <w:color w:val="000000"/>
                <w:spacing w:val="-3"/>
                <w:sz w:val="22"/>
                <w:szCs w:val="22"/>
              </w:rPr>
              <w:t>OBSERVACIONES</w:t>
            </w:r>
          </w:p>
        </w:tc>
      </w:tr>
      <w:tr w:rsidR="00562117" w:rsidRPr="00562117" w14:paraId="6952AF11" w14:textId="77777777" w:rsidTr="00D11ED6">
        <w:tc>
          <w:tcPr>
            <w:tcW w:w="3372" w:type="dxa"/>
            <w:shd w:val="clear" w:color="auto" w:fill="auto"/>
          </w:tcPr>
          <w:p w14:paraId="0090184C" w14:textId="77777777" w:rsidR="00562117" w:rsidRPr="00562117" w:rsidRDefault="00562117" w:rsidP="00FA508A">
            <w:pPr>
              <w:ind w:left="284"/>
              <w:rPr>
                <w:color w:val="000000"/>
                <w:spacing w:val="-3"/>
              </w:rPr>
            </w:pPr>
            <w:r w:rsidRPr="00562117">
              <w:rPr>
                <w:color w:val="000000"/>
                <w:spacing w:val="-3"/>
                <w:sz w:val="22"/>
                <w:szCs w:val="22"/>
              </w:rPr>
              <w:t>Integridad de la Oferta</w:t>
            </w:r>
          </w:p>
        </w:tc>
        <w:tc>
          <w:tcPr>
            <w:tcW w:w="1187" w:type="dxa"/>
            <w:shd w:val="clear" w:color="auto" w:fill="auto"/>
          </w:tcPr>
          <w:p w14:paraId="3300C7AB" w14:textId="77777777" w:rsidR="00562117" w:rsidRPr="00562117" w:rsidRDefault="00562117" w:rsidP="00FA508A">
            <w:pPr>
              <w:ind w:left="284"/>
              <w:jc w:val="both"/>
              <w:rPr>
                <w:color w:val="000000"/>
                <w:spacing w:val="-3"/>
              </w:rPr>
            </w:pPr>
          </w:p>
        </w:tc>
        <w:tc>
          <w:tcPr>
            <w:tcW w:w="1520" w:type="dxa"/>
            <w:shd w:val="clear" w:color="auto" w:fill="auto"/>
          </w:tcPr>
          <w:p w14:paraId="3FF8BD78" w14:textId="77777777" w:rsidR="00562117" w:rsidRPr="00562117" w:rsidRDefault="00562117" w:rsidP="00FA508A">
            <w:pPr>
              <w:ind w:left="284"/>
              <w:jc w:val="both"/>
              <w:rPr>
                <w:color w:val="000000"/>
                <w:spacing w:val="-3"/>
              </w:rPr>
            </w:pPr>
          </w:p>
        </w:tc>
        <w:tc>
          <w:tcPr>
            <w:tcW w:w="2401" w:type="dxa"/>
          </w:tcPr>
          <w:p w14:paraId="44897B79" w14:textId="77777777" w:rsidR="00562117" w:rsidRPr="00562117" w:rsidRDefault="00562117" w:rsidP="00FA508A">
            <w:pPr>
              <w:ind w:left="284"/>
              <w:jc w:val="both"/>
              <w:rPr>
                <w:color w:val="000000"/>
                <w:spacing w:val="-3"/>
              </w:rPr>
            </w:pPr>
          </w:p>
        </w:tc>
      </w:tr>
      <w:tr w:rsidR="00562117" w:rsidRPr="00562117" w14:paraId="15BEC989" w14:textId="77777777" w:rsidTr="00D11ED6">
        <w:tc>
          <w:tcPr>
            <w:tcW w:w="3372" w:type="dxa"/>
            <w:shd w:val="clear" w:color="auto" w:fill="auto"/>
          </w:tcPr>
          <w:p w14:paraId="2412FE69" w14:textId="77777777" w:rsidR="00562117" w:rsidRPr="00562117" w:rsidRDefault="00562117" w:rsidP="00FA508A">
            <w:pPr>
              <w:ind w:left="284"/>
              <w:rPr>
                <w:color w:val="000000"/>
                <w:spacing w:val="-3"/>
              </w:rPr>
            </w:pPr>
            <w:r w:rsidRPr="00562117">
              <w:rPr>
                <w:color w:val="000000"/>
                <w:spacing w:val="-3"/>
                <w:sz w:val="22"/>
                <w:szCs w:val="22"/>
              </w:rPr>
              <w:t>Patrimonio (Aplica para personas jurídicas) *</w:t>
            </w:r>
          </w:p>
        </w:tc>
        <w:tc>
          <w:tcPr>
            <w:tcW w:w="1187" w:type="dxa"/>
            <w:shd w:val="clear" w:color="auto" w:fill="auto"/>
          </w:tcPr>
          <w:p w14:paraId="07B6D6D1" w14:textId="77777777" w:rsidR="00562117" w:rsidRPr="00562117" w:rsidRDefault="00562117" w:rsidP="00FA508A">
            <w:pPr>
              <w:ind w:left="284"/>
              <w:jc w:val="both"/>
              <w:rPr>
                <w:color w:val="000000"/>
                <w:spacing w:val="-3"/>
              </w:rPr>
            </w:pPr>
          </w:p>
        </w:tc>
        <w:tc>
          <w:tcPr>
            <w:tcW w:w="1520" w:type="dxa"/>
            <w:shd w:val="clear" w:color="auto" w:fill="auto"/>
          </w:tcPr>
          <w:p w14:paraId="0C5BCD25" w14:textId="77777777" w:rsidR="00562117" w:rsidRPr="00562117" w:rsidRDefault="00562117" w:rsidP="00FA508A">
            <w:pPr>
              <w:ind w:left="284"/>
              <w:jc w:val="both"/>
              <w:rPr>
                <w:color w:val="000000"/>
                <w:spacing w:val="-3"/>
              </w:rPr>
            </w:pPr>
          </w:p>
        </w:tc>
        <w:tc>
          <w:tcPr>
            <w:tcW w:w="2401" w:type="dxa"/>
          </w:tcPr>
          <w:p w14:paraId="38D9C747" w14:textId="77777777" w:rsidR="00562117" w:rsidRPr="00562117" w:rsidRDefault="00562117" w:rsidP="00FA508A">
            <w:pPr>
              <w:ind w:left="284"/>
              <w:jc w:val="both"/>
              <w:rPr>
                <w:color w:val="000000"/>
                <w:spacing w:val="-3"/>
              </w:rPr>
            </w:pPr>
          </w:p>
        </w:tc>
      </w:tr>
    </w:tbl>
    <w:p w14:paraId="53463EF8" w14:textId="77777777" w:rsidR="00562117" w:rsidRPr="00562117" w:rsidRDefault="00562117" w:rsidP="00D11ED6">
      <w:pPr>
        <w:jc w:val="both"/>
      </w:pPr>
    </w:p>
    <w:p w14:paraId="48EAA4C2" w14:textId="77777777" w:rsidR="00562117" w:rsidRPr="00562117" w:rsidRDefault="00562117" w:rsidP="00D11ED6">
      <w:pPr>
        <w:tabs>
          <w:tab w:val="left" w:pos="567"/>
        </w:tabs>
        <w:jc w:val="both"/>
        <w:rPr>
          <w:color w:val="000000"/>
          <w:spacing w:val="-3"/>
          <w:sz w:val="22"/>
          <w:szCs w:val="22"/>
        </w:rPr>
      </w:pPr>
      <w:r w:rsidRPr="00562117">
        <w:rPr>
          <w:color w:val="000000"/>
          <w:spacing w:val="-3"/>
          <w:sz w:val="22"/>
          <w:szCs w:val="22"/>
        </w:rPr>
        <w:t xml:space="preserve">Aquellas ofertas que cumplan integralmente con los parámetros mínimos pasaran a la etapa de evaluación de ofertas con puntaje, caso </w:t>
      </w:r>
      <w:r w:rsidR="00D11ED6">
        <w:rPr>
          <w:color w:val="000000"/>
          <w:spacing w:val="-3"/>
          <w:sz w:val="22"/>
          <w:szCs w:val="22"/>
        </w:rPr>
        <w:t>contrario serán descalificados.</w:t>
      </w:r>
    </w:p>
    <w:p w14:paraId="6CBF7932" w14:textId="77777777" w:rsidR="00562117" w:rsidRPr="00562117" w:rsidRDefault="00562117" w:rsidP="00562117">
      <w:pPr>
        <w:tabs>
          <w:tab w:val="left" w:pos="567"/>
        </w:tabs>
        <w:jc w:val="both"/>
        <w:rPr>
          <w:b/>
          <w:color w:val="000000"/>
          <w:spacing w:val="-3"/>
          <w:sz w:val="22"/>
          <w:szCs w:val="22"/>
        </w:rPr>
      </w:pPr>
    </w:p>
    <w:p w14:paraId="08996163" w14:textId="77777777" w:rsidR="00562117" w:rsidRPr="00562117" w:rsidRDefault="00D11ED6" w:rsidP="00562117">
      <w:pPr>
        <w:tabs>
          <w:tab w:val="left" w:pos="567"/>
        </w:tabs>
        <w:jc w:val="both"/>
        <w:rPr>
          <w:b/>
          <w:color w:val="000000"/>
          <w:spacing w:val="-3"/>
          <w:sz w:val="22"/>
          <w:szCs w:val="22"/>
        </w:rPr>
      </w:pPr>
      <w:r>
        <w:rPr>
          <w:b/>
          <w:color w:val="000000"/>
          <w:spacing w:val="-3"/>
          <w:sz w:val="22"/>
          <w:szCs w:val="22"/>
        </w:rPr>
        <w:t>4.1.3</w:t>
      </w:r>
      <w:r w:rsidR="00562117" w:rsidRPr="00562117">
        <w:rPr>
          <w:b/>
          <w:color w:val="000000"/>
          <w:spacing w:val="-3"/>
          <w:sz w:val="22"/>
          <w:szCs w:val="22"/>
        </w:rPr>
        <w:t xml:space="preserve"> Información Financiera de Referencia: </w:t>
      </w:r>
    </w:p>
    <w:p w14:paraId="7F39CDEE" w14:textId="77777777" w:rsidR="00562117" w:rsidRPr="00562117" w:rsidRDefault="00562117" w:rsidP="00562117">
      <w:pPr>
        <w:tabs>
          <w:tab w:val="left" w:pos="567"/>
        </w:tabs>
        <w:jc w:val="both"/>
        <w:rPr>
          <w:b/>
          <w:color w:val="000000"/>
          <w:spacing w:val="-3"/>
          <w:sz w:val="22"/>
          <w:szCs w:val="22"/>
        </w:rPr>
      </w:pPr>
    </w:p>
    <w:p w14:paraId="679E21CA" w14:textId="77777777" w:rsidR="00F134FF" w:rsidRDefault="00562117" w:rsidP="00F134FF">
      <w:pPr>
        <w:tabs>
          <w:tab w:val="left" w:pos="567"/>
        </w:tabs>
        <w:jc w:val="both"/>
        <w:rPr>
          <w:b/>
          <w:color w:val="000000"/>
          <w:sz w:val="22"/>
          <w:szCs w:val="22"/>
        </w:rPr>
      </w:pPr>
      <w:r w:rsidRPr="00562117">
        <w:rPr>
          <w:b/>
          <w:color w:val="000000"/>
          <w:spacing w:val="-3"/>
          <w:sz w:val="22"/>
          <w:szCs w:val="22"/>
        </w:rPr>
        <w:t>Análisis de los índices financieros</w:t>
      </w:r>
      <w:r w:rsidRPr="00562117">
        <w:rPr>
          <w:b/>
          <w:color w:val="000000"/>
          <w:sz w:val="22"/>
          <w:szCs w:val="22"/>
        </w:rPr>
        <w:t>:</w:t>
      </w:r>
      <w:r w:rsidR="00D81CC6">
        <w:rPr>
          <w:b/>
          <w:color w:val="000000"/>
          <w:sz w:val="22"/>
          <w:szCs w:val="22"/>
        </w:rPr>
        <w:t xml:space="preserve"> </w:t>
      </w:r>
      <w:r w:rsidR="0031771A" w:rsidRPr="0031771A">
        <w:rPr>
          <w:color w:val="000000"/>
          <w:sz w:val="22"/>
          <w:szCs w:val="22"/>
        </w:rPr>
        <w:t>La CFN tomará en consideración los siguientes índices financieros:</w:t>
      </w:r>
    </w:p>
    <w:p w14:paraId="388325D0" w14:textId="77777777" w:rsidR="00F134FF" w:rsidRPr="00562117" w:rsidRDefault="00F134FF" w:rsidP="00F134FF">
      <w:pPr>
        <w:tabs>
          <w:tab w:val="left" w:pos="567"/>
        </w:tabs>
        <w:jc w:val="both"/>
        <w:rPr>
          <w:rFonts w:eastAsia="Calibri"/>
          <w:sz w:val="22"/>
          <w:szCs w:val="22"/>
          <w:lang w:eastAsia="en-US"/>
        </w:rPr>
      </w:pPr>
    </w:p>
    <w:p w14:paraId="1A4E77D4" w14:textId="04199A9B" w:rsidR="00562117" w:rsidRDefault="00562117" w:rsidP="00562117">
      <w:pPr>
        <w:tabs>
          <w:tab w:val="left" w:pos="567"/>
        </w:tabs>
        <w:spacing w:after="200" w:line="276" w:lineRule="auto"/>
        <w:contextualSpacing/>
        <w:jc w:val="both"/>
        <w:rPr>
          <w:rFonts w:eastAsia="Calibri"/>
          <w:sz w:val="22"/>
          <w:szCs w:val="22"/>
          <w:lang w:eastAsia="en-US"/>
        </w:rPr>
      </w:pPr>
      <w:r w:rsidRPr="00562117">
        <w:rPr>
          <w:rFonts w:eastAsia="Calibri"/>
          <w:sz w:val="22"/>
          <w:szCs w:val="22"/>
          <w:lang w:eastAsia="en-US"/>
        </w:rPr>
        <w:t xml:space="preserve">Índice de Solvencia </w:t>
      </w:r>
      <w:r w:rsidRPr="00F134FF">
        <w:rPr>
          <w:rFonts w:eastAsia="Calibri"/>
          <w:sz w:val="22"/>
          <w:szCs w:val="22"/>
          <w:lang w:eastAsia="en-US"/>
        </w:rPr>
        <w:t xml:space="preserve">Índice de Endeudamiento siendo estos </w:t>
      </w:r>
      <w:r w:rsidR="00F134FF" w:rsidRPr="00F134FF">
        <w:rPr>
          <w:rFonts w:eastAsia="Calibri"/>
          <w:sz w:val="22"/>
          <w:szCs w:val="22"/>
          <w:lang w:eastAsia="en-US"/>
        </w:rPr>
        <w:t xml:space="preserve">índices y valores recomendados. </w:t>
      </w:r>
      <w:r w:rsidR="00D11ED6" w:rsidRPr="00F134FF">
        <w:rPr>
          <w:rFonts w:eastAsia="Calibri"/>
          <w:sz w:val="22"/>
          <w:szCs w:val="22"/>
          <w:lang w:eastAsia="en-US"/>
        </w:rPr>
        <w:t>Los</w:t>
      </w:r>
      <w:r w:rsidRPr="00F134FF">
        <w:rPr>
          <w:rFonts w:eastAsia="Calibri"/>
          <w:sz w:val="22"/>
          <w:szCs w:val="22"/>
          <w:lang w:eastAsia="en-US"/>
        </w:rPr>
        <w:t xml:space="preserve"> factores para su cálculo estarán respaldados en la correspondiente declaración de impuesto a la renta del </w:t>
      </w:r>
      <w:r w:rsidR="0031771A" w:rsidRPr="00F134FF">
        <w:rPr>
          <w:rFonts w:eastAsia="Calibri"/>
          <w:sz w:val="22"/>
          <w:szCs w:val="22"/>
          <w:lang w:eastAsia="en-US"/>
        </w:rPr>
        <w:t xml:space="preserve">último </w:t>
      </w:r>
      <w:r w:rsidRPr="00F134FF">
        <w:rPr>
          <w:rFonts w:eastAsia="Calibri"/>
          <w:sz w:val="22"/>
          <w:szCs w:val="22"/>
          <w:lang w:eastAsia="en-US"/>
        </w:rPr>
        <w:t xml:space="preserve">ejercicio fiscal </w:t>
      </w:r>
      <w:r w:rsidR="00CD3181">
        <w:rPr>
          <w:rFonts w:eastAsia="Calibri"/>
          <w:sz w:val="22"/>
          <w:szCs w:val="22"/>
          <w:lang w:eastAsia="en-US"/>
        </w:rPr>
        <w:t>(año 2015</w:t>
      </w:r>
      <w:r w:rsidR="0031771A" w:rsidRPr="00F134FF">
        <w:rPr>
          <w:rFonts w:eastAsia="Calibri"/>
          <w:sz w:val="22"/>
          <w:szCs w:val="22"/>
          <w:lang w:eastAsia="en-US"/>
        </w:rPr>
        <w:t xml:space="preserve">) </w:t>
      </w:r>
      <w:r w:rsidRPr="00F134FF">
        <w:rPr>
          <w:rFonts w:eastAsia="Calibri"/>
          <w:sz w:val="22"/>
          <w:szCs w:val="22"/>
          <w:lang w:eastAsia="en-US"/>
        </w:rPr>
        <w:t>correspondiente y/o los balances presentados al órgano de control respectivo.</w:t>
      </w:r>
    </w:p>
    <w:p w14:paraId="4F57BCA2" w14:textId="77777777" w:rsidR="0031771A" w:rsidRDefault="0031771A" w:rsidP="00562117">
      <w:pPr>
        <w:tabs>
          <w:tab w:val="left" w:pos="567"/>
        </w:tabs>
        <w:spacing w:after="200" w:line="276" w:lineRule="auto"/>
        <w:contextualSpacing/>
        <w:jc w:val="both"/>
        <w:rPr>
          <w:rFonts w:eastAsia="Calibri"/>
          <w:sz w:val="22"/>
          <w:szCs w:val="22"/>
          <w:lang w:eastAsia="en-US"/>
        </w:rPr>
      </w:pPr>
    </w:p>
    <w:p w14:paraId="73EC6AAA" w14:textId="77777777" w:rsidR="00562117" w:rsidRPr="0031771A" w:rsidRDefault="00562117" w:rsidP="00562117">
      <w:pPr>
        <w:tabs>
          <w:tab w:val="left" w:pos="567"/>
        </w:tabs>
        <w:jc w:val="both"/>
        <w:rPr>
          <w:rFonts w:eastAsia="Calibri"/>
          <w:sz w:val="22"/>
          <w:szCs w:val="22"/>
          <w:lang w:eastAsia="en-US"/>
        </w:rPr>
      </w:pPr>
      <w:r w:rsidRPr="0031771A">
        <w:rPr>
          <w:rFonts w:eastAsia="Calibri"/>
          <w:sz w:val="22"/>
          <w:szCs w:val="22"/>
          <w:lang w:eastAsia="en-US"/>
        </w:rPr>
        <w:t>Los ín</w:t>
      </w:r>
      <w:r w:rsidR="00D11ED6" w:rsidRPr="0031771A">
        <w:rPr>
          <w:rFonts w:eastAsia="Calibri"/>
          <w:sz w:val="22"/>
          <w:szCs w:val="22"/>
          <w:lang w:eastAsia="en-US"/>
        </w:rPr>
        <w:t xml:space="preserve">dices financieros constituirán </w:t>
      </w:r>
      <w:r w:rsidRPr="0031771A">
        <w:rPr>
          <w:rFonts w:eastAsia="Calibri"/>
          <w:sz w:val="22"/>
          <w:szCs w:val="22"/>
          <w:lang w:eastAsia="en-US"/>
        </w:rPr>
        <w:t>información de referencia respecto de los particip</w:t>
      </w:r>
      <w:r w:rsidR="00D11ED6" w:rsidRPr="0031771A">
        <w:rPr>
          <w:rFonts w:eastAsia="Calibri"/>
          <w:sz w:val="22"/>
          <w:szCs w:val="22"/>
          <w:lang w:eastAsia="en-US"/>
        </w:rPr>
        <w:t xml:space="preserve">antes en el procedimiento y en </w:t>
      </w:r>
      <w:r w:rsidRPr="0031771A">
        <w:rPr>
          <w:rFonts w:eastAsia="Calibri"/>
          <w:sz w:val="22"/>
          <w:szCs w:val="22"/>
          <w:lang w:eastAsia="en-US"/>
        </w:rPr>
        <w:t>tal medida, su análisis se registrará conforme el detalle a continuación:</w:t>
      </w:r>
    </w:p>
    <w:p w14:paraId="4FC4F777" w14:textId="77777777" w:rsidR="00562117" w:rsidRPr="00562117" w:rsidRDefault="00562117" w:rsidP="00562117">
      <w:pPr>
        <w:tabs>
          <w:tab w:val="left" w:pos="567"/>
        </w:tabs>
        <w:ind w:left="284"/>
        <w:jc w:val="both"/>
        <w:rPr>
          <w:color w:val="000000"/>
          <w:spacing w:val="-3"/>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2742"/>
      </w:tblGrid>
      <w:tr w:rsidR="00562117" w:rsidRPr="00562117" w14:paraId="00DFD29A" w14:textId="77777777" w:rsidTr="00FA508A">
        <w:trPr>
          <w:jc w:val="center"/>
        </w:trPr>
        <w:tc>
          <w:tcPr>
            <w:tcW w:w="3119" w:type="dxa"/>
            <w:shd w:val="clear" w:color="auto" w:fill="F2F2F2"/>
          </w:tcPr>
          <w:p w14:paraId="525665DF" w14:textId="77777777" w:rsidR="00562117" w:rsidRPr="00562117" w:rsidRDefault="00562117" w:rsidP="00FA508A">
            <w:pPr>
              <w:tabs>
                <w:tab w:val="left" w:pos="567"/>
              </w:tabs>
              <w:ind w:left="284"/>
              <w:rPr>
                <w:b/>
                <w:color w:val="000000"/>
                <w:spacing w:val="-3"/>
              </w:rPr>
            </w:pPr>
            <w:r w:rsidRPr="00562117">
              <w:rPr>
                <w:b/>
                <w:color w:val="000000"/>
                <w:spacing w:val="-3"/>
                <w:sz w:val="22"/>
                <w:szCs w:val="22"/>
              </w:rPr>
              <w:t>Índice</w:t>
            </w:r>
          </w:p>
        </w:tc>
        <w:tc>
          <w:tcPr>
            <w:tcW w:w="1701" w:type="dxa"/>
            <w:shd w:val="clear" w:color="auto" w:fill="F2F2F2"/>
          </w:tcPr>
          <w:p w14:paraId="578F0D74" w14:textId="77777777" w:rsidR="00562117" w:rsidRPr="00562117" w:rsidRDefault="00562117" w:rsidP="00FA508A">
            <w:pPr>
              <w:tabs>
                <w:tab w:val="left" w:pos="567"/>
              </w:tabs>
              <w:ind w:left="284"/>
              <w:rPr>
                <w:b/>
                <w:color w:val="000000"/>
                <w:spacing w:val="-3"/>
              </w:rPr>
            </w:pPr>
            <w:r w:rsidRPr="00562117">
              <w:rPr>
                <w:b/>
                <w:color w:val="000000"/>
                <w:spacing w:val="-3"/>
                <w:sz w:val="22"/>
                <w:szCs w:val="22"/>
              </w:rPr>
              <w:t>Indicador solicitado</w:t>
            </w:r>
          </w:p>
        </w:tc>
        <w:tc>
          <w:tcPr>
            <w:tcW w:w="2742" w:type="dxa"/>
            <w:shd w:val="clear" w:color="auto" w:fill="F2F2F2"/>
          </w:tcPr>
          <w:p w14:paraId="2603F522" w14:textId="77777777" w:rsidR="00562117" w:rsidRPr="00562117" w:rsidRDefault="00562117" w:rsidP="00FA508A">
            <w:pPr>
              <w:tabs>
                <w:tab w:val="left" w:pos="567"/>
              </w:tabs>
              <w:ind w:left="284"/>
              <w:jc w:val="center"/>
              <w:rPr>
                <w:b/>
                <w:color w:val="000000"/>
                <w:spacing w:val="-3"/>
              </w:rPr>
            </w:pPr>
            <w:r w:rsidRPr="00562117">
              <w:rPr>
                <w:b/>
                <w:color w:val="000000"/>
                <w:spacing w:val="-3"/>
                <w:sz w:val="22"/>
                <w:szCs w:val="22"/>
              </w:rPr>
              <w:t>Observaciones</w:t>
            </w:r>
          </w:p>
        </w:tc>
      </w:tr>
      <w:tr w:rsidR="00562117" w:rsidRPr="00562117" w14:paraId="470DD760" w14:textId="77777777" w:rsidTr="00FA508A">
        <w:trPr>
          <w:jc w:val="center"/>
        </w:trPr>
        <w:tc>
          <w:tcPr>
            <w:tcW w:w="3119" w:type="dxa"/>
            <w:shd w:val="clear" w:color="auto" w:fill="auto"/>
          </w:tcPr>
          <w:p w14:paraId="259F08BB" w14:textId="77777777" w:rsidR="00562117" w:rsidRPr="00562117" w:rsidRDefault="00562117" w:rsidP="00FA508A">
            <w:pPr>
              <w:tabs>
                <w:tab w:val="left" w:pos="567"/>
              </w:tabs>
              <w:ind w:left="284"/>
              <w:rPr>
                <w:color w:val="000000"/>
                <w:spacing w:val="-3"/>
              </w:rPr>
            </w:pPr>
            <w:r w:rsidRPr="00562117">
              <w:rPr>
                <w:color w:val="000000"/>
                <w:spacing w:val="-3"/>
                <w:sz w:val="22"/>
                <w:szCs w:val="22"/>
              </w:rPr>
              <w:t>Solvencia*</w:t>
            </w:r>
          </w:p>
        </w:tc>
        <w:tc>
          <w:tcPr>
            <w:tcW w:w="1701" w:type="dxa"/>
            <w:shd w:val="clear" w:color="auto" w:fill="auto"/>
          </w:tcPr>
          <w:p w14:paraId="611EBCE8" w14:textId="77777777" w:rsidR="00562117" w:rsidRPr="00562117" w:rsidRDefault="00D11ED6" w:rsidP="00FA508A">
            <w:pPr>
              <w:tabs>
                <w:tab w:val="left" w:pos="567"/>
              </w:tabs>
              <w:ind w:left="284"/>
              <w:jc w:val="both"/>
              <w:rPr>
                <w:color w:val="000000"/>
                <w:spacing w:val="-3"/>
              </w:rPr>
            </w:pPr>
            <w:r>
              <w:rPr>
                <w:color w:val="000000"/>
                <w:spacing w:val="-3"/>
                <w:sz w:val="22"/>
                <w:szCs w:val="22"/>
              </w:rPr>
              <w:t>&gt;= 1.00</w:t>
            </w:r>
          </w:p>
        </w:tc>
        <w:tc>
          <w:tcPr>
            <w:tcW w:w="2742" w:type="dxa"/>
          </w:tcPr>
          <w:p w14:paraId="734206DA" w14:textId="1AA691EC" w:rsidR="00562117" w:rsidRPr="00665F24" w:rsidRDefault="00665F24" w:rsidP="00665F24">
            <w:r w:rsidRPr="00DE44C8">
              <w:t>Activo Corriente / Pasivo Corriente</w:t>
            </w:r>
          </w:p>
        </w:tc>
      </w:tr>
      <w:tr w:rsidR="00562117" w:rsidRPr="00562117" w14:paraId="71E9DDBF" w14:textId="77777777" w:rsidTr="00FA508A">
        <w:trPr>
          <w:jc w:val="center"/>
        </w:trPr>
        <w:tc>
          <w:tcPr>
            <w:tcW w:w="3119" w:type="dxa"/>
            <w:shd w:val="clear" w:color="auto" w:fill="auto"/>
          </w:tcPr>
          <w:p w14:paraId="790C5337" w14:textId="77777777" w:rsidR="00562117" w:rsidRPr="00562117" w:rsidRDefault="00562117" w:rsidP="00FA508A">
            <w:pPr>
              <w:tabs>
                <w:tab w:val="left" w:pos="567"/>
              </w:tabs>
              <w:ind w:left="284"/>
              <w:rPr>
                <w:color w:val="000000"/>
                <w:spacing w:val="-3"/>
              </w:rPr>
            </w:pPr>
            <w:r w:rsidRPr="00562117">
              <w:rPr>
                <w:color w:val="000000"/>
                <w:spacing w:val="-3"/>
                <w:sz w:val="22"/>
                <w:szCs w:val="22"/>
              </w:rPr>
              <w:t>Endeudamiento*</w:t>
            </w:r>
          </w:p>
        </w:tc>
        <w:tc>
          <w:tcPr>
            <w:tcW w:w="1701" w:type="dxa"/>
            <w:shd w:val="clear" w:color="auto" w:fill="auto"/>
          </w:tcPr>
          <w:p w14:paraId="68E160E9" w14:textId="77777777" w:rsidR="00562117" w:rsidRPr="00562117" w:rsidRDefault="00D303D5" w:rsidP="00FA508A">
            <w:pPr>
              <w:tabs>
                <w:tab w:val="left" w:pos="567"/>
              </w:tabs>
              <w:ind w:left="284"/>
              <w:jc w:val="both"/>
              <w:rPr>
                <w:color w:val="000000"/>
                <w:spacing w:val="-3"/>
              </w:rPr>
            </w:pPr>
            <w:r>
              <w:rPr>
                <w:color w:val="000000"/>
                <w:spacing w:val="-3"/>
                <w:sz w:val="22"/>
                <w:szCs w:val="22"/>
              </w:rPr>
              <w:t>&lt; 0.90</w:t>
            </w:r>
          </w:p>
        </w:tc>
        <w:tc>
          <w:tcPr>
            <w:tcW w:w="2742" w:type="dxa"/>
          </w:tcPr>
          <w:p w14:paraId="294FB545" w14:textId="781DC268" w:rsidR="00562117" w:rsidRPr="00562117" w:rsidRDefault="00665F24" w:rsidP="003C76B9">
            <w:pPr>
              <w:rPr>
                <w:color w:val="000000"/>
                <w:spacing w:val="-3"/>
              </w:rPr>
            </w:pPr>
            <w:r w:rsidRPr="00DE44C8">
              <w:t xml:space="preserve">Pasivo </w:t>
            </w:r>
            <w:r w:rsidR="003C76B9">
              <w:t>Total</w:t>
            </w:r>
            <w:r w:rsidRPr="00DE44C8">
              <w:t xml:space="preserve"> / </w:t>
            </w:r>
            <w:r w:rsidR="003C76B9">
              <w:t>Patrimonio</w:t>
            </w:r>
          </w:p>
        </w:tc>
      </w:tr>
    </w:tbl>
    <w:p w14:paraId="33ECE5BE" w14:textId="77777777" w:rsidR="00BA0481" w:rsidRDefault="00BA0481" w:rsidP="00562117">
      <w:pPr>
        <w:jc w:val="both"/>
        <w:rPr>
          <w:b/>
          <w:bCs/>
          <w:color w:val="000000"/>
          <w:spacing w:val="-3"/>
          <w:sz w:val="22"/>
          <w:szCs w:val="22"/>
        </w:rPr>
      </w:pPr>
    </w:p>
    <w:p w14:paraId="22367F85" w14:textId="77777777" w:rsidR="00562117" w:rsidRDefault="00562117" w:rsidP="00562117">
      <w:pPr>
        <w:jc w:val="both"/>
        <w:rPr>
          <w:bCs/>
          <w:color w:val="000000"/>
          <w:spacing w:val="-3"/>
          <w:sz w:val="22"/>
          <w:szCs w:val="22"/>
        </w:rPr>
      </w:pPr>
      <w:r w:rsidRPr="00562117">
        <w:rPr>
          <w:b/>
          <w:bCs/>
          <w:color w:val="000000"/>
          <w:spacing w:val="-3"/>
          <w:sz w:val="22"/>
          <w:szCs w:val="22"/>
        </w:rPr>
        <w:t xml:space="preserve">4.2. Evaluación por puntaje: </w:t>
      </w:r>
      <w:r w:rsidRPr="00562117">
        <w:rPr>
          <w:bCs/>
          <w:color w:val="000000"/>
          <w:spacing w:val="-3"/>
          <w:sz w:val="22"/>
          <w:szCs w:val="22"/>
        </w:rPr>
        <w:t>Solo las ofertas que cumplan con los requisitos mínimos serán objeto de evaluación por puntaje.</w:t>
      </w:r>
    </w:p>
    <w:p w14:paraId="1FC6CE76" w14:textId="77777777" w:rsidR="007425CA" w:rsidRDefault="007425CA" w:rsidP="00562117">
      <w:pPr>
        <w:jc w:val="both"/>
        <w:rPr>
          <w:bCs/>
          <w:color w:val="000000"/>
          <w:spacing w:val="-3"/>
          <w:sz w:val="22"/>
          <w:szCs w:val="22"/>
        </w:rPr>
      </w:pPr>
    </w:p>
    <w:p w14:paraId="292476DA" w14:textId="77777777" w:rsidR="00B74544" w:rsidRPr="00613197" w:rsidRDefault="00B74544" w:rsidP="00B74544">
      <w:pPr>
        <w:jc w:val="both"/>
        <w:rPr>
          <w:sz w:val="22"/>
          <w:szCs w:val="22"/>
          <w:lang w:val="es-ES_tradnl"/>
        </w:rPr>
      </w:pPr>
      <w:r w:rsidRPr="00613197">
        <w:rPr>
          <w:sz w:val="22"/>
          <w:szCs w:val="22"/>
          <w:lang w:val="es-ES_tradnl"/>
        </w:rPr>
        <w:t>La experiencia general mínima que necesita cumplir la persona jurídica, es la siguiente:</w:t>
      </w:r>
    </w:p>
    <w:p w14:paraId="76F04476" w14:textId="77777777" w:rsidR="00B74544" w:rsidRPr="00613197" w:rsidRDefault="00B74544" w:rsidP="00B74544">
      <w:pPr>
        <w:rPr>
          <w:sz w:val="22"/>
          <w:szCs w:val="22"/>
          <w:lang w:val="es-ES_tradnl"/>
        </w:rPr>
      </w:pPr>
    </w:p>
    <w:p w14:paraId="7A7F56B4" w14:textId="77777777" w:rsidR="00B74544" w:rsidRPr="00613197" w:rsidRDefault="00B74544" w:rsidP="00B74544">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Mínimo 5 años de existencia legal, comprobable mediante la copia de la escritura de constitución de la empresa, tiempo en el cual la empresa debió haber realizado trabajos de consultoría; mínimo dos proyectos cuyos montos individuales de contratación sean el 60% del presupuesto referencial, para lo cual deberá adjuntar contratos; actas de entrega o certificados que avalen lo solicitado. </w:t>
      </w:r>
    </w:p>
    <w:p w14:paraId="022E308E" w14:textId="77777777" w:rsidR="00B74544" w:rsidRPr="00613197" w:rsidRDefault="00B74544" w:rsidP="00B74544">
      <w:pPr>
        <w:pStyle w:val="Prrafodelista"/>
        <w:ind w:left="1070"/>
        <w:jc w:val="both"/>
        <w:rPr>
          <w:rFonts w:ascii="Times New Roman" w:hAnsi="Times New Roman"/>
          <w:sz w:val="22"/>
          <w:szCs w:val="22"/>
          <w:lang w:val="es-ES_tradnl"/>
        </w:rPr>
      </w:pPr>
    </w:p>
    <w:p w14:paraId="4109601F" w14:textId="77777777" w:rsidR="00B74544" w:rsidRPr="00613197" w:rsidRDefault="00B74544" w:rsidP="00B74544">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Se asignarán los puntos de manera proporcional de la siguiente manera:</w:t>
      </w:r>
    </w:p>
    <w:p w14:paraId="1FB9695F" w14:textId="77777777" w:rsidR="00B74544" w:rsidRPr="00613197" w:rsidRDefault="00B74544" w:rsidP="00B74544">
      <w:pPr>
        <w:pStyle w:val="Prrafodelista"/>
        <w:ind w:left="1070"/>
        <w:jc w:val="both"/>
        <w:rPr>
          <w:rFonts w:ascii="Times New Roman" w:hAnsi="Times New Roman"/>
          <w:sz w:val="22"/>
          <w:szCs w:val="22"/>
          <w:lang w:val="es-ES_tradnl"/>
        </w:rPr>
      </w:pPr>
    </w:p>
    <w:p w14:paraId="270C1F68" w14:textId="77777777" w:rsidR="00B74544" w:rsidRPr="00613197" w:rsidRDefault="00B74544" w:rsidP="00B74544">
      <w:pPr>
        <w:pStyle w:val="Prrafodelista"/>
        <w:numPr>
          <w:ilvl w:val="0"/>
          <w:numId w:val="56"/>
        </w:numPr>
        <w:ind w:left="1418" w:hanging="284"/>
        <w:contextualSpacing/>
        <w:jc w:val="both"/>
        <w:rPr>
          <w:rFonts w:ascii="Times New Roman" w:hAnsi="Times New Roman"/>
          <w:sz w:val="22"/>
          <w:szCs w:val="22"/>
          <w:lang w:val="es-ES_tradnl"/>
        </w:rPr>
      </w:pPr>
      <w:r w:rsidRPr="00613197">
        <w:rPr>
          <w:rFonts w:ascii="Times New Roman" w:hAnsi="Times New Roman"/>
          <w:sz w:val="22"/>
          <w:szCs w:val="22"/>
          <w:lang w:val="es-ES_tradnl"/>
        </w:rPr>
        <w:t>Si cumple con dos proyectos mínimos requeridos se asignarán 6 puntos</w:t>
      </w:r>
    </w:p>
    <w:p w14:paraId="171D8D9C" w14:textId="77777777" w:rsidR="00B74544" w:rsidRPr="00613197" w:rsidRDefault="00B74544" w:rsidP="00B74544">
      <w:pPr>
        <w:pStyle w:val="Prrafodelista"/>
        <w:numPr>
          <w:ilvl w:val="0"/>
          <w:numId w:val="56"/>
        </w:numPr>
        <w:ind w:left="1418" w:hanging="284"/>
        <w:contextualSpacing/>
        <w:jc w:val="both"/>
        <w:rPr>
          <w:rFonts w:ascii="Times New Roman" w:hAnsi="Times New Roman"/>
          <w:sz w:val="22"/>
          <w:szCs w:val="22"/>
          <w:lang w:val="es-ES_tradnl"/>
        </w:rPr>
      </w:pPr>
      <w:r w:rsidRPr="00613197">
        <w:rPr>
          <w:rFonts w:ascii="Times New Roman" w:hAnsi="Times New Roman"/>
          <w:sz w:val="22"/>
          <w:szCs w:val="22"/>
          <w:lang w:val="es-ES_tradnl"/>
        </w:rPr>
        <w:t>Si presenta tres proyectos se asignarán 8 puntos</w:t>
      </w:r>
    </w:p>
    <w:p w14:paraId="63CE4F52" w14:textId="77777777" w:rsidR="00B74544" w:rsidRPr="00613197" w:rsidRDefault="00B74544" w:rsidP="00B74544">
      <w:pPr>
        <w:pStyle w:val="Prrafodelista"/>
        <w:numPr>
          <w:ilvl w:val="0"/>
          <w:numId w:val="56"/>
        </w:numPr>
        <w:ind w:left="1418" w:hanging="284"/>
        <w:contextualSpacing/>
        <w:jc w:val="both"/>
        <w:rPr>
          <w:rFonts w:ascii="Times New Roman" w:hAnsi="Times New Roman"/>
          <w:sz w:val="22"/>
          <w:szCs w:val="22"/>
          <w:lang w:val="es-ES_tradnl"/>
        </w:rPr>
      </w:pPr>
      <w:r w:rsidRPr="00613197">
        <w:rPr>
          <w:rFonts w:ascii="Times New Roman" w:hAnsi="Times New Roman"/>
          <w:sz w:val="22"/>
          <w:szCs w:val="22"/>
          <w:lang w:val="es-ES_tradnl"/>
        </w:rPr>
        <w:t>Si presenta cuatro o más proyectos se asignará la totalidad del puntaje es decir 10 puntos.</w:t>
      </w:r>
    </w:p>
    <w:p w14:paraId="6150B0FB" w14:textId="05B77390" w:rsidR="00D95895" w:rsidRPr="00D95895" w:rsidRDefault="00CD3181" w:rsidP="00B74544">
      <w:pPr>
        <w:pStyle w:val="Prrafodelista"/>
        <w:suppressAutoHyphens/>
        <w:spacing w:line="276" w:lineRule="auto"/>
        <w:ind w:left="720"/>
        <w:contextualSpacing/>
        <w:jc w:val="both"/>
        <w:rPr>
          <w:rFonts w:eastAsia="PMingLiU"/>
          <w:sz w:val="22"/>
          <w:szCs w:val="22"/>
          <w:lang w:eastAsia="ar-SA"/>
        </w:rPr>
      </w:pPr>
      <w:r w:rsidRPr="00CD3181">
        <w:rPr>
          <w:rFonts w:ascii="Times New Roman" w:eastAsia="PMingLiU" w:hAnsi="Times New Roman"/>
          <w:sz w:val="22"/>
          <w:szCs w:val="22"/>
        </w:rPr>
        <w:t xml:space="preserve"> </w:t>
      </w:r>
    </w:p>
    <w:p w14:paraId="6FA2734F" w14:textId="77777777" w:rsidR="00D95895" w:rsidRDefault="00D95895" w:rsidP="00D95895">
      <w:pPr>
        <w:suppressAutoHyphens/>
        <w:contextualSpacing/>
        <w:jc w:val="both"/>
        <w:rPr>
          <w:b/>
          <w:sz w:val="22"/>
          <w:szCs w:val="22"/>
        </w:rPr>
      </w:pPr>
      <w:r w:rsidRPr="00D95895">
        <w:rPr>
          <w:b/>
          <w:sz w:val="22"/>
          <w:szCs w:val="22"/>
        </w:rPr>
        <w:t xml:space="preserve">13. </w:t>
      </w:r>
      <w:r w:rsidRPr="00D95895">
        <w:rPr>
          <w:b/>
          <w:sz w:val="22"/>
          <w:szCs w:val="22"/>
        </w:rPr>
        <w:tab/>
        <w:t>METODOLOGÍA DE EVALUACIÓN</w:t>
      </w:r>
    </w:p>
    <w:p w14:paraId="31AD3346" w14:textId="77777777" w:rsidR="00B74544" w:rsidRPr="00D95895" w:rsidRDefault="00B74544" w:rsidP="00D95895">
      <w:pPr>
        <w:pStyle w:val="Prrafodelista"/>
        <w:ind w:left="0"/>
        <w:contextualSpacing/>
        <w:jc w:val="both"/>
        <w:rPr>
          <w:rFonts w:ascii="Times New Roman" w:hAnsi="Times New Roman"/>
          <w:b/>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1"/>
        <w:gridCol w:w="2360"/>
      </w:tblGrid>
      <w:tr w:rsidR="00B74544" w:rsidRPr="00613197" w14:paraId="2B6B81B9" w14:textId="77777777" w:rsidTr="00F41E23">
        <w:trPr>
          <w:jc w:val="center"/>
        </w:trPr>
        <w:tc>
          <w:tcPr>
            <w:tcW w:w="3647" w:type="pct"/>
            <w:tcBorders>
              <w:top w:val="single" w:sz="4" w:space="0" w:color="auto"/>
              <w:left w:val="single" w:sz="4" w:space="0" w:color="auto"/>
              <w:bottom w:val="single" w:sz="4" w:space="0" w:color="auto"/>
              <w:right w:val="single" w:sz="4" w:space="0" w:color="auto"/>
            </w:tcBorders>
            <w:shd w:val="clear" w:color="auto" w:fill="F2F2F2"/>
            <w:hideMark/>
          </w:tcPr>
          <w:p w14:paraId="25382493" w14:textId="77777777" w:rsidR="00B74544" w:rsidRPr="00613197" w:rsidRDefault="00B74544" w:rsidP="00F41E23">
            <w:pPr>
              <w:jc w:val="center"/>
              <w:rPr>
                <w:color w:val="000000"/>
                <w:sz w:val="22"/>
                <w:szCs w:val="22"/>
                <w:lang w:val="es-EC"/>
              </w:rPr>
            </w:pPr>
            <w:r w:rsidRPr="00613197">
              <w:rPr>
                <w:b/>
                <w:bCs/>
                <w:color w:val="000000"/>
                <w:sz w:val="22"/>
                <w:szCs w:val="22"/>
                <w:lang w:val="es-EC"/>
              </w:rPr>
              <w:t>PARÁMETRO</w:t>
            </w:r>
          </w:p>
        </w:tc>
        <w:tc>
          <w:tcPr>
            <w:tcW w:w="1353" w:type="pct"/>
            <w:tcBorders>
              <w:top w:val="single" w:sz="4" w:space="0" w:color="auto"/>
              <w:left w:val="single" w:sz="4" w:space="0" w:color="auto"/>
              <w:bottom w:val="single" w:sz="4" w:space="0" w:color="auto"/>
              <w:right w:val="single" w:sz="4" w:space="0" w:color="auto"/>
            </w:tcBorders>
            <w:shd w:val="clear" w:color="auto" w:fill="F2F2F2"/>
            <w:hideMark/>
          </w:tcPr>
          <w:p w14:paraId="75DFF29E" w14:textId="77777777" w:rsidR="00B74544" w:rsidRPr="00613197" w:rsidRDefault="00B74544" w:rsidP="00F41E23">
            <w:pPr>
              <w:jc w:val="center"/>
              <w:rPr>
                <w:color w:val="000000"/>
                <w:sz w:val="22"/>
                <w:szCs w:val="22"/>
                <w:lang w:val="es-EC"/>
              </w:rPr>
            </w:pPr>
            <w:r w:rsidRPr="00613197">
              <w:rPr>
                <w:b/>
                <w:bCs/>
                <w:color w:val="000000"/>
                <w:sz w:val="22"/>
                <w:szCs w:val="22"/>
                <w:lang w:val="es-EC"/>
              </w:rPr>
              <w:t>VALORACIÓN (puntos)</w:t>
            </w:r>
          </w:p>
        </w:tc>
      </w:tr>
      <w:tr w:rsidR="00B74544" w:rsidRPr="00613197" w14:paraId="14E0704B" w14:textId="77777777" w:rsidTr="00F41E23">
        <w:trPr>
          <w:trHeight w:val="237"/>
          <w:jc w:val="center"/>
        </w:trPr>
        <w:tc>
          <w:tcPr>
            <w:tcW w:w="3647" w:type="pct"/>
            <w:tcBorders>
              <w:top w:val="single" w:sz="4" w:space="0" w:color="auto"/>
              <w:left w:val="single" w:sz="4" w:space="0" w:color="auto"/>
              <w:bottom w:val="single" w:sz="4" w:space="0" w:color="auto"/>
              <w:right w:val="single" w:sz="4" w:space="0" w:color="auto"/>
            </w:tcBorders>
            <w:vAlign w:val="center"/>
            <w:hideMark/>
          </w:tcPr>
          <w:p w14:paraId="565C6674" w14:textId="77777777" w:rsidR="00B74544" w:rsidRPr="00613197" w:rsidRDefault="00B74544" w:rsidP="00F41E23">
            <w:pPr>
              <w:rPr>
                <w:color w:val="000000"/>
                <w:sz w:val="22"/>
                <w:szCs w:val="22"/>
                <w:lang w:val="es-EC"/>
              </w:rPr>
            </w:pPr>
            <w:r w:rsidRPr="00613197">
              <w:rPr>
                <w:color w:val="000000"/>
                <w:sz w:val="22"/>
                <w:szCs w:val="22"/>
                <w:lang w:val="es-EC"/>
              </w:rPr>
              <w:t>Experiencia general de la empresa</w:t>
            </w:r>
          </w:p>
        </w:tc>
        <w:tc>
          <w:tcPr>
            <w:tcW w:w="1353" w:type="pct"/>
            <w:tcBorders>
              <w:top w:val="single" w:sz="4" w:space="0" w:color="auto"/>
              <w:left w:val="single" w:sz="4" w:space="0" w:color="auto"/>
              <w:bottom w:val="single" w:sz="4" w:space="0" w:color="auto"/>
              <w:right w:val="single" w:sz="4" w:space="0" w:color="auto"/>
            </w:tcBorders>
            <w:hideMark/>
          </w:tcPr>
          <w:p w14:paraId="31D35E96" w14:textId="77777777" w:rsidR="00B74544" w:rsidRPr="00613197" w:rsidRDefault="00B74544" w:rsidP="00F41E23">
            <w:pPr>
              <w:jc w:val="center"/>
              <w:rPr>
                <w:color w:val="000000"/>
                <w:sz w:val="22"/>
                <w:szCs w:val="22"/>
                <w:lang w:val="es-EC"/>
              </w:rPr>
            </w:pPr>
            <w:r w:rsidRPr="00613197">
              <w:rPr>
                <w:color w:val="000000"/>
                <w:sz w:val="22"/>
                <w:szCs w:val="22"/>
                <w:lang w:val="es-EC"/>
              </w:rPr>
              <w:t>10</w:t>
            </w:r>
          </w:p>
        </w:tc>
      </w:tr>
      <w:tr w:rsidR="00B74544" w:rsidRPr="00613197" w14:paraId="343F0C18" w14:textId="77777777" w:rsidTr="00F41E23">
        <w:trPr>
          <w:jc w:val="center"/>
        </w:trPr>
        <w:tc>
          <w:tcPr>
            <w:tcW w:w="3647" w:type="pct"/>
            <w:tcBorders>
              <w:top w:val="single" w:sz="4" w:space="0" w:color="auto"/>
              <w:left w:val="single" w:sz="4" w:space="0" w:color="auto"/>
              <w:bottom w:val="single" w:sz="4" w:space="0" w:color="auto"/>
              <w:right w:val="single" w:sz="4" w:space="0" w:color="auto"/>
            </w:tcBorders>
            <w:vAlign w:val="center"/>
            <w:hideMark/>
          </w:tcPr>
          <w:p w14:paraId="0140B1E2" w14:textId="77777777" w:rsidR="00B74544" w:rsidRPr="00613197" w:rsidRDefault="00B74544" w:rsidP="00F41E23">
            <w:pPr>
              <w:rPr>
                <w:color w:val="000000"/>
                <w:sz w:val="22"/>
                <w:szCs w:val="22"/>
                <w:lang w:val="es-EC"/>
              </w:rPr>
            </w:pPr>
            <w:r w:rsidRPr="00613197">
              <w:rPr>
                <w:color w:val="000000"/>
                <w:sz w:val="22"/>
                <w:szCs w:val="22"/>
                <w:lang w:val="es-EC"/>
              </w:rPr>
              <w:t>Experiencia del personal técnico</w:t>
            </w:r>
          </w:p>
        </w:tc>
        <w:tc>
          <w:tcPr>
            <w:tcW w:w="1353" w:type="pct"/>
            <w:tcBorders>
              <w:top w:val="single" w:sz="4" w:space="0" w:color="auto"/>
              <w:left w:val="single" w:sz="4" w:space="0" w:color="auto"/>
              <w:bottom w:val="single" w:sz="4" w:space="0" w:color="auto"/>
              <w:right w:val="single" w:sz="4" w:space="0" w:color="auto"/>
            </w:tcBorders>
            <w:hideMark/>
          </w:tcPr>
          <w:p w14:paraId="29F4ED44" w14:textId="77777777" w:rsidR="00B74544" w:rsidRPr="00613197" w:rsidRDefault="00B74544" w:rsidP="00F41E23">
            <w:pPr>
              <w:jc w:val="center"/>
              <w:rPr>
                <w:color w:val="000000"/>
                <w:sz w:val="22"/>
                <w:szCs w:val="22"/>
                <w:lang w:val="es-EC"/>
              </w:rPr>
            </w:pPr>
            <w:r w:rsidRPr="00613197">
              <w:rPr>
                <w:color w:val="000000"/>
                <w:sz w:val="22"/>
                <w:szCs w:val="22"/>
                <w:lang w:val="es-EC"/>
              </w:rPr>
              <w:t xml:space="preserve">40 </w:t>
            </w:r>
          </w:p>
        </w:tc>
      </w:tr>
      <w:tr w:rsidR="00B74544" w:rsidRPr="00613197" w14:paraId="15A8F41B" w14:textId="77777777" w:rsidTr="00F41E23">
        <w:trPr>
          <w:jc w:val="center"/>
        </w:trPr>
        <w:tc>
          <w:tcPr>
            <w:tcW w:w="3647" w:type="pct"/>
            <w:tcBorders>
              <w:top w:val="single" w:sz="4" w:space="0" w:color="auto"/>
              <w:left w:val="single" w:sz="4" w:space="0" w:color="auto"/>
              <w:bottom w:val="single" w:sz="4" w:space="0" w:color="auto"/>
              <w:right w:val="single" w:sz="4" w:space="0" w:color="auto"/>
            </w:tcBorders>
            <w:vAlign w:val="center"/>
            <w:hideMark/>
          </w:tcPr>
          <w:p w14:paraId="71BFB125" w14:textId="77777777" w:rsidR="00B74544" w:rsidRPr="00613197" w:rsidRDefault="00B74544" w:rsidP="00F41E23">
            <w:pPr>
              <w:rPr>
                <w:color w:val="000000"/>
                <w:spacing w:val="-3"/>
                <w:sz w:val="22"/>
                <w:szCs w:val="22"/>
                <w:lang w:val="es-EC"/>
              </w:rPr>
            </w:pPr>
            <w:r w:rsidRPr="00613197">
              <w:rPr>
                <w:color w:val="000000"/>
                <w:spacing w:val="-3"/>
                <w:sz w:val="22"/>
                <w:szCs w:val="22"/>
                <w:lang w:val="es-EC"/>
              </w:rPr>
              <w:t>Plan de trabajo, Metodología y cronograma de ejecución</w:t>
            </w:r>
          </w:p>
        </w:tc>
        <w:tc>
          <w:tcPr>
            <w:tcW w:w="1353" w:type="pct"/>
            <w:tcBorders>
              <w:top w:val="single" w:sz="4" w:space="0" w:color="auto"/>
              <w:left w:val="single" w:sz="4" w:space="0" w:color="auto"/>
              <w:bottom w:val="single" w:sz="4" w:space="0" w:color="auto"/>
              <w:right w:val="single" w:sz="4" w:space="0" w:color="auto"/>
            </w:tcBorders>
            <w:hideMark/>
          </w:tcPr>
          <w:p w14:paraId="61FBD861" w14:textId="77777777" w:rsidR="00B74544" w:rsidRPr="00613197" w:rsidRDefault="00B74544" w:rsidP="00F41E23">
            <w:pPr>
              <w:jc w:val="center"/>
              <w:rPr>
                <w:color w:val="000000"/>
                <w:sz w:val="22"/>
                <w:szCs w:val="22"/>
                <w:lang w:val="es-EC"/>
              </w:rPr>
            </w:pPr>
            <w:r w:rsidRPr="00613197">
              <w:rPr>
                <w:color w:val="000000"/>
                <w:sz w:val="22"/>
                <w:szCs w:val="22"/>
                <w:lang w:val="es-EC"/>
              </w:rPr>
              <w:t xml:space="preserve">50 </w:t>
            </w:r>
          </w:p>
        </w:tc>
      </w:tr>
      <w:tr w:rsidR="00B74544" w:rsidRPr="00613197" w14:paraId="7CADC6B6" w14:textId="77777777" w:rsidTr="003C76B9">
        <w:trPr>
          <w:trHeight w:val="405"/>
          <w:jc w:val="center"/>
        </w:trPr>
        <w:tc>
          <w:tcPr>
            <w:tcW w:w="3647" w:type="pct"/>
            <w:tcBorders>
              <w:top w:val="single" w:sz="4" w:space="0" w:color="auto"/>
              <w:left w:val="single" w:sz="4" w:space="0" w:color="auto"/>
              <w:bottom w:val="single" w:sz="4" w:space="0" w:color="auto"/>
              <w:right w:val="single" w:sz="4" w:space="0" w:color="auto"/>
            </w:tcBorders>
            <w:shd w:val="clear" w:color="auto" w:fill="F2F2F2"/>
            <w:hideMark/>
          </w:tcPr>
          <w:p w14:paraId="0DA974BF" w14:textId="77777777" w:rsidR="00B74544" w:rsidRPr="00613197" w:rsidRDefault="00B74544" w:rsidP="00F41E23">
            <w:pPr>
              <w:jc w:val="center"/>
              <w:rPr>
                <w:b/>
                <w:color w:val="000000"/>
                <w:sz w:val="22"/>
                <w:szCs w:val="22"/>
                <w:lang w:val="es-EC"/>
              </w:rPr>
            </w:pPr>
            <w:r w:rsidRPr="00613197">
              <w:rPr>
                <w:b/>
                <w:color w:val="000000"/>
                <w:sz w:val="22"/>
                <w:szCs w:val="22"/>
                <w:lang w:val="es-EC"/>
              </w:rPr>
              <w:t>TOTAL</w:t>
            </w:r>
          </w:p>
        </w:tc>
        <w:tc>
          <w:tcPr>
            <w:tcW w:w="1353" w:type="pct"/>
            <w:tcBorders>
              <w:top w:val="single" w:sz="4" w:space="0" w:color="auto"/>
              <w:left w:val="single" w:sz="4" w:space="0" w:color="auto"/>
              <w:bottom w:val="single" w:sz="4" w:space="0" w:color="auto"/>
              <w:right w:val="single" w:sz="4" w:space="0" w:color="auto"/>
            </w:tcBorders>
            <w:shd w:val="clear" w:color="auto" w:fill="F2F2F2"/>
            <w:hideMark/>
          </w:tcPr>
          <w:p w14:paraId="38F07B0F" w14:textId="77777777" w:rsidR="00B74544" w:rsidRPr="00613197" w:rsidRDefault="00B74544" w:rsidP="00F41E23">
            <w:pPr>
              <w:jc w:val="center"/>
              <w:rPr>
                <w:b/>
                <w:color w:val="000000"/>
                <w:sz w:val="22"/>
                <w:szCs w:val="22"/>
                <w:lang w:val="es-EC"/>
              </w:rPr>
            </w:pPr>
            <w:r w:rsidRPr="00613197">
              <w:rPr>
                <w:b/>
                <w:color w:val="000000"/>
                <w:sz w:val="22"/>
                <w:szCs w:val="22"/>
                <w:lang w:val="es-EC"/>
              </w:rPr>
              <w:t>100</w:t>
            </w:r>
          </w:p>
        </w:tc>
      </w:tr>
    </w:tbl>
    <w:p w14:paraId="02FCB4CF" w14:textId="77777777" w:rsidR="00D95895" w:rsidRDefault="00D95895" w:rsidP="00D95895">
      <w:pPr>
        <w:pStyle w:val="Prrafodelista"/>
        <w:ind w:left="0"/>
        <w:contextualSpacing/>
        <w:jc w:val="both"/>
        <w:rPr>
          <w:rFonts w:ascii="Times New Roman" w:hAnsi="Times New Roman"/>
          <w:b/>
          <w:sz w:val="22"/>
          <w:szCs w:val="22"/>
        </w:rPr>
      </w:pPr>
    </w:p>
    <w:p w14:paraId="672FF05B" w14:textId="77777777" w:rsidR="00B74544" w:rsidRPr="00613197" w:rsidRDefault="00B74544" w:rsidP="00B74544">
      <w:pPr>
        <w:rPr>
          <w:b/>
          <w:sz w:val="22"/>
          <w:szCs w:val="22"/>
          <w:lang w:val="es-ES_tradnl"/>
        </w:rPr>
      </w:pPr>
      <w:r w:rsidRPr="00613197">
        <w:rPr>
          <w:b/>
          <w:sz w:val="22"/>
          <w:szCs w:val="22"/>
          <w:lang w:val="es-ES_tradnl"/>
        </w:rPr>
        <w:t>Experiencia general de la empresa jurídica – hasta 10 puntos</w:t>
      </w:r>
    </w:p>
    <w:p w14:paraId="3524B477" w14:textId="77777777" w:rsidR="00B74544" w:rsidRPr="00613197" w:rsidRDefault="00B74544" w:rsidP="00B74544">
      <w:pPr>
        <w:rPr>
          <w:sz w:val="22"/>
          <w:szCs w:val="22"/>
          <w:lang w:val="es-ES_tradnl"/>
        </w:rPr>
      </w:pPr>
    </w:p>
    <w:p w14:paraId="5C2C182A" w14:textId="77777777" w:rsidR="00B74544" w:rsidRPr="00613197" w:rsidRDefault="00B74544" w:rsidP="00B74544">
      <w:pPr>
        <w:jc w:val="both"/>
        <w:rPr>
          <w:sz w:val="22"/>
          <w:szCs w:val="22"/>
          <w:lang w:val="es-ES_tradnl"/>
        </w:rPr>
      </w:pPr>
      <w:r w:rsidRPr="00613197">
        <w:rPr>
          <w:sz w:val="22"/>
          <w:szCs w:val="22"/>
          <w:lang w:val="es-ES_tradnl"/>
        </w:rPr>
        <w:t>La experiencia general mínima que necesita cumplir la persona jurídica, es la siguiente:</w:t>
      </w:r>
    </w:p>
    <w:p w14:paraId="22A7E26B" w14:textId="77777777" w:rsidR="00B74544" w:rsidRPr="00613197" w:rsidRDefault="00B74544" w:rsidP="00B74544">
      <w:pPr>
        <w:rPr>
          <w:sz w:val="22"/>
          <w:szCs w:val="22"/>
          <w:lang w:val="es-ES_tradnl"/>
        </w:rPr>
      </w:pPr>
    </w:p>
    <w:p w14:paraId="1DA5F093" w14:textId="77777777" w:rsidR="00B74544" w:rsidRPr="00613197" w:rsidRDefault="00B74544" w:rsidP="00B74544">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Mínimo 5 años de existencia legal, comprobable mediante la copia de la escritura de constitución de la empresa, tiempo en el cual la empresa debió haber realizado trabajos de consultoría; mínimo dos proyectos cuyos montos individuales de contratación sean el 60% del presupuesto referencial, para lo cual deberá adjuntar contratos; actas de entrega o certificados que avalen lo solicitado. </w:t>
      </w:r>
    </w:p>
    <w:p w14:paraId="020AF8BE" w14:textId="77777777" w:rsidR="00B74544" w:rsidRPr="00613197" w:rsidRDefault="00B74544" w:rsidP="00B74544">
      <w:pPr>
        <w:pStyle w:val="Prrafodelista"/>
        <w:ind w:left="1070"/>
        <w:jc w:val="both"/>
        <w:rPr>
          <w:rFonts w:ascii="Times New Roman" w:hAnsi="Times New Roman"/>
          <w:sz w:val="22"/>
          <w:szCs w:val="22"/>
          <w:lang w:val="es-ES_tradnl"/>
        </w:rPr>
      </w:pPr>
    </w:p>
    <w:p w14:paraId="79F5537B" w14:textId="77777777" w:rsidR="00B74544" w:rsidRPr="00613197" w:rsidRDefault="00B74544" w:rsidP="00B74544">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Se asignarán los puntos de manera proporcional de la siguiente manera:</w:t>
      </w:r>
    </w:p>
    <w:p w14:paraId="53909A4F" w14:textId="77777777" w:rsidR="00B74544" w:rsidRPr="00613197" w:rsidRDefault="00B74544" w:rsidP="00B74544">
      <w:pPr>
        <w:pStyle w:val="Prrafodelista"/>
        <w:ind w:left="1070"/>
        <w:jc w:val="both"/>
        <w:rPr>
          <w:rFonts w:ascii="Times New Roman" w:hAnsi="Times New Roman"/>
          <w:sz w:val="22"/>
          <w:szCs w:val="22"/>
          <w:lang w:val="es-ES_tradnl"/>
        </w:rPr>
      </w:pPr>
    </w:p>
    <w:p w14:paraId="6D7CA66F" w14:textId="77777777" w:rsidR="00B74544" w:rsidRPr="00613197" w:rsidRDefault="00B74544" w:rsidP="00B74544">
      <w:pPr>
        <w:pStyle w:val="Prrafodelista"/>
        <w:numPr>
          <w:ilvl w:val="0"/>
          <w:numId w:val="55"/>
        </w:numPr>
        <w:ind w:left="1418" w:hanging="284"/>
        <w:contextualSpacing/>
        <w:jc w:val="both"/>
        <w:rPr>
          <w:rFonts w:ascii="Times New Roman" w:hAnsi="Times New Roman"/>
          <w:sz w:val="22"/>
          <w:szCs w:val="22"/>
          <w:lang w:val="es-ES_tradnl"/>
        </w:rPr>
      </w:pPr>
      <w:r w:rsidRPr="00613197">
        <w:rPr>
          <w:rFonts w:ascii="Times New Roman" w:hAnsi="Times New Roman"/>
          <w:sz w:val="22"/>
          <w:szCs w:val="22"/>
          <w:lang w:val="es-ES_tradnl"/>
        </w:rPr>
        <w:t>Si cumple con dos proyectos mínimos requeridos se asignarán 6 puntos</w:t>
      </w:r>
    </w:p>
    <w:p w14:paraId="6209D314" w14:textId="77777777" w:rsidR="00B74544" w:rsidRPr="00613197" w:rsidRDefault="00B74544" w:rsidP="00B74544">
      <w:pPr>
        <w:pStyle w:val="Prrafodelista"/>
        <w:numPr>
          <w:ilvl w:val="0"/>
          <w:numId w:val="55"/>
        </w:numPr>
        <w:ind w:left="1418" w:hanging="284"/>
        <w:contextualSpacing/>
        <w:jc w:val="both"/>
        <w:rPr>
          <w:rFonts w:ascii="Times New Roman" w:hAnsi="Times New Roman"/>
          <w:sz w:val="22"/>
          <w:szCs w:val="22"/>
          <w:lang w:val="es-ES_tradnl"/>
        </w:rPr>
      </w:pPr>
      <w:r w:rsidRPr="00613197">
        <w:rPr>
          <w:rFonts w:ascii="Times New Roman" w:hAnsi="Times New Roman"/>
          <w:sz w:val="22"/>
          <w:szCs w:val="22"/>
          <w:lang w:val="es-ES_tradnl"/>
        </w:rPr>
        <w:t>Si presenta tres proyectos se asignarán 8 puntos</w:t>
      </w:r>
    </w:p>
    <w:p w14:paraId="2DF38F8B" w14:textId="77777777" w:rsidR="00B74544" w:rsidRPr="00613197" w:rsidRDefault="00B74544" w:rsidP="00B74544">
      <w:pPr>
        <w:pStyle w:val="Prrafodelista"/>
        <w:numPr>
          <w:ilvl w:val="0"/>
          <w:numId w:val="55"/>
        </w:numPr>
        <w:ind w:left="1418" w:hanging="284"/>
        <w:contextualSpacing/>
        <w:jc w:val="both"/>
        <w:rPr>
          <w:rFonts w:ascii="Times New Roman" w:hAnsi="Times New Roman"/>
          <w:sz w:val="22"/>
          <w:szCs w:val="22"/>
          <w:lang w:val="es-ES_tradnl"/>
        </w:rPr>
      </w:pPr>
      <w:r w:rsidRPr="00613197">
        <w:rPr>
          <w:rFonts w:ascii="Times New Roman" w:hAnsi="Times New Roman"/>
          <w:sz w:val="22"/>
          <w:szCs w:val="22"/>
          <w:lang w:val="es-ES_tradnl"/>
        </w:rPr>
        <w:t>Si presenta cuatro o más proyectos se asignará la totalidad del puntaje es decir 10 puntos.</w:t>
      </w:r>
    </w:p>
    <w:p w14:paraId="73D682D6" w14:textId="77777777" w:rsidR="00B74544" w:rsidRPr="00613197" w:rsidRDefault="00B74544" w:rsidP="00B74544">
      <w:pPr>
        <w:jc w:val="both"/>
        <w:rPr>
          <w:sz w:val="22"/>
          <w:szCs w:val="22"/>
          <w:lang w:val="es-ES_tradnl"/>
        </w:rPr>
      </w:pPr>
    </w:p>
    <w:p w14:paraId="0766468E" w14:textId="77777777" w:rsidR="00B74544" w:rsidRPr="00613197" w:rsidRDefault="00B74544" w:rsidP="00B74544">
      <w:pPr>
        <w:rPr>
          <w:b/>
          <w:sz w:val="22"/>
          <w:szCs w:val="22"/>
          <w:lang w:val="es-ES_tradnl"/>
        </w:rPr>
      </w:pPr>
      <w:r w:rsidRPr="00613197">
        <w:rPr>
          <w:b/>
          <w:sz w:val="22"/>
          <w:szCs w:val="22"/>
          <w:lang w:val="es-ES_tradnl"/>
        </w:rPr>
        <w:t>Experiencia Personal Técnico: hasta 40 puntos</w:t>
      </w:r>
    </w:p>
    <w:p w14:paraId="79AD5DF8" w14:textId="77777777" w:rsidR="00B74544" w:rsidRPr="00613197" w:rsidRDefault="00B74544" w:rsidP="00B74544">
      <w:pPr>
        <w:rPr>
          <w:sz w:val="22"/>
          <w:szCs w:val="22"/>
          <w:lang w:val="es-ES_tradnl"/>
        </w:rPr>
      </w:pPr>
    </w:p>
    <w:p w14:paraId="0AFAEFA1" w14:textId="77777777" w:rsidR="00B74544" w:rsidRPr="00613197" w:rsidRDefault="00B74544" w:rsidP="00B74544">
      <w:pPr>
        <w:rPr>
          <w:b/>
          <w:sz w:val="22"/>
          <w:szCs w:val="22"/>
          <w:lang w:val="es-ES_tradnl"/>
        </w:rPr>
      </w:pPr>
      <w:r w:rsidRPr="00613197">
        <w:rPr>
          <w:b/>
          <w:sz w:val="22"/>
          <w:szCs w:val="22"/>
          <w:lang w:val="es-ES_tradnl"/>
        </w:rPr>
        <w:t>Director de Proyecto – hasta 20 puntos</w:t>
      </w:r>
    </w:p>
    <w:p w14:paraId="57C7A29E" w14:textId="77777777" w:rsidR="00B74544" w:rsidRPr="00613197" w:rsidRDefault="00B74544" w:rsidP="00B74544">
      <w:pPr>
        <w:jc w:val="both"/>
        <w:rPr>
          <w:sz w:val="22"/>
          <w:szCs w:val="22"/>
          <w:lang w:val="es-ES_tradnl"/>
        </w:rPr>
      </w:pPr>
    </w:p>
    <w:p w14:paraId="20B66AE8" w14:textId="77777777" w:rsidR="00B74544" w:rsidRPr="00613197" w:rsidRDefault="00B74544" w:rsidP="00B74544">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lastRenderedPageBreak/>
        <w:t xml:space="preserve">Contar con acreditada experiencia en roles similares en al menos 2 proyectos, para lo cual deberá adjuntar contratos, actas de entrega o certificados que avalen lo solicitado. Cada certificado será asignado con 4 puntos, con un total de 8 puntos como máximo asignados. </w:t>
      </w:r>
    </w:p>
    <w:p w14:paraId="11300227" w14:textId="77777777" w:rsidR="00B74544" w:rsidRPr="00613197" w:rsidRDefault="00B74544" w:rsidP="00B74544">
      <w:pPr>
        <w:pStyle w:val="Prrafodelista"/>
        <w:ind w:left="1070"/>
        <w:jc w:val="both"/>
        <w:rPr>
          <w:rFonts w:ascii="Times New Roman" w:hAnsi="Times New Roman"/>
          <w:sz w:val="22"/>
          <w:szCs w:val="22"/>
          <w:lang w:val="es-ES_tradnl"/>
        </w:rPr>
      </w:pPr>
    </w:p>
    <w:p w14:paraId="79CF4AA9" w14:textId="77777777" w:rsidR="00B74544" w:rsidRPr="00613197" w:rsidRDefault="00B74544" w:rsidP="00B74544">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Contar experiencia en asesoría y desarrollo de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xml:space="preserve"> en al menos tres proyectos, para lo cual deberá adjuntar contratos, actas de entrega o certificados que avalen lo solicitado. Cada certificado será asignado con 4 puntos, para completar un total de 12 puntos, como máximo.</w:t>
      </w:r>
    </w:p>
    <w:p w14:paraId="207033F3" w14:textId="77777777" w:rsidR="00B74544" w:rsidRPr="00613197" w:rsidRDefault="00B74544" w:rsidP="00B74544">
      <w:pPr>
        <w:rPr>
          <w:sz w:val="22"/>
          <w:szCs w:val="22"/>
          <w:lang w:val="es-ES_tradnl"/>
        </w:rPr>
      </w:pPr>
    </w:p>
    <w:p w14:paraId="0B85C32D" w14:textId="77777777" w:rsidR="00B74544" w:rsidRPr="00613197" w:rsidRDefault="00B74544" w:rsidP="00B74544">
      <w:pPr>
        <w:rPr>
          <w:b/>
          <w:sz w:val="22"/>
          <w:szCs w:val="22"/>
          <w:lang w:val="es-ES_tradnl"/>
        </w:rPr>
      </w:pPr>
      <w:r w:rsidRPr="00613197">
        <w:rPr>
          <w:b/>
          <w:sz w:val="22"/>
          <w:szCs w:val="22"/>
          <w:lang w:val="es-ES_tradnl"/>
        </w:rPr>
        <w:t>Experiencia del Personal Técnico – hasta 20 puntos</w:t>
      </w:r>
    </w:p>
    <w:p w14:paraId="259D5D48" w14:textId="77777777" w:rsidR="00B74544" w:rsidRPr="00613197" w:rsidRDefault="00B74544" w:rsidP="00B74544">
      <w:pPr>
        <w:rPr>
          <w:sz w:val="22"/>
          <w:szCs w:val="22"/>
          <w:lang w:val="es-ES_tradnl"/>
        </w:rPr>
      </w:pPr>
    </w:p>
    <w:p w14:paraId="21105505" w14:textId="77777777" w:rsidR="00B74544" w:rsidRPr="00613197" w:rsidRDefault="00B74544" w:rsidP="00B74544">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 xml:space="preserve">2 analistas que cuenten con experiencia en financiamiento estructurado y Project </w:t>
      </w:r>
      <w:proofErr w:type="spellStart"/>
      <w:r w:rsidRPr="00613197">
        <w:rPr>
          <w:rFonts w:ascii="Times New Roman" w:hAnsi="Times New Roman"/>
          <w:sz w:val="22"/>
          <w:szCs w:val="22"/>
          <w:lang w:val="es-ES_tradnl"/>
        </w:rPr>
        <w:t>Finance</w:t>
      </w:r>
      <w:proofErr w:type="spellEnd"/>
      <w:r w:rsidRPr="00613197">
        <w:rPr>
          <w:rFonts w:ascii="Times New Roman" w:hAnsi="Times New Roman"/>
          <w:sz w:val="22"/>
          <w:szCs w:val="22"/>
          <w:lang w:val="es-ES_tradnl"/>
        </w:rPr>
        <w:t xml:space="preserve"> durante los últimos 5 años, para lo cual deberán adjuntar contrato, acta de entrega o certificados que avalen la experiencia solicitada. </w:t>
      </w:r>
    </w:p>
    <w:p w14:paraId="0A9A6DB2" w14:textId="77777777" w:rsidR="00B74544" w:rsidRPr="00613197" w:rsidRDefault="00B74544" w:rsidP="00B74544">
      <w:pPr>
        <w:ind w:left="1070"/>
        <w:jc w:val="both"/>
        <w:rPr>
          <w:sz w:val="22"/>
          <w:szCs w:val="22"/>
          <w:lang w:val="es-ES_tradnl"/>
        </w:rPr>
      </w:pPr>
      <w:r w:rsidRPr="00613197">
        <w:rPr>
          <w:sz w:val="22"/>
          <w:szCs w:val="22"/>
          <w:lang w:val="es-ES_tradnl"/>
        </w:rPr>
        <w:t>Se asignará a cada profesional 8 puntos, al presentar el contrato, acta de entrega o certificados solicitados para avalar la experiencia en al menos 2 proyectos, hasta un total de 16 puntos.</w:t>
      </w:r>
    </w:p>
    <w:p w14:paraId="616F0713" w14:textId="77777777" w:rsidR="00B74544" w:rsidRPr="00613197" w:rsidRDefault="00B74544" w:rsidP="00B74544">
      <w:pPr>
        <w:ind w:left="360"/>
        <w:jc w:val="both"/>
        <w:rPr>
          <w:sz w:val="22"/>
          <w:szCs w:val="22"/>
          <w:lang w:val="es-ES_tradnl"/>
        </w:rPr>
      </w:pPr>
    </w:p>
    <w:p w14:paraId="7B6F53B1" w14:textId="77777777" w:rsidR="00B74544" w:rsidRPr="00613197" w:rsidRDefault="00B74544" w:rsidP="00B74544">
      <w:pPr>
        <w:pStyle w:val="Prrafodelista"/>
        <w:numPr>
          <w:ilvl w:val="0"/>
          <w:numId w:val="51"/>
        </w:numPr>
        <w:contextualSpacing/>
        <w:jc w:val="both"/>
        <w:rPr>
          <w:rFonts w:ascii="Times New Roman" w:hAnsi="Times New Roman"/>
          <w:sz w:val="22"/>
          <w:szCs w:val="22"/>
          <w:lang w:val="es-ES_tradnl"/>
        </w:rPr>
      </w:pPr>
      <w:r w:rsidRPr="00613197">
        <w:rPr>
          <w:rFonts w:ascii="Times New Roman" w:hAnsi="Times New Roman"/>
          <w:sz w:val="22"/>
          <w:szCs w:val="22"/>
          <w:lang w:val="es-ES_tradnl"/>
        </w:rPr>
        <w:t>1 analista que cuente con experiencia en elaboración de procesos y procedimientos durante los últimos 5 años, en al menos un proyecto.</w:t>
      </w:r>
    </w:p>
    <w:p w14:paraId="78EAADCD" w14:textId="77777777" w:rsidR="00B74544" w:rsidRPr="00613197" w:rsidRDefault="00B74544" w:rsidP="00B74544">
      <w:pPr>
        <w:pStyle w:val="Prrafodelista"/>
        <w:ind w:left="1070"/>
        <w:jc w:val="both"/>
        <w:rPr>
          <w:rFonts w:ascii="Times New Roman" w:hAnsi="Times New Roman"/>
          <w:sz w:val="22"/>
          <w:szCs w:val="22"/>
          <w:lang w:val="es-ES_tradnl"/>
        </w:rPr>
      </w:pPr>
    </w:p>
    <w:p w14:paraId="5E1A7F17" w14:textId="77777777" w:rsidR="00B74544" w:rsidRPr="00613197" w:rsidRDefault="00B74544" w:rsidP="00B74544">
      <w:pPr>
        <w:ind w:left="1070"/>
        <w:jc w:val="both"/>
        <w:rPr>
          <w:sz w:val="22"/>
          <w:szCs w:val="22"/>
          <w:lang w:val="es-ES_tradnl"/>
        </w:rPr>
      </w:pPr>
      <w:r w:rsidRPr="00613197">
        <w:rPr>
          <w:sz w:val="22"/>
          <w:szCs w:val="22"/>
          <w:lang w:val="es-ES_tradnl"/>
        </w:rPr>
        <w:t xml:space="preserve">Para lo cual deberán adjuntar contrato, acta de entrega o certificados que avalen la experiencia solicitada. </w:t>
      </w:r>
    </w:p>
    <w:p w14:paraId="398A8BAB" w14:textId="77777777" w:rsidR="00B74544" w:rsidRPr="00613197" w:rsidRDefault="00B74544" w:rsidP="00B74544">
      <w:pPr>
        <w:ind w:left="1070"/>
        <w:jc w:val="both"/>
        <w:rPr>
          <w:sz w:val="22"/>
          <w:szCs w:val="22"/>
          <w:lang w:val="es-ES_tradnl"/>
        </w:rPr>
      </w:pPr>
    </w:p>
    <w:p w14:paraId="131CF1B2" w14:textId="77777777" w:rsidR="00B74544" w:rsidRPr="00613197" w:rsidRDefault="00B74544" w:rsidP="00B74544">
      <w:pPr>
        <w:ind w:left="1070"/>
        <w:jc w:val="both"/>
        <w:rPr>
          <w:sz w:val="22"/>
          <w:szCs w:val="22"/>
          <w:lang w:val="es-ES_tradnl"/>
        </w:rPr>
      </w:pPr>
      <w:r w:rsidRPr="00613197">
        <w:rPr>
          <w:sz w:val="22"/>
          <w:szCs w:val="22"/>
          <w:lang w:val="es-ES_tradnl"/>
        </w:rPr>
        <w:t xml:space="preserve">Se asignará 4 puntos al presentar el contrato, acta de entrega o certificados solicitados para avalar la experiencia solicitada. </w:t>
      </w:r>
    </w:p>
    <w:p w14:paraId="5870F395" w14:textId="77777777" w:rsidR="00B74544" w:rsidRPr="00613197" w:rsidRDefault="00B74544" w:rsidP="00B74544">
      <w:pPr>
        <w:rPr>
          <w:sz w:val="22"/>
          <w:szCs w:val="22"/>
          <w:lang w:val="es-ES_tradnl"/>
        </w:rPr>
      </w:pPr>
    </w:p>
    <w:p w14:paraId="003D84A2" w14:textId="77777777" w:rsidR="00B74544" w:rsidRPr="00613197" w:rsidRDefault="00B74544" w:rsidP="00B74544">
      <w:pPr>
        <w:rPr>
          <w:b/>
          <w:sz w:val="22"/>
          <w:szCs w:val="22"/>
          <w:lang w:val="es-ES_tradnl"/>
        </w:rPr>
      </w:pPr>
      <w:r w:rsidRPr="00613197">
        <w:rPr>
          <w:b/>
          <w:sz w:val="22"/>
          <w:szCs w:val="22"/>
          <w:lang w:val="es-ES_tradnl"/>
        </w:rPr>
        <w:t xml:space="preserve">Plan de Trabajo, Cronograma y Metodología – hasta 50 puntos </w:t>
      </w:r>
    </w:p>
    <w:p w14:paraId="5315E4BC" w14:textId="77777777" w:rsidR="00B74544" w:rsidRPr="00613197" w:rsidRDefault="00B74544" w:rsidP="00B74544">
      <w:pPr>
        <w:rPr>
          <w:sz w:val="22"/>
          <w:szCs w:val="22"/>
          <w:lang w:val="es-ES_tradnl"/>
        </w:rPr>
      </w:pPr>
    </w:p>
    <w:p w14:paraId="09F4EEBF" w14:textId="77777777" w:rsidR="00B74544" w:rsidRPr="00613197" w:rsidRDefault="00B74544" w:rsidP="00B74544">
      <w:pPr>
        <w:jc w:val="both"/>
        <w:rPr>
          <w:sz w:val="22"/>
          <w:szCs w:val="22"/>
          <w:lang w:val="es-ES_tradnl"/>
        </w:rPr>
      </w:pPr>
      <w:r w:rsidRPr="00613197">
        <w:rPr>
          <w:sz w:val="22"/>
          <w:szCs w:val="22"/>
          <w:lang w:val="es-ES_tradnl"/>
        </w:rPr>
        <w:t xml:space="preserve">Se considerará la propuesta técnica siempre y cuando contenga: el plan de trabajo, cronograma, metodología, y todo valor agregado planteado para el desarrollo del trabajo solicitado. </w:t>
      </w:r>
    </w:p>
    <w:p w14:paraId="1477CD36" w14:textId="77777777" w:rsidR="00B74544" w:rsidRPr="00613197" w:rsidRDefault="00B74544" w:rsidP="00B74544">
      <w:pPr>
        <w:jc w:val="both"/>
        <w:rPr>
          <w:sz w:val="22"/>
          <w:szCs w:val="22"/>
          <w:lang w:val="es-ES_tradnl"/>
        </w:rPr>
      </w:pPr>
    </w:p>
    <w:p w14:paraId="53085075" w14:textId="77777777" w:rsidR="00B74544" w:rsidRPr="00613197" w:rsidRDefault="00B74544" w:rsidP="00B74544">
      <w:pPr>
        <w:pStyle w:val="Prrafodelista"/>
        <w:numPr>
          <w:ilvl w:val="0"/>
          <w:numId w:val="52"/>
        </w:numPr>
        <w:ind w:left="993" w:hanging="633"/>
        <w:contextualSpacing/>
        <w:jc w:val="both"/>
        <w:rPr>
          <w:rFonts w:ascii="Times New Roman" w:hAnsi="Times New Roman"/>
          <w:sz w:val="22"/>
          <w:szCs w:val="22"/>
          <w:lang w:val="es-ES_tradnl"/>
        </w:rPr>
      </w:pPr>
      <w:r w:rsidRPr="00613197">
        <w:rPr>
          <w:rFonts w:ascii="Times New Roman" w:hAnsi="Times New Roman"/>
          <w:sz w:val="22"/>
          <w:szCs w:val="22"/>
          <w:lang w:val="es-ES_tradnl"/>
        </w:rPr>
        <w:t>Metodología Propuesta, acorde a lo solicitado – hasta 25 puntos</w:t>
      </w:r>
    </w:p>
    <w:p w14:paraId="0103690E" w14:textId="77777777" w:rsidR="00B74544" w:rsidRPr="00613197" w:rsidRDefault="00B74544" w:rsidP="00B74544">
      <w:pPr>
        <w:pStyle w:val="Prrafodelista"/>
        <w:numPr>
          <w:ilvl w:val="0"/>
          <w:numId w:val="52"/>
        </w:numPr>
        <w:ind w:left="993" w:hanging="633"/>
        <w:contextualSpacing/>
        <w:jc w:val="both"/>
        <w:rPr>
          <w:rFonts w:ascii="Times New Roman" w:hAnsi="Times New Roman"/>
          <w:sz w:val="22"/>
          <w:szCs w:val="22"/>
          <w:lang w:val="es-ES_tradnl"/>
        </w:rPr>
      </w:pPr>
      <w:r w:rsidRPr="00613197">
        <w:rPr>
          <w:rFonts w:ascii="Times New Roman" w:hAnsi="Times New Roman"/>
          <w:sz w:val="22"/>
          <w:szCs w:val="22"/>
          <w:lang w:val="es-ES_tradnl"/>
        </w:rPr>
        <w:t>Cronograma Propuesto, acorde al plazo de entrega – hasta 10 puntos</w:t>
      </w:r>
    </w:p>
    <w:p w14:paraId="07E2748F" w14:textId="7AE1FBAC" w:rsidR="00D95895" w:rsidRDefault="00B74544" w:rsidP="00B74544">
      <w:pPr>
        <w:autoSpaceDE w:val="0"/>
        <w:autoSpaceDN w:val="0"/>
        <w:adjustRightInd w:val="0"/>
        <w:ind w:left="708"/>
        <w:contextualSpacing/>
        <w:jc w:val="both"/>
        <w:rPr>
          <w:sz w:val="22"/>
          <w:szCs w:val="22"/>
          <w:lang w:val="es-ES_tradnl"/>
        </w:rPr>
      </w:pPr>
      <w:r w:rsidRPr="00613197">
        <w:rPr>
          <w:sz w:val="22"/>
          <w:szCs w:val="22"/>
          <w:lang w:val="es-ES_tradnl"/>
        </w:rPr>
        <w:t>Valor Agregado que signifique un aporte técnico al desarrollo de la consultoría – hasta 15 puntos.</w:t>
      </w:r>
    </w:p>
    <w:p w14:paraId="4A810187" w14:textId="77777777" w:rsidR="00B74544" w:rsidRPr="00717FBF" w:rsidRDefault="00B74544" w:rsidP="00B74544">
      <w:pPr>
        <w:autoSpaceDE w:val="0"/>
        <w:autoSpaceDN w:val="0"/>
        <w:adjustRightInd w:val="0"/>
        <w:ind w:left="708"/>
        <w:contextualSpacing/>
        <w:jc w:val="both"/>
      </w:pPr>
    </w:p>
    <w:p w14:paraId="159E492D" w14:textId="77777777" w:rsidR="00562117" w:rsidRPr="00562117" w:rsidRDefault="00562117" w:rsidP="00562117">
      <w:pPr>
        <w:jc w:val="both"/>
        <w:rPr>
          <w:sz w:val="22"/>
          <w:szCs w:val="22"/>
        </w:rPr>
      </w:pPr>
      <w:r w:rsidRPr="00562117">
        <w:rPr>
          <w:b/>
          <w:sz w:val="22"/>
          <w:szCs w:val="22"/>
        </w:rPr>
        <w:t>4.3 Evaluación de la oferta económica.-</w:t>
      </w:r>
      <w:r w:rsidRPr="00562117">
        <w:rPr>
          <w:sz w:val="22"/>
          <w:szCs w:val="22"/>
        </w:rPr>
        <w:t xml:space="preserve"> La entidad contratante no tendrá acceso a las propuestas económicas, sino hasta que la evaluación técnica haya concluido y solamente de las ofertas que hayan obtenido por lo menos setenta (70) puntos en la evaluación técnica.</w:t>
      </w:r>
    </w:p>
    <w:p w14:paraId="7469F1CD" w14:textId="77777777" w:rsidR="00562117" w:rsidRPr="00562117" w:rsidRDefault="00562117" w:rsidP="00562117">
      <w:pPr>
        <w:jc w:val="both"/>
        <w:rPr>
          <w:sz w:val="22"/>
          <w:szCs w:val="22"/>
        </w:rPr>
      </w:pPr>
    </w:p>
    <w:p w14:paraId="1F6E36FE" w14:textId="77777777" w:rsidR="00562117" w:rsidRPr="00562117" w:rsidRDefault="00562117" w:rsidP="00562117">
      <w:pPr>
        <w:jc w:val="both"/>
        <w:rPr>
          <w:sz w:val="22"/>
          <w:szCs w:val="22"/>
        </w:rPr>
      </w:pPr>
      <w:r w:rsidRPr="00562117">
        <w:rPr>
          <w:sz w:val="22"/>
          <w:szCs w:val="22"/>
        </w:rPr>
        <w:t>La asignación de puntajes de las ofertas económicas de los consultores que hayan alcanzado el puntaje mínimo en la calificación de la oferta técnica, se realizará mediante la aplicación de una relación inversamente proporcional a partir de la oferta económica más baja, en donde la totalidad del puntaje (100 puntos) se le otorgará a esta última conforme la siguiente fórmula:</w:t>
      </w:r>
    </w:p>
    <w:p w14:paraId="624068F1" w14:textId="77777777" w:rsidR="00562117" w:rsidRPr="00562117" w:rsidRDefault="00562117" w:rsidP="00562117">
      <w:pPr>
        <w:rPr>
          <w:sz w:val="22"/>
          <w:szCs w:val="22"/>
        </w:rPr>
      </w:pPr>
    </w:p>
    <w:p w14:paraId="5C06C801" w14:textId="77777777" w:rsidR="00562117" w:rsidRPr="00562117" w:rsidRDefault="00562117" w:rsidP="00562117">
      <w:pPr>
        <w:rPr>
          <w:sz w:val="22"/>
          <w:szCs w:val="22"/>
        </w:rPr>
      </w:pPr>
      <w:proofErr w:type="spellStart"/>
      <w:r w:rsidRPr="00562117">
        <w:rPr>
          <w:sz w:val="22"/>
          <w:szCs w:val="22"/>
        </w:rPr>
        <w:t>Pei</w:t>
      </w:r>
      <w:proofErr w:type="spellEnd"/>
      <w:r w:rsidRPr="00562117">
        <w:rPr>
          <w:sz w:val="22"/>
          <w:szCs w:val="22"/>
        </w:rPr>
        <w:t xml:space="preserve"> = (</w:t>
      </w:r>
      <w:proofErr w:type="spellStart"/>
      <w:r w:rsidRPr="00562117">
        <w:rPr>
          <w:sz w:val="22"/>
          <w:szCs w:val="22"/>
        </w:rPr>
        <w:t>POEm</w:t>
      </w:r>
      <w:proofErr w:type="spellEnd"/>
      <w:r w:rsidRPr="00562117">
        <w:rPr>
          <w:sz w:val="22"/>
          <w:szCs w:val="22"/>
        </w:rPr>
        <w:t xml:space="preserve"> x 100) / </w:t>
      </w:r>
      <w:proofErr w:type="spellStart"/>
      <w:r w:rsidRPr="00562117">
        <w:rPr>
          <w:sz w:val="22"/>
          <w:szCs w:val="22"/>
        </w:rPr>
        <w:t>POEi</w:t>
      </w:r>
      <w:proofErr w:type="spellEnd"/>
    </w:p>
    <w:p w14:paraId="0B33C222" w14:textId="77777777" w:rsidR="00562117" w:rsidRPr="00562117" w:rsidRDefault="00562117" w:rsidP="00562117">
      <w:pPr>
        <w:rPr>
          <w:sz w:val="22"/>
          <w:szCs w:val="22"/>
        </w:rPr>
      </w:pPr>
    </w:p>
    <w:p w14:paraId="5BAB37D0" w14:textId="77777777" w:rsidR="00562117" w:rsidRPr="00562117" w:rsidRDefault="00562117" w:rsidP="00562117">
      <w:pPr>
        <w:rPr>
          <w:sz w:val="22"/>
          <w:szCs w:val="22"/>
        </w:rPr>
      </w:pPr>
      <w:r w:rsidRPr="00562117">
        <w:rPr>
          <w:sz w:val="22"/>
          <w:szCs w:val="22"/>
        </w:rPr>
        <w:t>Dónde:</w:t>
      </w:r>
    </w:p>
    <w:p w14:paraId="52891FDF" w14:textId="77777777" w:rsidR="00562117" w:rsidRPr="00562117" w:rsidRDefault="00562117" w:rsidP="00562117">
      <w:pPr>
        <w:rPr>
          <w:sz w:val="22"/>
          <w:szCs w:val="22"/>
        </w:rPr>
      </w:pPr>
    </w:p>
    <w:p w14:paraId="71988AC5" w14:textId="77777777" w:rsidR="00562117" w:rsidRPr="00562117" w:rsidRDefault="00562117" w:rsidP="00562117">
      <w:pPr>
        <w:rPr>
          <w:sz w:val="22"/>
          <w:szCs w:val="22"/>
        </w:rPr>
      </w:pPr>
      <w:proofErr w:type="spellStart"/>
      <w:r w:rsidRPr="00562117">
        <w:rPr>
          <w:sz w:val="22"/>
          <w:szCs w:val="22"/>
        </w:rPr>
        <w:lastRenderedPageBreak/>
        <w:t>Pei</w:t>
      </w:r>
      <w:proofErr w:type="spellEnd"/>
      <w:r w:rsidRPr="00562117">
        <w:rPr>
          <w:sz w:val="22"/>
          <w:szCs w:val="22"/>
        </w:rPr>
        <w:t xml:space="preserve"> = Puntaje por Evaluación Económica del oferente i.</w:t>
      </w:r>
    </w:p>
    <w:p w14:paraId="0410A2D4" w14:textId="77777777" w:rsidR="00562117" w:rsidRPr="00562117" w:rsidRDefault="00562117" w:rsidP="00562117">
      <w:pPr>
        <w:rPr>
          <w:sz w:val="22"/>
          <w:szCs w:val="22"/>
        </w:rPr>
      </w:pPr>
      <w:proofErr w:type="spellStart"/>
      <w:r w:rsidRPr="00562117">
        <w:rPr>
          <w:sz w:val="22"/>
          <w:szCs w:val="22"/>
        </w:rPr>
        <w:t>POEm</w:t>
      </w:r>
      <w:proofErr w:type="spellEnd"/>
      <w:r w:rsidRPr="00562117">
        <w:rPr>
          <w:sz w:val="22"/>
          <w:szCs w:val="22"/>
        </w:rPr>
        <w:t xml:space="preserve"> = Precio de la Oferta Económica más baja.</w:t>
      </w:r>
    </w:p>
    <w:p w14:paraId="0D434ADA" w14:textId="77777777" w:rsidR="00562117" w:rsidRPr="00562117" w:rsidRDefault="00562117" w:rsidP="00562117">
      <w:pPr>
        <w:rPr>
          <w:sz w:val="22"/>
          <w:szCs w:val="22"/>
        </w:rPr>
      </w:pPr>
      <w:proofErr w:type="spellStart"/>
      <w:r w:rsidRPr="00562117">
        <w:rPr>
          <w:sz w:val="22"/>
          <w:szCs w:val="22"/>
        </w:rPr>
        <w:t>POEi</w:t>
      </w:r>
      <w:proofErr w:type="spellEnd"/>
      <w:r w:rsidRPr="00562117">
        <w:rPr>
          <w:sz w:val="22"/>
          <w:szCs w:val="22"/>
        </w:rPr>
        <w:t xml:space="preserve"> = Precio de la Oferta Económica del oferente i</w:t>
      </w:r>
    </w:p>
    <w:p w14:paraId="699B4AA2" w14:textId="77777777" w:rsidR="00562117" w:rsidRPr="00562117" w:rsidRDefault="00562117" w:rsidP="00562117">
      <w:pPr>
        <w:rPr>
          <w:sz w:val="22"/>
          <w:szCs w:val="22"/>
        </w:rPr>
      </w:pPr>
    </w:p>
    <w:p w14:paraId="058B26F6" w14:textId="77777777" w:rsidR="00562117" w:rsidRPr="00562117" w:rsidRDefault="00562117" w:rsidP="00562117">
      <w:pPr>
        <w:rPr>
          <w:sz w:val="22"/>
          <w:szCs w:val="22"/>
        </w:rPr>
      </w:pPr>
      <w:r w:rsidRPr="00562117">
        <w:rPr>
          <w:sz w:val="22"/>
          <w:szCs w:val="22"/>
        </w:rPr>
        <w:t>El puntaje total de la propuesta será el promedio ponderado de ambas evaluaciones, obtenido de la aplicación de la siguiente fórmula:</w:t>
      </w:r>
    </w:p>
    <w:p w14:paraId="46625361" w14:textId="77777777" w:rsidR="00562117" w:rsidRPr="00562117" w:rsidRDefault="00562117" w:rsidP="00562117">
      <w:pPr>
        <w:rPr>
          <w:sz w:val="22"/>
          <w:szCs w:val="22"/>
        </w:rPr>
      </w:pPr>
    </w:p>
    <w:p w14:paraId="452589ED" w14:textId="77777777" w:rsidR="00562117" w:rsidRPr="00562117" w:rsidRDefault="00562117" w:rsidP="00562117">
      <w:pPr>
        <w:rPr>
          <w:sz w:val="22"/>
          <w:szCs w:val="22"/>
        </w:rPr>
      </w:pPr>
      <w:proofErr w:type="spellStart"/>
      <w:r w:rsidRPr="00562117">
        <w:rPr>
          <w:sz w:val="22"/>
          <w:szCs w:val="22"/>
        </w:rPr>
        <w:t>PTOi</w:t>
      </w:r>
      <w:proofErr w:type="spellEnd"/>
      <w:r w:rsidRPr="00562117">
        <w:rPr>
          <w:sz w:val="22"/>
          <w:szCs w:val="22"/>
        </w:rPr>
        <w:t xml:space="preserve"> = (c1*</w:t>
      </w:r>
      <w:proofErr w:type="spellStart"/>
      <w:r w:rsidRPr="00562117">
        <w:rPr>
          <w:sz w:val="22"/>
          <w:szCs w:val="22"/>
        </w:rPr>
        <w:t>Pti</w:t>
      </w:r>
      <w:proofErr w:type="spellEnd"/>
      <w:r w:rsidRPr="00562117">
        <w:rPr>
          <w:sz w:val="22"/>
          <w:szCs w:val="22"/>
        </w:rPr>
        <w:t>) + (c2*</w:t>
      </w:r>
      <w:proofErr w:type="spellStart"/>
      <w:r w:rsidRPr="00562117">
        <w:rPr>
          <w:sz w:val="22"/>
          <w:szCs w:val="22"/>
        </w:rPr>
        <w:t>Pei</w:t>
      </w:r>
      <w:proofErr w:type="spellEnd"/>
      <w:r w:rsidRPr="00562117">
        <w:rPr>
          <w:sz w:val="22"/>
          <w:szCs w:val="22"/>
        </w:rPr>
        <w:t>)</w:t>
      </w:r>
    </w:p>
    <w:p w14:paraId="4C293332" w14:textId="77777777" w:rsidR="00562117" w:rsidRPr="00562117" w:rsidRDefault="00562117" w:rsidP="00562117">
      <w:pPr>
        <w:rPr>
          <w:sz w:val="22"/>
          <w:szCs w:val="22"/>
        </w:rPr>
      </w:pPr>
    </w:p>
    <w:p w14:paraId="639DE6CB" w14:textId="77777777" w:rsidR="00562117" w:rsidRPr="00562117" w:rsidRDefault="00562117" w:rsidP="00562117">
      <w:pPr>
        <w:rPr>
          <w:sz w:val="22"/>
          <w:szCs w:val="22"/>
        </w:rPr>
      </w:pPr>
      <w:proofErr w:type="spellStart"/>
      <w:r w:rsidRPr="00562117">
        <w:rPr>
          <w:sz w:val="22"/>
          <w:szCs w:val="22"/>
        </w:rPr>
        <w:t>Donde</w:t>
      </w:r>
      <w:proofErr w:type="spellEnd"/>
      <w:r w:rsidRPr="00562117">
        <w:rPr>
          <w:sz w:val="22"/>
          <w:szCs w:val="22"/>
        </w:rPr>
        <w:t>:</w:t>
      </w:r>
    </w:p>
    <w:p w14:paraId="3BABED96" w14:textId="77777777" w:rsidR="00562117" w:rsidRPr="00562117" w:rsidRDefault="00562117" w:rsidP="00562117">
      <w:pPr>
        <w:rPr>
          <w:sz w:val="22"/>
          <w:szCs w:val="22"/>
        </w:rPr>
      </w:pPr>
    </w:p>
    <w:p w14:paraId="4DC6664A" w14:textId="77777777" w:rsidR="00562117" w:rsidRPr="00562117" w:rsidRDefault="00562117" w:rsidP="00562117">
      <w:pPr>
        <w:rPr>
          <w:sz w:val="22"/>
          <w:szCs w:val="22"/>
        </w:rPr>
      </w:pPr>
      <w:proofErr w:type="spellStart"/>
      <w:r w:rsidRPr="00562117">
        <w:rPr>
          <w:sz w:val="22"/>
          <w:szCs w:val="22"/>
        </w:rPr>
        <w:t>PTOi</w:t>
      </w:r>
      <w:proofErr w:type="spellEnd"/>
      <w:r w:rsidRPr="00562117">
        <w:rPr>
          <w:sz w:val="22"/>
          <w:szCs w:val="22"/>
        </w:rPr>
        <w:t xml:space="preserve"> = Puntaje Total del Oferente i</w:t>
      </w:r>
    </w:p>
    <w:p w14:paraId="4F4EF3B5" w14:textId="77777777" w:rsidR="00562117" w:rsidRPr="00562117" w:rsidRDefault="00562117" w:rsidP="00562117">
      <w:pPr>
        <w:rPr>
          <w:sz w:val="22"/>
          <w:szCs w:val="22"/>
        </w:rPr>
      </w:pPr>
      <w:proofErr w:type="spellStart"/>
      <w:r w:rsidRPr="00562117">
        <w:rPr>
          <w:sz w:val="22"/>
          <w:szCs w:val="22"/>
        </w:rPr>
        <w:t>Pti</w:t>
      </w:r>
      <w:proofErr w:type="spellEnd"/>
      <w:r w:rsidRPr="00562117">
        <w:rPr>
          <w:sz w:val="22"/>
          <w:szCs w:val="22"/>
        </w:rPr>
        <w:t xml:space="preserve"> = Puntaje por Evaluación Técnica del oferente i</w:t>
      </w:r>
    </w:p>
    <w:p w14:paraId="22E843E4" w14:textId="77777777" w:rsidR="00562117" w:rsidRPr="00562117" w:rsidRDefault="00562117" w:rsidP="00562117">
      <w:pPr>
        <w:rPr>
          <w:sz w:val="22"/>
          <w:szCs w:val="22"/>
        </w:rPr>
      </w:pPr>
      <w:proofErr w:type="spellStart"/>
      <w:r w:rsidRPr="00562117">
        <w:rPr>
          <w:sz w:val="22"/>
          <w:szCs w:val="22"/>
        </w:rPr>
        <w:t>Pei</w:t>
      </w:r>
      <w:proofErr w:type="spellEnd"/>
      <w:r w:rsidRPr="00562117">
        <w:rPr>
          <w:sz w:val="22"/>
          <w:szCs w:val="22"/>
        </w:rPr>
        <w:t xml:space="preserve"> = Puntaje por Evaluación Económica del oferente i</w:t>
      </w:r>
    </w:p>
    <w:p w14:paraId="43815333" w14:textId="77777777" w:rsidR="00562117" w:rsidRPr="00562117" w:rsidRDefault="00562117" w:rsidP="00562117">
      <w:pPr>
        <w:rPr>
          <w:sz w:val="22"/>
          <w:szCs w:val="22"/>
        </w:rPr>
      </w:pPr>
      <w:r w:rsidRPr="00562117">
        <w:rPr>
          <w:sz w:val="22"/>
          <w:szCs w:val="22"/>
        </w:rPr>
        <w:t>c1 = Coeficiente de ponderación para la evaluación técnica</w:t>
      </w:r>
    </w:p>
    <w:p w14:paraId="5361AF68" w14:textId="77777777" w:rsidR="00562117" w:rsidRPr="00562117" w:rsidRDefault="00562117" w:rsidP="00562117">
      <w:pPr>
        <w:rPr>
          <w:sz w:val="22"/>
          <w:szCs w:val="22"/>
        </w:rPr>
      </w:pPr>
      <w:r w:rsidRPr="00562117">
        <w:rPr>
          <w:sz w:val="22"/>
          <w:szCs w:val="22"/>
        </w:rPr>
        <w:t>c2 = Coeficiente de ponderación para la evaluación económica</w:t>
      </w:r>
    </w:p>
    <w:p w14:paraId="6593077D" w14:textId="77777777" w:rsidR="00562117" w:rsidRPr="00562117" w:rsidRDefault="00562117" w:rsidP="00562117">
      <w:pPr>
        <w:rPr>
          <w:sz w:val="22"/>
          <w:szCs w:val="22"/>
        </w:rPr>
      </w:pPr>
    </w:p>
    <w:p w14:paraId="54933707" w14:textId="77777777" w:rsidR="00562117" w:rsidRPr="00562117" w:rsidRDefault="00562117" w:rsidP="00562117">
      <w:pPr>
        <w:rPr>
          <w:sz w:val="22"/>
          <w:szCs w:val="22"/>
        </w:rPr>
      </w:pPr>
      <w:r w:rsidRPr="00562117">
        <w:rPr>
          <w:sz w:val="22"/>
          <w:szCs w:val="22"/>
        </w:rPr>
        <w:t>Los coeficientes de ponderación deberán cumplir las condiciones siguientes:</w:t>
      </w:r>
    </w:p>
    <w:p w14:paraId="2EB2E19C" w14:textId="77777777" w:rsidR="00562117" w:rsidRPr="00562117" w:rsidRDefault="00562117" w:rsidP="00562117">
      <w:pPr>
        <w:rPr>
          <w:sz w:val="22"/>
          <w:szCs w:val="22"/>
        </w:rPr>
      </w:pPr>
    </w:p>
    <w:p w14:paraId="1F85DDE3" w14:textId="77777777" w:rsidR="00D95895" w:rsidRDefault="00562117" w:rsidP="00D95895">
      <w:pPr>
        <w:jc w:val="both"/>
        <w:rPr>
          <w:sz w:val="22"/>
          <w:szCs w:val="22"/>
        </w:rPr>
      </w:pPr>
      <w:r w:rsidRPr="00562117">
        <w:rPr>
          <w:sz w:val="22"/>
          <w:szCs w:val="22"/>
        </w:rPr>
        <w:tab/>
        <w:t>-La suma de ambos coeficientes deber</w:t>
      </w:r>
      <w:r w:rsidR="00D95895">
        <w:rPr>
          <w:sz w:val="22"/>
          <w:szCs w:val="22"/>
        </w:rPr>
        <w:t>á ser igual a la unidad (1.00).</w:t>
      </w:r>
    </w:p>
    <w:p w14:paraId="6D9E1A7D" w14:textId="3F874285" w:rsidR="00D95895" w:rsidRPr="00D95895" w:rsidRDefault="00D95895" w:rsidP="002757F6">
      <w:pPr>
        <w:pStyle w:val="Prrafodelista"/>
        <w:numPr>
          <w:ilvl w:val="0"/>
          <w:numId w:val="30"/>
        </w:numPr>
        <w:jc w:val="both"/>
        <w:rPr>
          <w:rFonts w:ascii="Times New Roman" w:eastAsia="PMingLiU" w:hAnsi="Times New Roman"/>
          <w:sz w:val="22"/>
          <w:szCs w:val="22"/>
        </w:rPr>
      </w:pPr>
      <w:r w:rsidRPr="00D95895">
        <w:rPr>
          <w:rFonts w:ascii="Times New Roman" w:eastAsia="PMingLiU" w:hAnsi="Times New Roman"/>
          <w:sz w:val="22"/>
          <w:szCs w:val="22"/>
        </w:rPr>
        <w:t xml:space="preserve">Para este caso de Consultoría por </w:t>
      </w:r>
      <w:r w:rsidR="007608F9">
        <w:rPr>
          <w:rFonts w:ascii="Times New Roman" w:eastAsia="PMingLiU" w:hAnsi="Times New Roman"/>
          <w:sz w:val="22"/>
          <w:szCs w:val="22"/>
        </w:rPr>
        <w:t>Lista Corta</w:t>
      </w:r>
      <w:r w:rsidRPr="00D95895">
        <w:rPr>
          <w:rFonts w:ascii="Times New Roman" w:eastAsia="PMingLiU" w:hAnsi="Times New Roman"/>
          <w:sz w:val="22"/>
          <w:szCs w:val="22"/>
        </w:rPr>
        <w:t xml:space="preserve"> se determina la siguiente ponderación económica:</w:t>
      </w:r>
    </w:p>
    <w:p w14:paraId="656B231F" w14:textId="77777777" w:rsidR="00D95895" w:rsidRDefault="00D95895" w:rsidP="0067629B">
      <w:pPr>
        <w:pStyle w:val="Prrafodelista"/>
        <w:numPr>
          <w:ilvl w:val="1"/>
          <w:numId w:val="29"/>
        </w:numPr>
        <w:suppressAutoHyphens/>
        <w:contextualSpacing/>
        <w:jc w:val="both"/>
        <w:rPr>
          <w:rFonts w:ascii="Times New Roman" w:hAnsi="Times New Roman"/>
          <w:sz w:val="22"/>
          <w:szCs w:val="22"/>
        </w:rPr>
      </w:pPr>
      <w:r w:rsidRPr="00D95895">
        <w:rPr>
          <w:rFonts w:ascii="Times New Roman" w:hAnsi="Times New Roman"/>
          <w:sz w:val="22"/>
          <w:szCs w:val="22"/>
        </w:rPr>
        <w:t>90% oferta técnica;</w:t>
      </w:r>
    </w:p>
    <w:p w14:paraId="5A2F43E3" w14:textId="77777777" w:rsidR="00D95895" w:rsidRPr="00D95895" w:rsidRDefault="00D95895" w:rsidP="0067629B">
      <w:pPr>
        <w:pStyle w:val="Prrafodelista"/>
        <w:numPr>
          <w:ilvl w:val="1"/>
          <w:numId w:val="29"/>
        </w:numPr>
        <w:suppressAutoHyphens/>
        <w:contextualSpacing/>
        <w:jc w:val="both"/>
        <w:rPr>
          <w:rFonts w:ascii="Times New Roman" w:hAnsi="Times New Roman"/>
          <w:sz w:val="22"/>
          <w:szCs w:val="22"/>
        </w:rPr>
      </w:pPr>
      <w:r w:rsidRPr="00D95895">
        <w:rPr>
          <w:rFonts w:ascii="Times New Roman" w:hAnsi="Times New Roman"/>
          <w:sz w:val="22"/>
          <w:szCs w:val="22"/>
        </w:rPr>
        <w:t>10% oferta económica</w:t>
      </w:r>
    </w:p>
    <w:p w14:paraId="624C3D52" w14:textId="77777777" w:rsidR="004712DF" w:rsidRPr="004712DF" w:rsidRDefault="004712DF" w:rsidP="00D95895">
      <w:pPr>
        <w:jc w:val="both"/>
        <w:rPr>
          <w:rFonts w:eastAsiaTheme="minorHAnsi"/>
          <w:sz w:val="22"/>
          <w:szCs w:val="22"/>
          <w:lang w:eastAsia="en-US"/>
        </w:rPr>
      </w:pPr>
    </w:p>
    <w:p w14:paraId="21D9552C" w14:textId="77777777" w:rsidR="00562117" w:rsidRPr="00562117" w:rsidRDefault="00562117" w:rsidP="00562117">
      <w:pPr>
        <w:rPr>
          <w:sz w:val="22"/>
          <w:szCs w:val="22"/>
        </w:rPr>
      </w:pPr>
      <w:r w:rsidRPr="00562117">
        <w:rPr>
          <w:sz w:val="22"/>
          <w:szCs w:val="22"/>
        </w:rPr>
        <w:t>En caso de empate en la puntuación final, para establecer el orden de prelación se atenderá a las siguientes reglas:</w:t>
      </w:r>
    </w:p>
    <w:p w14:paraId="29A53F6B" w14:textId="77777777" w:rsidR="00562117" w:rsidRPr="00562117" w:rsidRDefault="00562117" w:rsidP="00562117">
      <w:pPr>
        <w:rPr>
          <w:sz w:val="22"/>
          <w:szCs w:val="22"/>
        </w:rPr>
      </w:pPr>
    </w:p>
    <w:p w14:paraId="437EBBD2" w14:textId="77777777" w:rsidR="00562117" w:rsidRPr="00562117" w:rsidRDefault="00562117" w:rsidP="00562117">
      <w:pPr>
        <w:jc w:val="both"/>
        <w:rPr>
          <w:sz w:val="22"/>
          <w:szCs w:val="22"/>
        </w:rPr>
      </w:pPr>
      <w:r w:rsidRPr="00562117">
        <w:rPr>
          <w:sz w:val="22"/>
          <w:szCs w:val="22"/>
        </w:rPr>
        <w:t>a)</w:t>
      </w:r>
      <w:r w:rsidRPr="00562117">
        <w:rPr>
          <w:sz w:val="22"/>
          <w:szCs w:val="22"/>
        </w:rPr>
        <w:tab/>
        <w:t xml:space="preserve">Si el empate se originare en diferentes calificaciones en la oferta técnica y económica, la </w:t>
      </w:r>
      <w:r w:rsidRPr="00562117">
        <w:rPr>
          <w:sz w:val="22"/>
          <w:szCs w:val="22"/>
        </w:rPr>
        <w:tab/>
        <w:t>oferta ganadora será aquella que tuviere el mayor puntaje en la oferta técnica.</w:t>
      </w:r>
    </w:p>
    <w:p w14:paraId="6FF839DC" w14:textId="77777777" w:rsidR="00562117" w:rsidRPr="00562117" w:rsidRDefault="00562117" w:rsidP="00562117">
      <w:pPr>
        <w:jc w:val="both"/>
        <w:rPr>
          <w:sz w:val="22"/>
          <w:szCs w:val="22"/>
        </w:rPr>
      </w:pPr>
      <w:r w:rsidRPr="00562117">
        <w:rPr>
          <w:sz w:val="22"/>
          <w:szCs w:val="22"/>
        </w:rPr>
        <w:t>b)</w:t>
      </w:r>
      <w:r w:rsidRPr="00562117">
        <w:rPr>
          <w:sz w:val="22"/>
          <w:szCs w:val="22"/>
        </w:rPr>
        <w:tab/>
        <w:t xml:space="preserve">Si el empate se originare en idénticas calificaciones en la oferta técnica y económica, la </w:t>
      </w:r>
      <w:r w:rsidRPr="00562117">
        <w:rPr>
          <w:sz w:val="22"/>
          <w:szCs w:val="22"/>
        </w:rPr>
        <w:tab/>
        <w:t>oferta ganadora se determinará de acuerdo a los siguientes criterios:</w:t>
      </w:r>
    </w:p>
    <w:p w14:paraId="20D08D35" w14:textId="77777777" w:rsidR="00562117" w:rsidRPr="00562117" w:rsidRDefault="00562117" w:rsidP="00562117">
      <w:pPr>
        <w:jc w:val="both"/>
        <w:rPr>
          <w:sz w:val="22"/>
          <w:szCs w:val="22"/>
        </w:rPr>
      </w:pPr>
      <w:r w:rsidRPr="00562117">
        <w:rPr>
          <w:sz w:val="22"/>
          <w:szCs w:val="22"/>
        </w:rPr>
        <w:t>b.1)</w:t>
      </w:r>
      <w:r w:rsidRPr="00562117">
        <w:rPr>
          <w:sz w:val="22"/>
          <w:szCs w:val="22"/>
        </w:rPr>
        <w:tab/>
        <w:t>La oferta que tuviera el mayor puntaje en el parámetro “Experiencia Específica”;</w:t>
      </w:r>
    </w:p>
    <w:p w14:paraId="7BC5ED76" w14:textId="77777777" w:rsidR="00562117" w:rsidRPr="00562117" w:rsidRDefault="00562117" w:rsidP="00562117">
      <w:pPr>
        <w:rPr>
          <w:sz w:val="22"/>
          <w:szCs w:val="22"/>
        </w:rPr>
      </w:pPr>
    </w:p>
    <w:p w14:paraId="7333C572" w14:textId="77777777" w:rsidR="00562117" w:rsidRPr="00562117" w:rsidRDefault="00562117" w:rsidP="00562117">
      <w:pPr>
        <w:rPr>
          <w:sz w:val="22"/>
          <w:szCs w:val="22"/>
        </w:rPr>
      </w:pPr>
      <w:r w:rsidRPr="00562117">
        <w:rPr>
          <w:sz w:val="22"/>
          <w:szCs w:val="22"/>
        </w:rPr>
        <w:t>De persistir el empate, se aplicará progresivamente y en el siguiente orden los criterios:</w:t>
      </w:r>
    </w:p>
    <w:p w14:paraId="242A90BD" w14:textId="77777777" w:rsidR="00562117" w:rsidRPr="00562117" w:rsidRDefault="00562117" w:rsidP="00562117">
      <w:pPr>
        <w:rPr>
          <w:sz w:val="22"/>
          <w:szCs w:val="22"/>
        </w:rPr>
      </w:pPr>
    </w:p>
    <w:p w14:paraId="0FFF72E9" w14:textId="77777777" w:rsidR="00562117" w:rsidRPr="00562117" w:rsidRDefault="00562117" w:rsidP="0031771A">
      <w:pPr>
        <w:ind w:left="705" w:hanging="705"/>
        <w:jc w:val="both"/>
        <w:rPr>
          <w:sz w:val="22"/>
          <w:szCs w:val="22"/>
        </w:rPr>
      </w:pPr>
      <w:r w:rsidRPr="00562117">
        <w:rPr>
          <w:sz w:val="22"/>
          <w:szCs w:val="22"/>
        </w:rPr>
        <w:t>b.2)</w:t>
      </w:r>
      <w:r w:rsidRPr="00562117">
        <w:rPr>
          <w:sz w:val="22"/>
          <w:szCs w:val="22"/>
        </w:rPr>
        <w:tab/>
        <w:t>La oferta que tuviera el mayor puntaje en el parámetro “Experiencia del Personal Técnico”;</w:t>
      </w:r>
    </w:p>
    <w:p w14:paraId="55E81CB9" w14:textId="77777777" w:rsidR="00562117" w:rsidRPr="00562117" w:rsidRDefault="00562117" w:rsidP="00562117">
      <w:pPr>
        <w:jc w:val="both"/>
        <w:rPr>
          <w:sz w:val="22"/>
          <w:szCs w:val="22"/>
        </w:rPr>
      </w:pPr>
      <w:r w:rsidRPr="00562117">
        <w:rPr>
          <w:sz w:val="22"/>
          <w:szCs w:val="22"/>
        </w:rPr>
        <w:t>b.3)</w:t>
      </w:r>
      <w:r w:rsidRPr="00562117">
        <w:rPr>
          <w:sz w:val="22"/>
          <w:szCs w:val="22"/>
        </w:rPr>
        <w:tab/>
        <w:t>La oferta que tuviera el mayor puntaje en el parámetro “Experiencia General”;</w:t>
      </w:r>
    </w:p>
    <w:p w14:paraId="44A2DB5E" w14:textId="77777777" w:rsidR="00562117" w:rsidRPr="00562117" w:rsidRDefault="00562117" w:rsidP="00562117">
      <w:pPr>
        <w:jc w:val="both"/>
        <w:rPr>
          <w:sz w:val="22"/>
          <w:szCs w:val="22"/>
        </w:rPr>
      </w:pPr>
      <w:r w:rsidRPr="00562117">
        <w:rPr>
          <w:sz w:val="22"/>
          <w:szCs w:val="22"/>
        </w:rPr>
        <w:t>b.4)</w:t>
      </w:r>
      <w:r w:rsidRPr="00562117">
        <w:rPr>
          <w:sz w:val="22"/>
          <w:szCs w:val="22"/>
        </w:rPr>
        <w:tab/>
        <w:t>La oferta que tuviera el mayor puntaje en el parámetro “Plan de Trabajo”;</w:t>
      </w:r>
    </w:p>
    <w:p w14:paraId="36C69026" w14:textId="77777777" w:rsidR="00C21A7A" w:rsidRDefault="00C21A7A" w:rsidP="00562117">
      <w:pPr>
        <w:rPr>
          <w:sz w:val="22"/>
          <w:szCs w:val="22"/>
        </w:rPr>
      </w:pPr>
    </w:p>
    <w:p w14:paraId="7A94C3F7" w14:textId="77777777" w:rsidR="00C21A7A" w:rsidRDefault="00C21A7A" w:rsidP="00562117">
      <w:pPr>
        <w:rPr>
          <w:sz w:val="22"/>
          <w:szCs w:val="22"/>
        </w:rPr>
      </w:pPr>
    </w:p>
    <w:p w14:paraId="382EC37B" w14:textId="77777777" w:rsidR="00C21A7A" w:rsidRDefault="00C21A7A" w:rsidP="00562117">
      <w:pPr>
        <w:rPr>
          <w:sz w:val="22"/>
          <w:szCs w:val="22"/>
        </w:rPr>
      </w:pPr>
    </w:p>
    <w:p w14:paraId="750E1D1F" w14:textId="77777777" w:rsidR="00C21A7A" w:rsidRDefault="00C21A7A" w:rsidP="00562117">
      <w:pPr>
        <w:rPr>
          <w:sz w:val="22"/>
          <w:szCs w:val="22"/>
        </w:rPr>
      </w:pPr>
    </w:p>
    <w:p w14:paraId="39802D7E" w14:textId="77777777" w:rsidR="00C21A7A" w:rsidRDefault="00C21A7A" w:rsidP="00562117">
      <w:pPr>
        <w:rPr>
          <w:sz w:val="22"/>
          <w:szCs w:val="22"/>
        </w:rPr>
      </w:pPr>
    </w:p>
    <w:p w14:paraId="055DFEBD" w14:textId="77777777" w:rsidR="00C21A7A" w:rsidRDefault="00C21A7A" w:rsidP="00562117">
      <w:pPr>
        <w:rPr>
          <w:sz w:val="22"/>
          <w:szCs w:val="22"/>
        </w:rPr>
      </w:pPr>
    </w:p>
    <w:p w14:paraId="02024279" w14:textId="77777777" w:rsidR="00C21A7A" w:rsidRDefault="00C21A7A" w:rsidP="00562117">
      <w:pPr>
        <w:rPr>
          <w:sz w:val="22"/>
          <w:szCs w:val="22"/>
        </w:rPr>
      </w:pPr>
    </w:p>
    <w:p w14:paraId="2BBCDD12" w14:textId="77777777" w:rsidR="00C21A7A" w:rsidRDefault="00C21A7A" w:rsidP="00562117">
      <w:pPr>
        <w:rPr>
          <w:sz w:val="22"/>
          <w:szCs w:val="22"/>
        </w:rPr>
      </w:pPr>
    </w:p>
    <w:p w14:paraId="0779CF77" w14:textId="77777777" w:rsidR="00C21A7A" w:rsidRDefault="00C21A7A" w:rsidP="00562117">
      <w:pPr>
        <w:rPr>
          <w:sz w:val="22"/>
          <w:szCs w:val="22"/>
        </w:rPr>
      </w:pPr>
    </w:p>
    <w:p w14:paraId="522469A4" w14:textId="77777777" w:rsidR="00B74544" w:rsidRDefault="00B74544" w:rsidP="00D95895">
      <w:pPr>
        <w:spacing w:after="200" w:line="276" w:lineRule="auto"/>
        <w:jc w:val="center"/>
        <w:rPr>
          <w:b/>
          <w:spacing w:val="-2"/>
          <w:sz w:val="22"/>
          <w:szCs w:val="22"/>
        </w:rPr>
      </w:pPr>
    </w:p>
    <w:p w14:paraId="72520C23" w14:textId="6B2B55B2" w:rsidR="00562117" w:rsidRPr="00562117" w:rsidRDefault="00A03D4E" w:rsidP="00D95895">
      <w:pPr>
        <w:spacing w:after="200" w:line="276" w:lineRule="auto"/>
        <w:jc w:val="center"/>
        <w:rPr>
          <w:b/>
          <w:spacing w:val="-2"/>
          <w:sz w:val="22"/>
          <w:szCs w:val="22"/>
        </w:rPr>
      </w:pPr>
      <w:r>
        <w:rPr>
          <w:b/>
          <w:spacing w:val="-2"/>
          <w:sz w:val="22"/>
          <w:szCs w:val="22"/>
        </w:rPr>
        <w:lastRenderedPageBreak/>
        <w:t>S</w:t>
      </w:r>
      <w:r w:rsidR="00562117" w:rsidRPr="00562117">
        <w:rPr>
          <w:b/>
          <w:spacing w:val="-2"/>
          <w:sz w:val="22"/>
          <w:szCs w:val="22"/>
        </w:rPr>
        <w:t>ECCIÓN V</w:t>
      </w:r>
    </w:p>
    <w:p w14:paraId="50A8A076" w14:textId="77777777" w:rsidR="00562117" w:rsidRPr="00562117" w:rsidRDefault="00562117" w:rsidP="00562117">
      <w:pPr>
        <w:tabs>
          <w:tab w:val="left" w:pos="-540"/>
        </w:tabs>
        <w:jc w:val="center"/>
        <w:rPr>
          <w:b/>
          <w:spacing w:val="-2"/>
          <w:sz w:val="22"/>
          <w:szCs w:val="22"/>
        </w:rPr>
      </w:pPr>
      <w:r w:rsidRPr="00562117">
        <w:rPr>
          <w:b/>
          <w:spacing w:val="-2"/>
          <w:sz w:val="22"/>
          <w:szCs w:val="22"/>
        </w:rPr>
        <w:t>OBLIGACIONES DE LAS PARTES</w:t>
      </w:r>
    </w:p>
    <w:p w14:paraId="7020B18C" w14:textId="77777777" w:rsidR="00562117" w:rsidRPr="00562117" w:rsidRDefault="00562117" w:rsidP="00562117">
      <w:pPr>
        <w:tabs>
          <w:tab w:val="left" w:pos="-540"/>
        </w:tabs>
        <w:jc w:val="both"/>
        <w:rPr>
          <w:b/>
          <w:spacing w:val="-2"/>
          <w:sz w:val="22"/>
          <w:szCs w:val="22"/>
        </w:rPr>
      </w:pPr>
    </w:p>
    <w:p w14:paraId="31482A2B" w14:textId="77777777" w:rsidR="00562117" w:rsidRPr="00562117" w:rsidRDefault="00562117" w:rsidP="00562117">
      <w:pPr>
        <w:tabs>
          <w:tab w:val="left" w:pos="-540"/>
          <w:tab w:val="left" w:pos="426"/>
        </w:tabs>
        <w:jc w:val="both"/>
        <w:rPr>
          <w:sz w:val="22"/>
          <w:szCs w:val="22"/>
        </w:rPr>
      </w:pPr>
      <w:r w:rsidRPr="00562117">
        <w:rPr>
          <w:b/>
          <w:spacing w:val="-2"/>
          <w:sz w:val="22"/>
          <w:szCs w:val="22"/>
        </w:rPr>
        <w:t>5.1</w:t>
      </w:r>
      <w:r w:rsidRPr="00562117">
        <w:rPr>
          <w:b/>
          <w:spacing w:val="-2"/>
          <w:sz w:val="22"/>
          <w:szCs w:val="22"/>
        </w:rPr>
        <w:tab/>
        <w:t xml:space="preserve">Obligaciones del Contratista: </w:t>
      </w:r>
      <w:r w:rsidRPr="00562117">
        <w:rPr>
          <w:sz w:val="22"/>
          <w:szCs w:val="22"/>
        </w:rPr>
        <w:t>El contratista se obliga a:</w:t>
      </w:r>
    </w:p>
    <w:p w14:paraId="38867316" w14:textId="77777777" w:rsidR="00562117" w:rsidRPr="00562117" w:rsidRDefault="00562117" w:rsidP="00562117">
      <w:pPr>
        <w:tabs>
          <w:tab w:val="left" w:pos="-540"/>
        </w:tabs>
        <w:jc w:val="both"/>
        <w:rPr>
          <w:sz w:val="22"/>
          <w:szCs w:val="22"/>
        </w:rPr>
      </w:pPr>
    </w:p>
    <w:p w14:paraId="18F9E710" w14:textId="6B83BE05" w:rsidR="00562117" w:rsidRPr="00562117" w:rsidRDefault="00562117" w:rsidP="00D352F4">
      <w:pPr>
        <w:widowControl w:val="0"/>
        <w:numPr>
          <w:ilvl w:val="0"/>
          <w:numId w:val="2"/>
        </w:numPr>
        <w:tabs>
          <w:tab w:val="left" w:pos="-540"/>
        </w:tabs>
        <w:suppressAutoHyphens/>
        <w:jc w:val="both"/>
        <w:rPr>
          <w:sz w:val="22"/>
          <w:szCs w:val="22"/>
        </w:rPr>
      </w:pPr>
      <w:r w:rsidRPr="00F134FF">
        <w:rPr>
          <w:sz w:val="22"/>
          <w:szCs w:val="22"/>
        </w:rPr>
        <w:t xml:space="preserve">Prestar </w:t>
      </w:r>
      <w:r w:rsidR="007368DB" w:rsidRPr="00F134FF">
        <w:rPr>
          <w:sz w:val="22"/>
          <w:szCs w:val="22"/>
        </w:rPr>
        <w:t xml:space="preserve">los </w:t>
      </w:r>
      <w:r w:rsidRPr="00F134FF">
        <w:rPr>
          <w:sz w:val="22"/>
          <w:szCs w:val="22"/>
        </w:rPr>
        <w:t xml:space="preserve">servicios de consultoría para </w:t>
      </w:r>
      <w:r w:rsidR="007368DB" w:rsidRPr="00F134FF">
        <w:rPr>
          <w:sz w:val="22"/>
          <w:szCs w:val="22"/>
        </w:rPr>
        <w:t xml:space="preserve">la </w:t>
      </w:r>
      <w:r w:rsidR="005D526D" w:rsidRPr="00FB1634">
        <w:rPr>
          <w:b/>
          <w:bCs/>
          <w:spacing w:val="-2"/>
          <w:sz w:val="22"/>
          <w:szCs w:val="22"/>
        </w:rPr>
        <w:t>“</w:t>
      </w:r>
      <w:r w:rsidR="007D1690">
        <w:rPr>
          <w:rFonts w:eastAsia="PMingLiU"/>
          <w:b/>
          <w:sz w:val="20"/>
          <w:szCs w:val="20"/>
        </w:rPr>
        <w:t>CONTRATACIÓN DE UNA CONSULTORÍA PARA EL DESARROLLO DE FINANCIAMIENTO ESTRUCTURADO - PROJECT FINANCE: DISEÑO E IMPLEMENTACIÓN DEL PRODUCTO</w:t>
      </w:r>
      <w:r w:rsidR="005D526D" w:rsidRPr="00FB1634">
        <w:rPr>
          <w:b/>
          <w:bCs/>
          <w:spacing w:val="-2"/>
          <w:sz w:val="22"/>
          <w:szCs w:val="22"/>
        </w:rPr>
        <w:t>”</w:t>
      </w:r>
      <w:r w:rsidR="00285EE9">
        <w:rPr>
          <w:b/>
          <w:bCs/>
          <w:spacing w:val="-2"/>
          <w:sz w:val="22"/>
          <w:szCs w:val="22"/>
        </w:rPr>
        <w:t xml:space="preserve"> </w:t>
      </w:r>
      <w:r w:rsidRPr="00F134FF">
        <w:rPr>
          <w:sz w:val="22"/>
          <w:szCs w:val="22"/>
        </w:rPr>
        <w:t>y todo aquello que fuere necesario para la total ejecución del contrato, de conformidad con la oferta negociada, los términos de referencia, las condiciones generales y específicas</w:t>
      </w:r>
      <w:r w:rsidRPr="00562117">
        <w:rPr>
          <w:sz w:val="22"/>
          <w:szCs w:val="22"/>
        </w:rPr>
        <w:t xml:space="preserve"> y los demás documentos contractuales.</w:t>
      </w:r>
    </w:p>
    <w:p w14:paraId="46222302" w14:textId="77777777" w:rsidR="00562117" w:rsidRPr="00562117" w:rsidRDefault="00562117" w:rsidP="00562117">
      <w:pPr>
        <w:tabs>
          <w:tab w:val="left" w:pos="-540"/>
        </w:tabs>
        <w:jc w:val="both"/>
        <w:rPr>
          <w:sz w:val="22"/>
          <w:szCs w:val="22"/>
        </w:rPr>
      </w:pPr>
    </w:p>
    <w:p w14:paraId="26A5E788" w14:textId="77777777" w:rsidR="00562117" w:rsidRPr="00562117" w:rsidRDefault="00562117" w:rsidP="00D352F4">
      <w:pPr>
        <w:widowControl w:val="0"/>
        <w:numPr>
          <w:ilvl w:val="0"/>
          <w:numId w:val="2"/>
        </w:numPr>
        <w:tabs>
          <w:tab w:val="left" w:pos="-540"/>
        </w:tabs>
        <w:suppressAutoHyphens/>
        <w:jc w:val="both"/>
        <w:rPr>
          <w:sz w:val="22"/>
          <w:szCs w:val="22"/>
        </w:rPr>
      </w:pPr>
      <w:r w:rsidRPr="00562117">
        <w:rPr>
          <w:sz w:val="22"/>
          <w:szCs w:val="22"/>
        </w:rPr>
        <w:t xml:space="preserve">Para el cumplimiento de los servicios de consultoría, contará durante la vigencia del contrato, con el personal técnico clave señalado en su oferta negociada, conforme al cronograma de actividades aprobado. </w:t>
      </w:r>
    </w:p>
    <w:p w14:paraId="45B02426" w14:textId="77777777" w:rsidR="00562117" w:rsidRPr="00562117" w:rsidRDefault="00562117" w:rsidP="00562117">
      <w:pPr>
        <w:jc w:val="both"/>
        <w:rPr>
          <w:bCs/>
          <w:sz w:val="22"/>
          <w:szCs w:val="22"/>
        </w:rPr>
      </w:pPr>
    </w:p>
    <w:p w14:paraId="1167942F" w14:textId="77777777" w:rsidR="00562117" w:rsidRPr="00562117" w:rsidRDefault="00562117" w:rsidP="00D352F4">
      <w:pPr>
        <w:widowControl w:val="0"/>
        <w:numPr>
          <w:ilvl w:val="0"/>
          <w:numId w:val="2"/>
        </w:numPr>
        <w:suppressAutoHyphens/>
        <w:jc w:val="both"/>
        <w:rPr>
          <w:sz w:val="22"/>
          <w:szCs w:val="22"/>
        </w:rPr>
      </w:pPr>
      <w:r w:rsidRPr="00562117">
        <w:rPr>
          <w:bCs/>
          <w:sz w:val="22"/>
          <w:szCs w:val="22"/>
        </w:rPr>
        <w:t>Para sustituir</w:t>
      </w:r>
      <w:r w:rsidRPr="00562117">
        <w:rPr>
          <w:sz w:val="22"/>
          <w:szCs w:val="22"/>
        </w:rPr>
        <w:t xml:space="preserve"> personal técnico clave, asignado al proyecto, solicitará la previa autorización, por escrito, del administrador del contrato.</w:t>
      </w:r>
    </w:p>
    <w:p w14:paraId="4DAC8266" w14:textId="77777777" w:rsidR="00562117" w:rsidRPr="00562117" w:rsidRDefault="00562117" w:rsidP="00562117">
      <w:pPr>
        <w:jc w:val="both"/>
        <w:rPr>
          <w:sz w:val="22"/>
          <w:szCs w:val="22"/>
        </w:rPr>
      </w:pPr>
    </w:p>
    <w:p w14:paraId="6E136D27" w14:textId="77777777" w:rsidR="00562117" w:rsidRPr="00562117" w:rsidRDefault="00562117" w:rsidP="00D352F4">
      <w:pPr>
        <w:widowControl w:val="0"/>
        <w:numPr>
          <w:ilvl w:val="0"/>
          <w:numId w:val="2"/>
        </w:numPr>
        <w:suppressAutoHyphens/>
        <w:jc w:val="both"/>
        <w:rPr>
          <w:sz w:val="22"/>
          <w:szCs w:val="22"/>
        </w:rPr>
      </w:pPr>
      <w:r w:rsidRPr="00562117">
        <w:rPr>
          <w:sz w:val="22"/>
          <w:szCs w:val="22"/>
        </w:rPr>
        <w:t>A solicitud de la entidad, fundamentada en la ineficiencia compro</w:t>
      </w:r>
      <w:r w:rsidR="00D11ED6">
        <w:rPr>
          <w:sz w:val="22"/>
          <w:szCs w:val="22"/>
        </w:rPr>
        <w:t xml:space="preserve">bada del personal, a su costo, </w:t>
      </w:r>
      <w:r w:rsidRPr="00562117">
        <w:rPr>
          <w:sz w:val="22"/>
          <w:szCs w:val="22"/>
        </w:rPr>
        <w:t>deberá sustituir uno o más de los profesionales, empleados o trabajadores asignados al proyecto.</w:t>
      </w:r>
    </w:p>
    <w:p w14:paraId="7A4F52CC" w14:textId="77777777" w:rsidR="00562117" w:rsidRPr="00562117" w:rsidRDefault="00562117" w:rsidP="00562117">
      <w:pPr>
        <w:jc w:val="both"/>
        <w:rPr>
          <w:sz w:val="22"/>
          <w:szCs w:val="22"/>
        </w:rPr>
      </w:pPr>
    </w:p>
    <w:p w14:paraId="50285006" w14:textId="77777777" w:rsidR="00562117" w:rsidRDefault="00562117" w:rsidP="00D352F4">
      <w:pPr>
        <w:widowControl w:val="0"/>
        <w:numPr>
          <w:ilvl w:val="0"/>
          <w:numId w:val="2"/>
        </w:numPr>
        <w:tabs>
          <w:tab w:val="left" w:pos="-540"/>
        </w:tabs>
        <w:suppressAutoHyphens/>
        <w:jc w:val="both"/>
        <w:rPr>
          <w:sz w:val="22"/>
          <w:szCs w:val="22"/>
        </w:rPr>
      </w:pPr>
      <w:r w:rsidRPr="00562117">
        <w:rPr>
          <w:bCs/>
          <w:sz w:val="22"/>
          <w:szCs w:val="22"/>
        </w:rPr>
        <w:t>Solicitará a la entidad la aprobación correspondiente e</w:t>
      </w:r>
      <w:r w:rsidRPr="00562117">
        <w:rPr>
          <w:sz w:val="22"/>
          <w:szCs w:val="22"/>
        </w:rPr>
        <w:t>n caso de que requiera personal adicional al indicado en su oferta.</w:t>
      </w:r>
    </w:p>
    <w:p w14:paraId="3592D005" w14:textId="77777777" w:rsidR="00C21A7A" w:rsidRDefault="00C21A7A" w:rsidP="00C21A7A">
      <w:pPr>
        <w:pStyle w:val="Prrafodelista"/>
        <w:rPr>
          <w:sz w:val="22"/>
          <w:szCs w:val="22"/>
        </w:rPr>
      </w:pPr>
    </w:p>
    <w:p w14:paraId="5C43217D" w14:textId="63714DBF" w:rsidR="00C21A7A" w:rsidRPr="00562117" w:rsidRDefault="00C21A7A" w:rsidP="00D352F4">
      <w:pPr>
        <w:widowControl w:val="0"/>
        <w:numPr>
          <w:ilvl w:val="0"/>
          <w:numId w:val="2"/>
        </w:numPr>
        <w:tabs>
          <w:tab w:val="left" w:pos="-540"/>
        </w:tabs>
        <w:suppressAutoHyphens/>
        <w:jc w:val="both"/>
        <w:rPr>
          <w:sz w:val="22"/>
          <w:szCs w:val="22"/>
        </w:rPr>
      </w:pPr>
      <w:r>
        <w:rPr>
          <w:sz w:val="22"/>
          <w:szCs w:val="22"/>
        </w:rPr>
        <w:t>Los oferentes deberán cumplir de manera estricta lo estipul</w:t>
      </w:r>
      <w:r w:rsidR="001015FE">
        <w:rPr>
          <w:sz w:val="22"/>
          <w:szCs w:val="22"/>
        </w:rPr>
        <w:t>ado en el Art. 39 de la LOSNCP, a excepci</w:t>
      </w:r>
      <w:r w:rsidR="00EF57A7">
        <w:rPr>
          <w:sz w:val="22"/>
          <w:szCs w:val="22"/>
        </w:rPr>
        <w:t>ón de su</w:t>
      </w:r>
      <w:r w:rsidR="001015FE">
        <w:rPr>
          <w:sz w:val="22"/>
          <w:szCs w:val="22"/>
        </w:rPr>
        <w:t xml:space="preserve"> último párrafo. </w:t>
      </w:r>
    </w:p>
    <w:p w14:paraId="166891CD" w14:textId="77777777" w:rsidR="00562117" w:rsidRPr="00562117" w:rsidRDefault="00562117" w:rsidP="00562117">
      <w:pPr>
        <w:tabs>
          <w:tab w:val="left" w:pos="-540"/>
        </w:tabs>
        <w:jc w:val="both"/>
        <w:rPr>
          <w:spacing w:val="-2"/>
          <w:sz w:val="22"/>
          <w:szCs w:val="22"/>
        </w:rPr>
      </w:pPr>
    </w:p>
    <w:p w14:paraId="44AE33B3" w14:textId="77777777" w:rsidR="00562117" w:rsidRPr="00562117" w:rsidRDefault="00562117" w:rsidP="00D352F4">
      <w:pPr>
        <w:numPr>
          <w:ilvl w:val="1"/>
          <w:numId w:val="1"/>
        </w:numPr>
        <w:tabs>
          <w:tab w:val="left" w:pos="-540"/>
        </w:tabs>
        <w:suppressAutoHyphens/>
        <w:jc w:val="both"/>
        <w:rPr>
          <w:b/>
          <w:spacing w:val="-2"/>
          <w:sz w:val="22"/>
          <w:szCs w:val="22"/>
        </w:rPr>
      </w:pPr>
      <w:r w:rsidRPr="00562117">
        <w:rPr>
          <w:b/>
          <w:spacing w:val="-2"/>
          <w:sz w:val="22"/>
          <w:szCs w:val="22"/>
        </w:rPr>
        <w:t xml:space="preserve"> Obligaciones de la contratante:</w:t>
      </w:r>
    </w:p>
    <w:p w14:paraId="6A0225C7" w14:textId="77777777" w:rsidR="00562117" w:rsidRPr="00562117" w:rsidRDefault="00562117" w:rsidP="00D352F4">
      <w:pPr>
        <w:widowControl w:val="0"/>
        <w:numPr>
          <w:ilvl w:val="0"/>
          <w:numId w:val="3"/>
        </w:numPr>
        <w:suppressAutoHyphens/>
        <w:jc w:val="both"/>
        <w:rPr>
          <w:sz w:val="22"/>
          <w:szCs w:val="22"/>
        </w:rPr>
      </w:pPr>
      <w:r w:rsidRPr="00562117">
        <w:rPr>
          <w:sz w:val="22"/>
          <w:szCs w:val="22"/>
        </w:rPr>
        <w:t>Dar solución a las peticiones y problemas que se presentaren en la ejecución del contrato,</w:t>
      </w:r>
      <w:r w:rsidR="00D11ED6">
        <w:rPr>
          <w:sz w:val="22"/>
          <w:szCs w:val="22"/>
        </w:rPr>
        <w:t xml:space="preserve"> en un plazo de 15 días</w:t>
      </w:r>
      <w:r w:rsidRPr="00562117">
        <w:rPr>
          <w:sz w:val="22"/>
          <w:szCs w:val="22"/>
        </w:rPr>
        <w:t xml:space="preserve"> contados a partir de la petición escrita formulada por el contratista.</w:t>
      </w:r>
    </w:p>
    <w:p w14:paraId="6F7035A2" w14:textId="77777777" w:rsidR="00562117" w:rsidRPr="00562117" w:rsidRDefault="00562117" w:rsidP="00562117">
      <w:pPr>
        <w:jc w:val="both"/>
        <w:rPr>
          <w:sz w:val="22"/>
          <w:szCs w:val="22"/>
        </w:rPr>
      </w:pPr>
    </w:p>
    <w:p w14:paraId="3EC668BC" w14:textId="77777777" w:rsidR="00562117" w:rsidRPr="00562117" w:rsidRDefault="00562117" w:rsidP="00D352F4">
      <w:pPr>
        <w:widowControl w:val="0"/>
        <w:numPr>
          <w:ilvl w:val="0"/>
          <w:numId w:val="3"/>
        </w:numPr>
        <w:suppressAutoHyphens/>
        <w:jc w:val="both"/>
        <w:rPr>
          <w:sz w:val="22"/>
          <w:szCs w:val="22"/>
        </w:rPr>
      </w:pPr>
      <w:r w:rsidRPr="00562117">
        <w:rPr>
          <w:sz w:val="22"/>
          <w:szCs w:val="22"/>
        </w:rPr>
        <w:t>Proporcionar al contratista los documentos, accesos e información relevante relacionada con los trabajos de consultoría, de los que dispusiera, y realizar las gestiones que le corresponda efectuar al contratante, ante los distintos organismos públic</w:t>
      </w:r>
      <w:r w:rsidR="00D11ED6">
        <w:rPr>
          <w:sz w:val="22"/>
          <w:szCs w:val="22"/>
        </w:rPr>
        <w:t>os, en un plazo de 15 días</w:t>
      </w:r>
      <w:r w:rsidRPr="00562117">
        <w:rPr>
          <w:sz w:val="22"/>
          <w:szCs w:val="22"/>
        </w:rPr>
        <w:t xml:space="preserve"> contados a partir de la petición escrita formulada por el contratista.</w:t>
      </w:r>
    </w:p>
    <w:p w14:paraId="5CACC8E4" w14:textId="77777777" w:rsidR="00562117" w:rsidRPr="00562117" w:rsidRDefault="00562117" w:rsidP="00562117">
      <w:pPr>
        <w:jc w:val="both"/>
        <w:rPr>
          <w:sz w:val="22"/>
          <w:szCs w:val="22"/>
        </w:rPr>
      </w:pPr>
    </w:p>
    <w:p w14:paraId="6BA3AF70" w14:textId="77777777" w:rsidR="00562117" w:rsidRPr="00562117" w:rsidRDefault="00562117" w:rsidP="00D352F4">
      <w:pPr>
        <w:widowControl w:val="0"/>
        <w:numPr>
          <w:ilvl w:val="0"/>
          <w:numId w:val="3"/>
        </w:numPr>
        <w:suppressAutoHyphens/>
        <w:jc w:val="both"/>
        <w:rPr>
          <w:sz w:val="22"/>
          <w:szCs w:val="22"/>
        </w:rPr>
      </w:pPr>
      <w:r w:rsidRPr="00562117">
        <w:rPr>
          <w:sz w:val="22"/>
          <w:szCs w:val="22"/>
        </w:rPr>
        <w:t xml:space="preserve">En caso de ser necesario y previo el trámite legal y administrativo respectivo, celebrar los contratos complementarios en un plazo </w:t>
      </w:r>
      <w:r w:rsidR="008B733A">
        <w:rPr>
          <w:sz w:val="22"/>
          <w:szCs w:val="22"/>
        </w:rPr>
        <w:t>de 15</w:t>
      </w:r>
      <w:r w:rsidRPr="00562117">
        <w:rPr>
          <w:sz w:val="22"/>
          <w:szCs w:val="22"/>
        </w:rPr>
        <w:t xml:space="preserve"> días contados a partir de la decisión de la máxima autoridad.</w:t>
      </w:r>
    </w:p>
    <w:p w14:paraId="018E4903" w14:textId="77777777" w:rsidR="00562117" w:rsidRPr="00562117" w:rsidRDefault="00562117" w:rsidP="00562117">
      <w:pPr>
        <w:jc w:val="both"/>
        <w:rPr>
          <w:sz w:val="22"/>
          <w:szCs w:val="22"/>
        </w:rPr>
      </w:pPr>
    </w:p>
    <w:p w14:paraId="4A93AC2A" w14:textId="77777777" w:rsidR="006D77C7" w:rsidRDefault="00562117" w:rsidP="006D77C7">
      <w:pPr>
        <w:widowControl w:val="0"/>
        <w:numPr>
          <w:ilvl w:val="0"/>
          <w:numId w:val="3"/>
        </w:numPr>
        <w:suppressAutoHyphens/>
        <w:jc w:val="both"/>
        <w:rPr>
          <w:sz w:val="22"/>
          <w:szCs w:val="22"/>
        </w:rPr>
      </w:pPr>
      <w:r w:rsidRPr="00562117">
        <w:rPr>
          <w:sz w:val="22"/>
          <w:szCs w:val="22"/>
        </w:rPr>
        <w:t xml:space="preserve">Suscribir las actas de entrega recepción de los </w:t>
      </w:r>
      <w:r w:rsidRPr="007368DB">
        <w:rPr>
          <w:sz w:val="22"/>
          <w:szCs w:val="22"/>
        </w:rPr>
        <w:t>trabajos</w:t>
      </w:r>
      <w:r w:rsidRPr="00562117">
        <w:rPr>
          <w:sz w:val="22"/>
          <w:szCs w:val="22"/>
        </w:rPr>
        <w:t xml:space="preserve"> recibidos, siempre que se haya cumplido con lo previsto en la ley para la entrega recepción; y, en general, cumplir con las obligaciones derivadas del contrato.</w:t>
      </w:r>
    </w:p>
    <w:p w14:paraId="31E45BF4" w14:textId="77777777" w:rsidR="00680A10" w:rsidRDefault="00680A10" w:rsidP="00680A10">
      <w:pPr>
        <w:pStyle w:val="Prrafodelista"/>
        <w:rPr>
          <w:sz w:val="22"/>
          <w:szCs w:val="22"/>
        </w:rPr>
      </w:pPr>
    </w:p>
    <w:p w14:paraId="48E26FB5" w14:textId="77777777" w:rsidR="00680A10" w:rsidRDefault="00680A10" w:rsidP="00680A10">
      <w:pPr>
        <w:widowControl w:val="0"/>
        <w:suppressAutoHyphens/>
        <w:jc w:val="both"/>
        <w:rPr>
          <w:sz w:val="22"/>
          <w:szCs w:val="22"/>
        </w:rPr>
      </w:pPr>
    </w:p>
    <w:p w14:paraId="20A87A62" w14:textId="77777777" w:rsidR="00680A10" w:rsidRDefault="00680A10" w:rsidP="00680A10">
      <w:pPr>
        <w:widowControl w:val="0"/>
        <w:suppressAutoHyphens/>
        <w:jc w:val="both"/>
        <w:rPr>
          <w:sz w:val="22"/>
          <w:szCs w:val="22"/>
        </w:rPr>
      </w:pPr>
    </w:p>
    <w:p w14:paraId="56E36884" w14:textId="77777777" w:rsidR="00A03D4E" w:rsidRDefault="00A03D4E" w:rsidP="00680A10">
      <w:pPr>
        <w:widowControl w:val="0"/>
        <w:suppressAutoHyphens/>
        <w:jc w:val="both"/>
        <w:rPr>
          <w:sz w:val="22"/>
          <w:szCs w:val="22"/>
        </w:rPr>
      </w:pPr>
    </w:p>
    <w:p w14:paraId="1E40AA51" w14:textId="77777777" w:rsidR="00607728" w:rsidRPr="006D77C7" w:rsidRDefault="00607728" w:rsidP="00D95895">
      <w:pPr>
        <w:widowControl w:val="0"/>
        <w:suppressAutoHyphens/>
        <w:ind w:left="720"/>
        <w:jc w:val="center"/>
        <w:rPr>
          <w:sz w:val="22"/>
          <w:szCs w:val="22"/>
        </w:rPr>
      </w:pPr>
      <w:r w:rsidRPr="006D77C7">
        <w:rPr>
          <w:b/>
        </w:rPr>
        <w:lastRenderedPageBreak/>
        <w:t>SECCION I</w:t>
      </w:r>
    </w:p>
    <w:p w14:paraId="31D2A950" w14:textId="77777777" w:rsidR="00607728" w:rsidRPr="00607728" w:rsidRDefault="00607728" w:rsidP="00607728">
      <w:pPr>
        <w:jc w:val="center"/>
        <w:rPr>
          <w:b/>
        </w:rPr>
      </w:pPr>
      <w:r w:rsidRPr="00607728">
        <w:rPr>
          <w:b/>
        </w:rPr>
        <w:t>DEL PROCEDIMIENTO DE CONTRATACIÓN</w:t>
      </w:r>
    </w:p>
    <w:p w14:paraId="79B62B44" w14:textId="77777777" w:rsidR="00607728" w:rsidRPr="00607728" w:rsidRDefault="00607728" w:rsidP="00607728">
      <w:pPr>
        <w:tabs>
          <w:tab w:val="center" w:pos="4680"/>
        </w:tabs>
      </w:pPr>
    </w:p>
    <w:p w14:paraId="5CA6BB4C" w14:textId="77777777" w:rsidR="00607728" w:rsidRPr="00607728" w:rsidRDefault="00607728" w:rsidP="00D352F4">
      <w:pPr>
        <w:widowControl w:val="0"/>
        <w:numPr>
          <w:ilvl w:val="1"/>
          <w:numId w:val="8"/>
        </w:numPr>
        <w:suppressAutoHyphens/>
        <w:ind w:left="0" w:firstLine="0"/>
        <w:jc w:val="both"/>
        <w:rPr>
          <w:lang w:eastAsia="es-EC"/>
        </w:rPr>
      </w:pPr>
      <w:r w:rsidRPr="00607728">
        <w:rPr>
          <w:b/>
          <w:bCs/>
          <w:lang w:val="es-EC" w:eastAsia="es-EC"/>
        </w:rPr>
        <w:t xml:space="preserve">Comisión Técnica: </w:t>
      </w:r>
      <w:r w:rsidRPr="00607728">
        <w:rPr>
          <w:lang w:eastAsia="es-EC"/>
        </w:rPr>
        <w:t>El presente procedimiento presupone la conformación obligatoria de una Comisión Técnica</w:t>
      </w:r>
      <w:r w:rsidRPr="00607728">
        <w:rPr>
          <w:bCs/>
          <w:lang w:val="es-EC" w:eastAsia="es-EC"/>
        </w:rPr>
        <w:t xml:space="preserve">, </w:t>
      </w:r>
      <w:r w:rsidRPr="00607728">
        <w:rPr>
          <w:lang w:eastAsia="es-EC"/>
        </w:rPr>
        <w:t xml:space="preserve">integrada </w:t>
      </w:r>
      <w:r w:rsidR="00D303D5">
        <w:rPr>
          <w:lang w:eastAsia="es-EC"/>
        </w:rPr>
        <w:t xml:space="preserve">según lo previsto en el Art. </w:t>
      </w:r>
      <w:r w:rsidR="00D303D5">
        <w:t>18 del Reglamento General a la LOSNCP; en caso de que la Comisión Técnica considere necesario la formación de una Sub Comisión de Apoyo deberá observar lo estipulado en el Art. 19 del Reglamento General a la misma Ley</w:t>
      </w:r>
      <w:r w:rsidR="00976100">
        <w:rPr>
          <w:lang w:eastAsia="es-EC"/>
        </w:rPr>
        <w:t xml:space="preserve">, </w:t>
      </w:r>
      <w:r w:rsidR="00D303D5">
        <w:rPr>
          <w:lang w:eastAsia="es-EC"/>
        </w:rPr>
        <w:t xml:space="preserve">y </w:t>
      </w:r>
      <w:r w:rsidR="00976100">
        <w:rPr>
          <w:lang w:eastAsia="es-EC"/>
        </w:rPr>
        <w:t xml:space="preserve">será la </w:t>
      </w:r>
      <w:r w:rsidRPr="00607728">
        <w:rPr>
          <w:lang w:eastAsia="es-EC"/>
        </w:rPr>
        <w:t>encargada del trámite del procedimiento en la fase precontractual.  Esta comisión analizará las ofertas, incluso en el caso de haberse presentado una sola, considerando los parámetros de calificación establecidos en estos pliegos, y recomendará a la máxima autoridad de la Entidad Contratante la adjudicación o la declaratoria de procedimiento desierto.</w:t>
      </w:r>
    </w:p>
    <w:p w14:paraId="036C4C86" w14:textId="77777777" w:rsidR="00607728" w:rsidRPr="00607728" w:rsidRDefault="00607728" w:rsidP="00607728">
      <w:pPr>
        <w:jc w:val="both"/>
        <w:rPr>
          <w:lang w:eastAsia="es-EC"/>
        </w:rPr>
      </w:pPr>
    </w:p>
    <w:p w14:paraId="6CC05218" w14:textId="77777777" w:rsidR="00607728" w:rsidRPr="00607728" w:rsidRDefault="00607728" w:rsidP="00D352F4">
      <w:pPr>
        <w:widowControl w:val="0"/>
        <w:numPr>
          <w:ilvl w:val="1"/>
          <w:numId w:val="8"/>
        </w:numPr>
        <w:tabs>
          <w:tab w:val="left" w:pos="-1440"/>
        </w:tabs>
        <w:suppressAutoHyphens/>
        <w:ind w:left="0" w:firstLine="0"/>
        <w:jc w:val="both"/>
        <w:rPr>
          <w:lang w:eastAsia="es-EC"/>
        </w:rPr>
      </w:pPr>
      <w:r w:rsidRPr="00607728">
        <w:rPr>
          <w:b/>
          <w:lang w:eastAsia="es-EC"/>
        </w:rPr>
        <w:t>Participantes</w:t>
      </w:r>
      <w:r w:rsidRPr="00607728">
        <w:rPr>
          <w:lang w:eastAsia="es-EC"/>
        </w:rPr>
        <w:t xml:space="preserve">: </w:t>
      </w:r>
      <w:r w:rsidRPr="00340AEE">
        <w:rPr>
          <w:lang w:eastAsia="es-EC"/>
        </w:rPr>
        <w:t xml:space="preserve">La convocatoria estará dirigida a las personas jurídicas, nacionales o extranjeras, </w:t>
      </w:r>
      <w:r w:rsidRPr="00607728">
        <w:rPr>
          <w:lang w:eastAsia="es-EC"/>
        </w:rPr>
        <w:t xml:space="preserve">asociaciones de éstas o consorcios, y que cumplan con los siguientes requisitos: </w:t>
      </w:r>
    </w:p>
    <w:p w14:paraId="291A635F" w14:textId="77777777" w:rsidR="00607728" w:rsidRPr="00607728" w:rsidRDefault="00607728" w:rsidP="00607728">
      <w:pPr>
        <w:tabs>
          <w:tab w:val="left" w:pos="-1440"/>
        </w:tabs>
        <w:jc w:val="both"/>
        <w:rPr>
          <w:lang w:eastAsia="es-EC"/>
        </w:rPr>
      </w:pPr>
    </w:p>
    <w:p w14:paraId="746308B4" w14:textId="77777777" w:rsidR="00607728" w:rsidRPr="00607728" w:rsidRDefault="00607728" w:rsidP="00D352F4">
      <w:pPr>
        <w:widowControl w:val="0"/>
        <w:numPr>
          <w:ilvl w:val="0"/>
          <w:numId w:val="7"/>
        </w:numPr>
        <w:tabs>
          <w:tab w:val="left" w:pos="1325"/>
        </w:tabs>
        <w:suppressAutoHyphens/>
        <w:jc w:val="both"/>
        <w:rPr>
          <w:lang w:eastAsia="es-EC"/>
        </w:rPr>
      </w:pPr>
      <w:r w:rsidRPr="00607728">
        <w:rPr>
          <w:lang w:eastAsia="es-EC"/>
        </w:rPr>
        <w:t xml:space="preserve">Que el objeto social de la </w:t>
      </w:r>
      <w:r w:rsidR="00976100" w:rsidRPr="00607728">
        <w:rPr>
          <w:lang w:eastAsia="es-EC"/>
        </w:rPr>
        <w:t>compañía incluya</w:t>
      </w:r>
      <w:r w:rsidRPr="00607728">
        <w:rPr>
          <w:lang w:eastAsia="es-EC"/>
        </w:rPr>
        <w:t xml:space="preserve"> esta actividad.</w:t>
      </w:r>
    </w:p>
    <w:p w14:paraId="1651CF63" w14:textId="77777777" w:rsidR="00607728" w:rsidRPr="00607728" w:rsidRDefault="00607728" w:rsidP="00607728">
      <w:pPr>
        <w:tabs>
          <w:tab w:val="left" w:pos="1325"/>
        </w:tabs>
        <w:ind w:left="340" w:hanging="340"/>
        <w:jc w:val="both"/>
        <w:rPr>
          <w:lang w:eastAsia="es-EC"/>
        </w:rPr>
      </w:pPr>
    </w:p>
    <w:p w14:paraId="5B8DD551" w14:textId="77777777" w:rsidR="00607728" w:rsidRPr="00607728" w:rsidRDefault="00607728" w:rsidP="00D352F4">
      <w:pPr>
        <w:widowControl w:val="0"/>
        <w:numPr>
          <w:ilvl w:val="0"/>
          <w:numId w:val="7"/>
        </w:numPr>
        <w:tabs>
          <w:tab w:val="left" w:pos="3146"/>
        </w:tabs>
        <w:suppressAutoHyphens/>
        <w:jc w:val="both"/>
        <w:rPr>
          <w:lang w:eastAsia="es-EC"/>
        </w:rPr>
      </w:pPr>
      <w:r w:rsidRPr="00607728">
        <w:rPr>
          <w:lang w:eastAsia="es-EC"/>
        </w:rPr>
        <w:t xml:space="preserve">Las empresas consultoras contratarán y demostrarán que cuentan con consultores individuales que deberán cumplir con los requisitos previstos en </w:t>
      </w:r>
      <w:r w:rsidR="00976100">
        <w:rPr>
          <w:lang w:eastAsia="es-EC"/>
        </w:rPr>
        <w:t>estos pliegos de contratación.</w:t>
      </w:r>
    </w:p>
    <w:p w14:paraId="6B3D61C9" w14:textId="77777777" w:rsidR="00607728" w:rsidRPr="00607728" w:rsidRDefault="00607728" w:rsidP="00607728">
      <w:pPr>
        <w:tabs>
          <w:tab w:val="left" w:pos="3146"/>
        </w:tabs>
        <w:ind w:left="340" w:hanging="340"/>
        <w:jc w:val="both"/>
        <w:rPr>
          <w:lang w:eastAsia="es-EC"/>
        </w:rPr>
      </w:pPr>
    </w:p>
    <w:p w14:paraId="2CDD424C" w14:textId="77777777" w:rsidR="00607728" w:rsidRDefault="00607728" w:rsidP="00D352F4">
      <w:pPr>
        <w:widowControl w:val="0"/>
        <w:numPr>
          <w:ilvl w:val="0"/>
          <w:numId w:val="7"/>
        </w:numPr>
        <w:tabs>
          <w:tab w:val="left" w:pos="3146"/>
        </w:tabs>
        <w:suppressAutoHyphens/>
        <w:jc w:val="both"/>
        <w:rPr>
          <w:lang w:eastAsia="es-EC"/>
        </w:rPr>
      </w:pPr>
      <w:r w:rsidRPr="00607728">
        <w:rPr>
          <w:lang w:eastAsia="es-EC"/>
        </w:rPr>
        <w:t xml:space="preserve">Que el proponente no se encuentre incurso en ninguna de las </w:t>
      </w:r>
      <w:r w:rsidR="00976100">
        <w:rPr>
          <w:lang w:eastAsia="es-EC"/>
        </w:rPr>
        <w:t xml:space="preserve">siguientes </w:t>
      </w:r>
      <w:r w:rsidRPr="00607728">
        <w:rPr>
          <w:lang w:eastAsia="es-EC"/>
        </w:rPr>
        <w:t>inhabilidades</w:t>
      </w:r>
      <w:r w:rsidR="00976100">
        <w:rPr>
          <w:lang w:eastAsia="es-EC"/>
        </w:rPr>
        <w:t>:</w:t>
      </w:r>
    </w:p>
    <w:p w14:paraId="3F453533" w14:textId="77777777" w:rsidR="00976100" w:rsidRDefault="00976100" w:rsidP="00976100">
      <w:pPr>
        <w:pStyle w:val="Prrafodelista"/>
        <w:rPr>
          <w:lang w:eastAsia="es-EC"/>
        </w:rPr>
      </w:pPr>
    </w:p>
    <w:p w14:paraId="5D16CC54" w14:textId="77777777" w:rsidR="00976100" w:rsidRDefault="00976100" w:rsidP="00976100">
      <w:pPr>
        <w:jc w:val="both"/>
      </w:pPr>
      <w:r w:rsidRPr="001C7E1D">
        <w:t>Inhabilidades Generales.- No podrán celebrar contratos con</w:t>
      </w:r>
      <w:r>
        <w:t xml:space="preserve"> las Entidades Contratantes</w:t>
      </w:r>
      <w:r w:rsidRPr="001C7E1D">
        <w:t>:</w:t>
      </w:r>
    </w:p>
    <w:p w14:paraId="4EA99472" w14:textId="77777777" w:rsidR="00976100" w:rsidRPr="001C7E1D" w:rsidRDefault="00976100" w:rsidP="00976100">
      <w:pPr>
        <w:jc w:val="both"/>
      </w:pPr>
    </w:p>
    <w:p w14:paraId="5AB0C2C3" w14:textId="77777777" w:rsidR="00976100" w:rsidRPr="001C7E1D" w:rsidRDefault="00976100" w:rsidP="00976100">
      <w:pPr>
        <w:jc w:val="both"/>
      </w:pPr>
      <w:r w:rsidRPr="001C7E1D">
        <w:t>1.  Quienes  se  hallaren  incursos  en  las  incapacidades  estable</w:t>
      </w:r>
      <w:r>
        <w:t>cidas  por  el  Código  Civil</w:t>
      </w:r>
    </w:p>
    <w:p w14:paraId="4A2C9B84" w14:textId="77777777" w:rsidR="00976100" w:rsidRPr="001C7E1D" w:rsidRDefault="00976100" w:rsidP="00976100">
      <w:pPr>
        <w:jc w:val="both"/>
      </w:pPr>
      <w:r w:rsidRPr="001C7E1D">
        <w:t>2. El Presidente, el Vicepresidente de la República, los ministros y secr</w:t>
      </w:r>
      <w:r>
        <w:t xml:space="preserve">etarios de Estado, el Director </w:t>
      </w:r>
      <w:r w:rsidRPr="001C7E1D">
        <w:t>Ejecutivo y demás funcionarios del Instituto Nacional de Contratación</w:t>
      </w:r>
      <w:r>
        <w:t xml:space="preserve"> Pública, los legisladores, los </w:t>
      </w:r>
      <w:r w:rsidRPr="001C7E1D">
        <w:t xml:space="preserve">presidentes  o  representantes  legales  de  las  Entidades  Contratantes </w:t>
      </w:r>
      <w:r>
        <w:t xml:space="preserve"> previstas  en  esta  Ley,  los </w:t>
      </w:r>
      <w:r w:rsidRPr="001C7E1D">
        <w:t>prefectos y alcaldes; así como los cónyuges o parie</w:t>
      </w:r>
      <w:r>
        <w:t xml:space="preserve">ntes dentro del cuarto grado de consanguinidad y </w:t>
      </w:r>
      <w:r w:rsidRPr="001C7E1D">
        <w:t>segundo de afinidad, de los dignatarios, funcionarios y servidores indicados en este numeral;</w:t>
      </w:r>
    </w:p>
    <w:p w14:paraId="2C56E747" w14:textId="77777777" w:rsidR="00976100" w:rsidRPr="001C7E1D" w:rsidRDefault="00976100" w:rsidP="00976100">
      <w:pPr>
        <w:jc w:val="both"/>
      </w:pPr>
      <w:r w:rsidRPr="001C7E1D">
        <w:t>3.  Los  servidores  públicos,  esto  es,  funcionarios  y  empleados,  que  hub</w:t>
      </w:r>
      <w:r>
        <w:t xml:space="preserve">ieren  tenido  directa  o </w:t>
      </w:r>
      <w:r w:rsidRPr="001C7E1D">
        <w:t>indirectamente vinculación en cualquier etapa del procedimiento de</w:t>
      </w:r>
      <w:r>
        <w:t xml:space="preserve"> contratación o tengan un grado </w:t>
      </w:r>
      <w:r w:rsidRPr="001C7E1D">
        <w:t xml:space="preserve">de responsabilidad en el procedimiento o que por sus actividades </w:t>
      </w:r>
      <w:r>
        <w:t xml:space="preserve">o funciones, se podría presumir </w:t>
      </w:r>
      <w:r w:rsidRPr="001C7E1D">
        <w:t>que cuentan con información privilegiada;</w:t>
      </w:r>
    </w:p>
    <w:p w14:paraId="1CF35DD8" w14:textId="77777777" w:rsidR="00976100" w:rsidRPr="001C7E1D" w:rsidRDefault="00976100" w:rsidP="00976100">
      <w:pPr>
        <w:jc w:val="both"/>
      </w:pPr>
      <w:r>
        <w:t>4</w:t>
      </w:r>
      <w:r w:rsidRPr="001C7E1D">
        <w:t>.  Los  que,  no  habiendo  estado  inhabilitados  en  el  procedimiento  p</w:t>
      </w:r>
      <w:r>
        <w:t xml:space="preserve">recontractual,  al  momento  de </w:t>
      </w:r>
      <w:r w:rsidRPr="001C7E1D">
        <w:t>celebrar el contrato, lo estuvieren; y,</w:t>
      </w:r>
    </w:p>
    <w:p w14:paraId="3F63F326" w14:textId="77777777" w:rsidR="00976100" w:rsidRDefault="00976100" w:rsidP="00976100">
      <w:pPr>
        <w:jc w:val="both"/>
      </w:pPr>
      <w:r>
        <w:t>5</w:t>
      </w:r>
      <w:r w:rsidRPr="001C7E1D">
        <w:t>. Los deudores morosos del Estado o sus instituciones.</w:t>
      </w:r>
    </w:p>
    <w:p w14:paraId="7873BDCF" w14:textId="77777777" w:rsidR="00340AEE" w:rsidRDefault="00340AEE" w:rsidP="00976100">
      <w:pPr>
        <w:jc w:val="both"/>
      </w:pPr>
      <w:r>
        <w:t>6. Y tod</w:t>
      </w:r>
      <w:r w:rsidR="00D303D5">
        <w:t xml:space="preserve">o aquello que sea impedimento para </w:t>
      </w:r>
      <w:r>
        <w:t xml:space="preserve">contratar a nivel internacional (empresas </w:t>
      </w:r>
      <w:r w:rsidR="00D303D5">
        <w:t>sancionadas</w:t>
      </w:r>
      <w:r>
        <w:t>)</w:t>
      </w:r>
    </w:p>
    <w:p w14:paraId="0B45B992" w14:textId="77777777" w:rsidR="00340AEE" w:rsidRDefault="00340AEE" w:rsidP="00976100">
      <w:pPr>
        <w:jc w:val="both"/>
      </w:pPr>
    </w:p>
    <w:p w14:paraId="0CECC3D3" w14:textId="77777777" w:rsidR="00607728" w:rsidRDefault="00607728" w:rsidP="00607728">
      <w:pPr>
        <w:jc w:val="both"/>
        <w:rPr>
          <w:lang w:eastAsia="es-EC"/>
        </w:rPr>
      </w:pPr>
      <w:r w:rsidRPr="00607728">
        <w:rPr>
          <w:lang w:eastAsia="es-EC"/>
        </w:rPr>
        <w:lastRenderedPageBreak/>
        <w:t>Cuando exista un compromiso de asociación o consorcio, al tiempo de presentar la ofer</w:t>
      </w:r>
      <w:r w:rsidR="00976100">
        <w:rPr>
          <w:lang w:eastAsia="es-EC"/>
        </w:rPr>
        <w:t xml:space="preserve">ta, </w:t>
      </w:r>
      <w:r w:rsidRPr="00607728">
        <w:rPr>
          <w:lang w:eastAsia="es-EC"/>
        </w:rPr>
        <w:t xml:space="preserve"> se designará un procurador común de entre ellos, que actuará a nombre de los comprometidos.  El compromiso de asociación o consorcio deberá encontrarse suscrito </w:t>
      </w:r>
      <w:r w:rsidR="00976100">
        <w:rPr>
          <w:lang w:eastAsia="es-EC"/>
        </w:rPr>
        <w:t>en instrumento público.</w:t>
      </w:r>
    </w:p>
    <w:p w14:paraId="72212873" w14:textId="77777777" w:rsidR="000E1985" w:rsidRPr="00607728" w:rsidRDefault="000E1985" w:rsidP="00607728">
      <w:pPr>
        <w:jc w:val="both"/>
        <w:rPr>
          <w:lang w:eastAsia="es-EC"/>
        </w:rPr>
      </w:pPr>
    </w:p>
    <w:p w14:paraId="7D19C9D2" w14:textId="77777777" w:rsidR="00607728" w:rsidRPr="00607728" w:rsidRDefault="00607728" w:rsidP="00607728">
      <w:pPr>
        <w:jc w:val="both"/>
        <w:rPr>
          <w:lang w:eastAsia="es-EC"/>
        </w:rPr>
      </w:pPr>
      <w:r w:rsidRPr="00607728">
        <w:rPr>
          <w:lang w:eastAsia="es-EC"/>
        </w:rPr>
        <w:t>En caso de ser adjudicados, los comprometidos deberán constituirse en asociación o consorcio, previa la firma del contrato, dentro del término previsto para la firma del mismo; en caso contrario, se declarará a los integrantes del compromiso de asociación o consorcio como adjudicatarios fallidos.</w:t>
      </w:r>
    </w:p>
    <w:p w14:paraId="61607BD7" w14:textId="77777777" w:rsidR="00607728" w:rsidRPr="00607728" w:rsidRDefault="00607728" w:rsidP="00607728">
      <w:pPr>
        <w:tabs>
          <w:tab w:val="left" w:pos="-1440"/>
        </w:tabs>
        <w:jc w:val="both"/>
        <w:rPr>
          <w:lang w:eastAsia="es-EC"/>
        </w:rPr>
      </w:pPr>
    </w:p>
    <w:p w14:paraId="4D7BDF5D" w14:textId="77777777" w:rsidR="00607728" w:rsidRDefault="00607728" w:rsidP="00607728">
      <w:pPr>
        <w:autoSpaceDE w:val="0"/>
        <w:jc w:val="both"/>
        <w:rPr>
          <w:spacing w:val="-2"/>
        </w:rPr>
      </w:pPr>
      <w:r w:rsidRPr="00607728">
        <w:rPr>
          <w:b/>
          <w:lang w:eastAsia="es-EC"/>
        </w:rPr>
        <w:t>1.3</w:t>
      </w:r>
      <w:r w:rsidRPr="00607728">
        <w:rPr>
          <w:b/>
          <w:lang w:eastAsia="es-EC"/>
        </w:rPr>
        <w:tab/>
        <w:t>Presentación y apertura de ofertas:</w:t>
      </w:r>
      <w:r w:rsidR="000E1985">
        <w:rPr>
          <w:b/>
          <w:lang w:eastAsia="es-EC"/>
        </w:rPr>
        <w:t xml:space="preserve"> </w:t>
      </w:r>
      <w:r w:rsidRPr="00607728">
        <w:rPr>
          <w:spacing w:val="-2"/>
        </w:rPr>
        <w:t xml:space="preserve">Las ofertas se presentarán de forma física en la </w:t>
      </w:r>
      <w:r w:rsidR="00976100">
        <w:rPr>
          <w:spacing w:val="-2"/>
        </w:rPr>
        <w:t>Entidad Contratante.</w:t>
      </w:r>
    </w:p>
    <w:p w14:paraId="2434E115" w14:textId="77777777" w:rsidR="00976100" w:rsidRPr="00607728" w:rsidRDefault="00976100" w:rsidP="00607728">
      <w:pPr>
        <w:autoSpaceDE w:val="0"/>
        <w:jc w:val="both"/>
        <w:rPr>
          <w:spacing w:val="-2"/>
        </w:rPr>
      </w:pPr>
    </w:p>
    <w:p w14:paraId="1BABA47E" w14:textId="77777777" w:rsidR="00607728" w:rsidRPr="00607728" w:rsidRDefault="00607728" w:rsidP="00607728">
      <w:pPr>
        <w:autoSpaceDE w:val="0"/>
        <w:jc w:val="both"/>
        <w:rPr>
          <w:spacing w:val="-2"/>
        </w:rPr>
      </w:pPr>
      <w:r w:rsidRPr="00607728">
        <w:rPr>
          <w:spacing w:val="-2"/>
        </w:rPr>
        <w:t>La apertura de las ofertas técnicas se realizará una hora más tarde de la hora prevista para la recepción de las ofertas. El acto de apertura de las ofertas técnicas será público.</w:t>
      </w:r>
    </w:p>
    <w:p w14:paraId="22D242A7" w14:textId="77777777" w:rsidR="00607728" w:rsidRPr="00607728" w:rsidRDefault="00607728" w:rsidP="00607728">
      <w:pPr>
        <w:autoSpaceDE w:val="0"/>
        <w:jc w:val="both"/>
        <w:rPr>
          <w:spacing w:val="-2"/>
        </w:rPr>
      </w:pPr>
    </w:p>
    <w:p w14:paraId="7753C214" w14:textId="77777777" w:rsidR="00607728" w:rsidRDefault="00607728" w:rsidP="00607728">
      <w:pPr>
        <w:jc w:val="both"/>
        <w:rPr>
          <w:bCs/>
          <w:lang w:eastAsia="es-EC"/>
        </w:rPr>
      </w:pPr>
      <w:r w:rsidRPr="00607728">
        <w:rPr>
          <w:bCs/>
          <w:lang w:eastAsia="es-EC"/>
        </w:rPr>
        <w:t xml:space="preserve">De la apertura de las ofertas técnicas, en </w:t>
      </w:r>
      <w:r w:rsidR="00976100" w:rsidRPr="00607728">
        <w:rPr>
          <w:bCs/>
          <w:lang w:eastAsia="es-EC"/>
        </w:rPr>
        <w:t>la que</w:t>
      </w:r>
      <w:r w:rsidRPr="00607728">
        <w:rPr>
          <w:bCs/>
          <w:lang w:eastAsia="es-EC"/>
        </w:rPr>
        <w:t xml:space="preserve"> podrán estar presentes los oferentes que lo deseen, se levantará un acta que será suscrita por los integrantes de la Comisión Técnica y/o Máxima Autoridad o su delegado</w:t>
      </w:r>
      <w:r w:rsidR="00976100">
        <w:rPr>
          <w:bCs/>
          <w:lang w:eastAsia="es-EC"/>
        </w:rPr>
        <w:t xml:space="preserve"> con la siguiente información:</w:t>
      </w:r>
    </w:p>
    <w:p w14:paraId="6349690F" w14:textId="77777777" w:rsidR="00976100" w:rsidRPr="00607728" w:rsidRDefault="00976100" w:rsidP="00607728">
      <w:pPr>
        <w:jc w:val="both"/>
        <w:rPr>
          <w:bCs/>
          <w:lang w:eastAsia="es-EC"/>
        </w:rPr>
      </w:pPr>
    </w:p>
    <w:p w14:paraId="12503E97" w14:textId="77777777" w:rsidR="00607728" w:rsidRPr="00607728" w:rsidRDefault="00607728" w:rsidP="00607728">
      <w:pPr>
        <w:jc w:val="both"/>
        <w:rPr>
          <w:bCs/>
          <w:lang w:eastAsia="es-EC"/>
        </w:rPr>
      </w:pPr>
      <w:r w:rsidRPr="00607728">
        <w:rPr>
          <w:bCs/>
          <w:lang w:eastAsia="es-EC"/>
        </w:rPr>
        <w:t>a) Nombre de los oferentes;</w:t>
      </w:r>
    </w:p>
    <w:p w14:paraId="2B7DEE0A" w14:textId="77777777" w:rsidR="00607728" w:rsidRPr="00607728" w:rsidRDefault="00607728" w:rsidP="00607728">
      <w:pPr>
        <w:jc w:val="both"/>
        <w:rPr>
          <w:bCs/>
          <w:lang w:eastAsia="es-EC"/>
        </w:rPr>
      </w:pPr>
      <w:r w:rsidRPr="00607728">
        <w:rPr>
          <w:bCs/>
          <w:lang w:eastAsia="es-EC"/>
        </w:rPr>
        <w:t>b) Plazo de ejecución propuesto por cada oferente;</w:t>
      </w:r>
    </w:p>
    <w:p w14:paraId="1921BE8A" w14:textId="77777777" w:rsidR="00607728" w:rsidRPr="00607728" w:rsidRDefault="00607728" w:rsidP="00607728">
      <w:pPr>
        <w:autoSpaceDE w:val="0"/>
        <w:jc w:val="both"/>
        <w:rPr>
          <w:spacing w:val="-2"/>
        </w:rPr>
      </w:pPr>
      <w:r w:rsidRPr="00607728">
        <w:rPr>
          <w:bCs/>
          <w:lang w:eastAsia="es-EC"/>
        </w:rPr>
        <w:t>c) Número de hojas de cada oferta</w:t>
      </w:r>
    </w:p>
    <w:p w14:paraId="3E9783DB" w14:textId="77777777" w:rsidR="00607728" w:rsidRPr="00607728" w:rsidRDefault="00607728" w:rsidP="00607728">
      <w:pPr>
        <w:autoSpaceDE w:val="0"/>
        <w:jc w:val="both"/>
      </w:pPr>
    </w:p>
    <w:p w14:paraId="55AA4C96" w14:textId="77777777" w:rsidR="00607728" w:rsidRDefault="00607728" w:rsidP="00607728">
      <w:pPr>
        <w:tabs>
          <w:tab w:val="left" w:pos="-1440"/>
        </w:tabs>
        <w:jc w:val="both"/>
      </w:pPr>
      <w:r w:rsidRPr="00607728">
        <w:t xml:space="preserve">Las ofertas, técnica y económica, deberán ser entregadas simultáneamente de forma física, en dos sobres separados.  </w:t>
      </w:r>
    </w:p>
    <w:p w14:paraId="01490324" w14:textId="77777777" w:rsidR="00B72C8D" w:rsidRPr="00607728" w:rsidRDefault="00B72C8D" w:rsidP="00607728">
      <w:pPr>
        <w:tabs>
          <w:tab w:val="left" w:pos="-1440"/>
        </w:tabs>
        <w:jc w:val="both"/>
        <w:rPr>
          <w:lang w:eastAsia="es-EC"/>
        </w:rPr>
      </w:pPr>
    </w:p>
    <w:p w14:paraId="690A3E16" w14:textId="77777777" w:rsidR="00607728" w:rsidRPr="00607728" w:rsidRDefault="00607728" w:rsidP="00D352F4">
      <w:pPr>
        <w:numPr>
          <w:ilvl w:val="1"/>
          <w:numId w:val="6"/>
        </w:numPr>
        <w:tabs>
          <w:tab w:val="left" w:pos="-824"/>
        </w:tabs>
        <w:suppressAutoHyphens/>
        <w:ind w:left="0" w:right="45" w:firstLine="0"/>
        <w:jc w:val="both"/>
        <w:rPr>
          <w:b/>
          <w:lang w:eastAsia="es-EC"/>
        </w:rPr>
      </w:pPr>
      <w:r w:rsidRPr="00607728">
        <w:rPr>
          <w:b/>
          <w:lang w:eastAsia="es-EC"/>
        </w:rPr>
        <w:t>1.</w:t>
      </w:r>
      <w:r w:rsidR="00976100">
        <w:rPr>
          <w:b/>
          <w:lang w:eastAsia="es-EC"/>
        </w:rPr>
        <w:t>4</w:t>
      </w:r>
      <w:r w:rsidRPr="00607728">
        <w:rPr>
          <w:b/>
          <w:lang w:eastAsia="es-EC"/>
        </w:rPr>
        <w:tab/>
        <w:t xml:space="preserve">Obligaciones de los oferentes: </w:t>
      </w:r>
      <w:r w:rsidRPr="00607728">
        <w:rPr>
          <w:lang w:eastAsia="es-EC"/>
        </w:rPr>
        <w:t xml:space="preserve">Los oferentes deberán revisar cuidadosamente </w:t>
      </w:r>
      <w:r w:rsidR="00976100" w:rsidRPr="00607728">
        <w:rPr>
          <w:lang w:eastAsia="es-EC"/>
        </w:rPr>
        <w:t>el pliego</w:t>
      </w:r>
      <w:r w:rsidRPr="00607728">
        <w:rPr>
          <w:lang w:eastAsia="es-EC"/>
        </w:rPr>
        <w:t xml:space="preserve"> y cumplir con todos los requisitos solicitados en él. Su omisión o descuido al revisar los documentos no le relevará de cumplir lo señalado en su propuesta.</w:t>
      </w:r>
    </w:p>
    <w:p w14:paraId="48FCD32B" w14:textId="77777777" w:rsidR="00607728" w:rsidRPr="00607728" w:rsidRDefault="00607728" w:rsidP="00D352F4">
      <w:pPr>
        <w:numPr>
          <w:ilvl w:val="1"/>
          <w:numId w:val="6"/>
        </w:numPr>
        <w:tabs>
          <w:tab w:val="left" w:pos="-824"/>
        </w:tabs>
        <w:suppressAutoHyphens/>
        <w:ind w:left="0" w:right="45" w:firstLine="0"/>
        <w:jc w:val="both"/>
        <w:rPr>
          <w:b/>
          <w:lang w:eastAsia="es-EC"/>
        </w:rPr>
      </w:pPr>
    </w:p>
    <w:p w14:paraId="263E039F" w14:textId="3BE25159" w:rsidR="00607728" w:rsidRDefault="00607728" w:rsidP="00D352F4">
      <w:pPr>
        <w:numPr>
          <w:ilvl w:val="1"/>
          <w:numId w:val="6"/>
        </w:numPr>
        <w:tabs>
          <w:tab w:val="left" w:pos="0"/>
        </w:tabs>
        <w:suppressAutoHyphens/>
        <w:ind w:left="0" w:right="49" w:firstLine="0"/>
        <w:jc w:val="both"/>
        <w:rPr>
          <w:b/>
          <w:spacing w:val="-2"/>
        </w:rPr>
      </w:pPr>
      <w:r w:rsidRPr="00976100">
        <w:rPr>
          <w:b/>
          <w:lang w:eastAsia="es-EC"/>
        </w:rPr>
        <w:t>1.</w:t>
      </w:r>
      <w:r w:rsidR="00976100" w:rsidRPr="00976100">
        <w:rPr>
          <w:b/>
          <w:lang w:eastAsia="es-EC"/>
        </w:rPr>
        <w:t>5</w:t>
      </w:r>
      <w:r w:rsidRPr="00976100">
        <w:rPr>
          <w:b/>
          <w:lang w:eastAsia="es-EC"/>
        </w:rPr>
        <w:tab/>
        <w:t>Preguntas, respuestas y aclaraciones</w:t>
      </w:r>
      <w:r w:rsidRPr="00976100">
        <w:rPr>
          <w:lang w:eastAsia="es-EC"/>
        </w:rPr>
        <w:t xml:space="preserve">: </w:t>
      </w:r>
      <w:r w:rsidR="00B74544">
        <w:rPr>
          <w:lang w:eastAsia="es-EC"/>
        </w:rPr>
        <w:t>Las empresas consultoras invitadas</w:t>
      </w:r>
      <w:r w:rsidRPr="00976100">
        <w:rPr>
          <w:lang w:eastAsia="es-EC"/>
        </w:rPr>
        <w:t xml:space="preserve"> tiene la facultad y el derecho de, en el caso de detectar un error, omisión o inconsistencia en el pliego, o si necesita una aclaración sobre una parte de los documentos, solicitar a la Comisión Técnica o a la máxima autor</w:t>
      </w:r>
      <w:r w:rsidR="00976100">
        <w:rPr>
          <w:lang w:eastAsia="es-EC"/>
        </w:rPr>
        <w:t xml:space="preserve">idad o su delegado, a través del correo electrónico </w:t>
      </w:r>
      <w:hyperlink r:id="rId14" w:history="1"/>
      <w:hyperlink r:id="rId15" w:history="1">
        <w:r w:rsidR="00A01AC6" w:rsidRPr="00BD0ACA">
          <w:rPr>
            <w:rStyle w:val="Hipervnculo"/>
            <w:lang w:eastAsia="es-EC"/>
          </w:rPr>
          <w:t>procesoscaf@cfn.fin.ec</w:t>
        </w:r>
      </w:hyperlink>
      <w:r w:rsidR="007A28A3">
        <w:t xml:space="preserve"> </w:t>
      </w:r>
      <w:r w:rsidRPr="00976100">
        <w:rPr>
          <w:lang w:eastAsia="es-EC"/>
        </w:rPr>
        <w:t xml:space="preserve">la respuesta a su inquietud o consulta. La entidad responderá las preguntas o realizará las aclaraciones que fueren necesarias </w:t>
      </w:r>
      <w:r w:rsidR="00976100">
        <w:rPr>
          <w:lang w:eastAsia="es-EC"/>
        </w:rPr>
        <w:t>a los correos correspondientes y publicará el Acta de Respuestas en la página web institucional</w:t>
      </w:r>
      <w:r w:rsidR="00976100" w:rsidRPr="00976100">
        <w:rPr>
          <w:b/>
          <w:spacing w:val="-2"/>
        </w:rPr>
        <w:t>.</w:t>
      </w:r>
    </w:p>
    <w:p w14:paraId="341DACED" w14:textId="77777777" w:rsidR="00976100" w:rsidRDefault="00976100" w:rsidP="00976100">
      <w:pPr>
        <w:pStyle w:val="Prrafodelista"/>
        <w:rPr>
          <w:b/>
          <w:spacing w:val="-2"/>
        </w:rPr>
      </w:pPr>
    </w:p>
    <w:p w14:paraId="717FC27B" w14:textId="77777777" w:rsidR="00607728" w:rsidRPr="00607728" w:rsidRDefault="00607728" w:rsidP="00D352F4">
      <w:pPr>
        <w:numPr>
          <w:ilvl w:val="1"/>
          <w:numId w:val="6"/>
        </w:numPr>
        <w:tabs>
          <w:tab w:val="left" w:pos="0"/>
        </w:tabs>
        <w:suppressAutoHyphens/>
        <w:ind w:left="0" w:right="49" w:firstLine="0"/>
        <w:jc w:val="both"/>
        <w:rPr>
          <w:b/>
          <w:spacing w:val="-2"/>
        </w:rPr>
      </w:pPr>
      <w:r w:rsidRPr="00607728">
        <w:rPr>
          <w:b/>
          <w:lang w:eastAsia="es-EC"/>
        </w:rPr>
        <w:t>1.</w:t>
      </w:r>
      <w:r w:rsidR="00976100">
        <w:rPr>
          <w:b/>
          <w:lang w:eastAsia="es-EC"/>
        </w:rPr>
        <w:t>6</w:t>
      </w:r>
      <w:r w:rsidRPr="00607728">
        <w:rPr>
          <w:b/>
          <w:lang w:eastAsia="es-EC"/>
        </w:rPr>
        <w:tab/>
        <w:t xml:space="preserve">Idioma y Autenticidad de los Documentos: </w:t>
      </w:r>
      <w:r w:rsidRPr="00607728">
        <w:rPr>
          <w:lang w:eastAsia="es-EC"/>
        </w:rPr>
        <w:t>La documentación que contempla la oferta, así como la correspondencia relacionada debe ser escrita en castellano. Los documentos no deberán contener texto entre líneas, enmendaduras o tachaduras; a menos que fuere necesario corregir errores del oferente, en cuyo caso deberán salvarse por parte del oferente, rubricando al margen.</w:t>
      </w:r>
    </w:p>
    <w:p w14:paraId="4D54E656" w14:textId="77777777" w:rsidR="00607728" w:rsidRPr="00607728" w:rsidRDefault="00607728" w:rsidP="007A28A3">
      <w:pPr>
        <w:numPr>
          <w:ilvl w:val="1"/>
          <w:numId w:val="6"/>
        </w:numPr>
        <w:tabs>
          <w:tab w:val="left" w:pos="0"/>
        </w:tabs>
        <w:suppressAutoHyphens/>
        <w:ind w:left="0" w:right="49" w:firstLine="0"/>
        <w:jc w:val="both"/>
        <w:rPr>
          <w:lang w:eastAsia="es-EC"/>
        </w:rPr>
      </w:pPr>
    </w:p>
    <w:p w14:paraId="4D15629C" w14:textId="77777777" w:rsidR="00607728" w:rsidRPr="00607728" w:rsidRDefault="00607728" w:rsidP="00D352F4">
      <w:pPr>
        <w:numPr>
          <w:ilvl w:val="1"/>
          <w:numId w:val="6"/>
        </w:numPr>
        <w:tabs>
          <w:tab w:val="left" w:pos="0"/>
        </w:tabs>
        <w:suppressAutoHyphens/>
        <w:ind w:left="0" w:right="49" w:firstLine="0"/>
        <w:jc w:val="both"/>
        <w:rPr>
          <w:lang w:eastAsia="es-EC"/>
        </w:rPr>
      </w:pPr>
      <w:r w:rsidRPr="00607728">
        <w:rPr>
          <w:lang w:eastAsia="es-EC"/>
        </w:rPr>
        <w:lastRenderedPageBreak/>
        <w:t>Para el caso de los documentos emitidos en otro idioma o en el extranjero, su traducción y/o legalización deberá realizarse conforme el procedimiento legal previsto en la Ley de Modernización del Estado y la Convención de La Haya sobre la apostilla.</w:t>
      </w:r>
    </w:p>
    <w:p w14:paraId="4874CDB1" w14:textId="77777777" w:rsidR="00607728" w:rsidRPr="00607728" w:rsidRDefault="00607728" w:rsidP="00607728">
      <w:pPr>
        <w:pStyle w:val="Normal1"/>
        <w:tabs>
          <w:tab w:val="left" w:pos="-135"/>
        </w:tabs>
        <w:ind w:right="91"/>
        <w:jc w:val="both"/>
        <w:rPr>
          <w:rFonts w:cs="Times New Roman"/>
          <w:b/>
          <w:bCs/>
        </w:rPr>
      </w:pPr>
    </w:p>
    <w:p w14:paraId="4403E308" w14:textId="77777777" w:rsidR="00607728" w:rsidRPr="00607728" w:rsidRDefault="00607728" w:rsidP="00D352F4">
      <w:pPr>
        <w:numPr>
          <w:ilvl w:val="1"/>
          <w:numId w:val="6"/>
        </w:numPr>
        <w:tabs>
          <w:tab w:val="left" w:pos="0"/>
        </w:tabs>
        <w:suppressAutoHyphens/>
        <w:ind w:left="0" w:right="49" w:firstLine="0"/>
        <w:jc w:val="both"/>
        <w:rPr>
          <w:lang w:eastAsia="es-EC"/>
        </w:rPr>
      </w:pPr>
      <w:r w:rsidRPr="00607728">
        <w:rPr>
          <w:b/>
          <w:lang w:eastAsia="es-EC"/>
        </w:rPr>
        <w:t>1.</w:t>
      </w:r>
      <w:r w:rsidR="00976100">
        <w:rPr>
          <w:b/>
          <w:lang w:eastAsia="es-EC"/>
        </w:rPr>
        <w:t>7</w:t>
      </w:r>
      <w:r w:rsidRPr="00607728">
        <w:rPr>
          <w:b/>
          <w:lang w:eastAsia="es-EC"/>
        </w:rPr>
        <w:tab/>
        <w:t>Convalidación de errores de forma</w:t>
      </w:r>
      <w:r w:rsidRPr="00607728">
        <w:rPr>
          <w:lang w:eastAsia="es-EC"/>
        </w:rPr>
        <w:t xml:space="preserve">: Si en los procedimientos se presentaren errores de forma, las ofertas podrán ser </w:t>
      </w:r>
      <w:r w:rsidRPr="00F134FF">
        <w:rPr>
          <w:lang w:eastAsia="es-EC"/>
        </w:rPr>
        <w:t xml:space="preserve">convalidadas por el oferente </w:t>
      </w:r>
      <w:r w:rsidR="00266EC0" w:rsidRPr="00F134FF">
        <w:rPr>
          <w:lang w:eastAsia="es-EC"/>
        </w:rPr>
        <w:t>en el plazo establecido en el cronograma del proceso</w:t>
      </w:r>
      <w:r w:rsidR="00F134FF" w:rsidRPr="00F134FF">
        <w:rPr>
          <w:lang w:eastAsia="es-EC"/>
        </w:rPr>
        <w:t xml:space="preserve">. </w:t>
      </w:r>
      <w:r w:rsidRPr="00F134FF">
        <w:rPr>
          <w:lang w:eastAsia="es-EC"/>
        </w:rPr>
        <w:t>Así mismo, dentro del período de convalidación, los oferentes podrán integrar a su oferta documentos adicionales que no impliquen modi</w:t>
      </w:r>
      <w:r w:rsidR="00976100" w:rsidRPr="00F134FF">
        <w:rPr>
          <w:lang w:eastAsia="es-EC"/>
        </w:rPr>
        <w:t>ficación del objeto de la misma</w:t>
      </w:r>
      <w:r w:rsidRPr="00F134FF">
        <w:rPr>
          <w:lang w:eastAsia="es-EC"/>
        </w:rPr>
        <w:t>.  En este</w:t>
      </w:r>
      <w:r w:rsidRPr="00607728">
        <w:rPr>
          <w:lang w:eastAsia="es-EC"/>
        </w:rPr>
        <w:t xml:space="preserve"> caso, la entidad contratante podrá recibir físicamente los documentos correspondientes.</w:t>
      </w:r>
    </w:p>
    <w:p w14:paraId="64297AAD" w14:textId="77777777" w:rsidR="00607728" w:rsidRPr="00607728" w:rsidRDefault="00607728" w:rsidP="00D352F4">
      <w:pPr>
        <w:numPr>
          <w:ilvl w:val="1"/>
          <w:numId w:val="6"/>
        </w:numPr>
        <w:tabs>
          <w:tab w:val="left" w:pos="0"/>
        </w:tabs>
        <w:suppressAutoHyphens/>
        <w:ind w:left="0" w:right="49" w:firstLine="0"/>
        <w:jc w:val="both"/>
        <w:rPr>
          <w:lang w:eastAsia="es-EC"/>
        </w:rPr>
      </w:pPr>
    </w:p>
    <w:p w14:paraId="265437B5" w14:textId="77777777" w:rsidR="00607728" w:rsidRPr="00607728" w:rsidRDefault="00607728" w:rsidP="00D352F4">
      <w:pPr>
        <w:numPr>
          <w:ilvl w:val="1"/>
          <w:numId w:val="6"/>
        </w:numPr>
        <w:tabs>
          <w:tab w:val="left" w:pos="0"/>
        </w:tabs>
        <w:suppressAutoHyphens/>
        <w:ind w:left="0" w:right="49" w:firstLine="0"/>
        <w:jc w:val="both"/>
        <w:rPr>
          <w:lang w:eastAsia="es-EC"/>
        </w:rPr>
      </w:pPr>
      <w:r w:rsidRPr="00607728">
        <w:rPr>
          <w:lang w:eastAsia="es-EC"/>
        </w:rPr>
        <w:t xml:space="preserve">La entidad contratante está obligada a analizar en profundidad cada una de las ofertas presentadas en la etapa de calificación, a fin de determinar todos los errores de forma existentes en ellas, respecto de los </w:t>
      </w:r>
      <w:r w:rsidR="00976100">
        <w:rPr>
          <w:lang w:eastAsia="es-EC"/>
        </w:rPr>
        <w:t>cuales notificará a través de correo electrónico</w:t>
      </w:r>
      <w:r w:rsidRPr="00607728">
        <w:rPr>
          <w:lang w:eastAsia="es-EC"/>
        </w:rPr>
        <w:t xml:space="preserve"> en el mismo día y hora a cada uno de los oferentes, el requerimiento de convalidación respectivo. Los oferentes notificados podrán convalidar tales errores para efectos de ser calificados. </w:t>
      </w:r>
    </w:p>
    <w:p w14:paraId="07E9F412" w14:textId="77777777" w:rsidR="00607728" w:rsidRPr="00607728" w:rsidRDefault="00607728" w:rsidP="00D352F4">
      <w:pPr>
        <w:numPr>
          <w:ilvl w:val="1"/>
          <w:numId w:val="6"/>
        </w:numPr>
        <w:tabs>
          <w:tab w:val="left" w:pos="0"/>
        </w:tabs>
        <w:suppressAutoHyphens/>
        <w:ind w:left="0" w:right="49" w:firstLine="0"/>
        <w:jc w:val="both"/>
        <w:rPr>
          <w:lang w:eastAsia="es-EC"/>
        </w:rPr>
      </w:pPr>
    </w:p>
    <w:p w14:paraId="35451DCC" w14:textId="77777777" w:rsidR="00607728" w:rsidRPr="00607728" w:rsidRDefault="00607728" w:rsidP="00D352F4">
      <w:pPr>
        <w:numPr>
          <w:ilvl w:val="1"/>
          <w:numId w:val="6"/>
        </w:numPr>
        <w:tabs>
          <w:tab w:val="left" w:pos="0"/>
        </w:tabs>
        <w:suppressAutoHyphens/>
        <w:ind w:left="0" w:right="49" w:firstLine="0"/>
        <w:jc w:val="both"/>
        <w:rPr>
          <w:lang w:eastAsia="es-EC"/>
        </w:rPr>
      </w:pPr>
      <w:r w:rsidRPr="00607728">
        <w:rPr>
          <w:lang w:eastAsia="es-EC"/>
        </w:rPr>
        <w:t xml:space="preserve">Si la entidad contratante, al analizar las ofertas presentadas, determina la existencia de uno o más errores de forma, se deberá reprogramar el cronograma del proceso, en función del término concedido a los oferentes para efectos de que convaliden los errores de forma notificados. </w:t>
      </w:r>
    </w:p>
    <w:p w14:paraId="3794EAFC" w14:textId="77777777" w:rsidR="00607728" w:rsidRPr="00607728" w:rsidRDefault="00607728" w:rsidP="00607728">
      <w:pPr>
        <w:tabs>
          <w:tab w:val="left" w:pos="4680"/>
        </w:tabs>
        <w:jc w:val="both"/>
        <w:rPr>
          <w:lang w:eastAsia="es-EC"/>
        </w:rPr>
      </w:pPr>
    </w:p>
    <w:p w14:paraId="67079126" w14:textId="75CCA393" w:rsidR="00607728" w:rsidRPr="00607728" w:rsidRDefault="00607728" w:rsidP="00607728">
      <w:pPr>
        <w:jc w:val="both"/>
        <w:rPr>
          <w:lang w:eastAsia="es-EC"/>
        </w:rPr>
      </w:pPr>
      <w:r w:rsidRPr="00607728">
        <w:rPr>
          <w:b/>
          <w:lang w:eastAsia="es-EC"/>
        </w:rPr>
        <w:t>1.</w:t>
      </w:r>
      <w:r w:rsidR="00976100">
        <w:rPr>
          <w:b/>
          <w:lang w:eastAsia="es-EC"/>
        </w:rPr>
        <w:t>8</w:t>
      </w:r>
      <w:r w:rsidRPr="00607728">
        <w:rPr>
          <w:b/>
          <w:lang w:eastAsia="es-EC"/>
        </w:rPr>
        <w:tab/>
        <w:t>Causas de Rechazo de Ofertas:</w:t>
      </w:r>
      <w:r w:rsidRPr="00607728">
        <w:rPr>
          <w:lang w:eastAsia="es-EC"/>
        </w:rPr>
        <w:t xml:space="preserve"> La Comisión Técnica o la máxima autoridad de la entidad contratante o su delegado</w:t>
      </w:r>
      <w:r w:rsidR="004335BC">
        <w:rPr>
          <w:lang w:eastAsia="es-EC"/>
        </w:rPr>
        <w:t xml:space="preserve"> </w:t>
      </w:r>
      <w:r w:rsidRPr="00607728">
        <w:rPr>
          <w:lang w:eastAsia="es-EC"/>
        </w:rPr>
        <w:t xml:space="preserve">podrán rechazar </w:t>
      </w:r>
      <w:r w:rsidR="00BB599D">
        <w:rPr>
          <w:lang w:eastAsia="es-EC"/>
        </w:rPr>
        <w:t>las</w:t>
      </w:r>
      <w:r w:rsidR="00BB599D" w:rsidRPr="00607728">
        <w:rPr>
          <w:lang w:eastAsia="es-EC"/>
        </w:rPr>
        <w:t xml:space="preserve"> </w:t>
      </w:r>
      <w:r w:rsidRPr="00607728">
        <w:rPr>
          <w:lang w:eastAsia="es-EC"/>
        </w:rPr>
        <w:t>oferta</w:t>
      </w:r>
      <w:r w:rsidR="00BB599D">
        <w:rPr>
          <w:lang w:eastAsia="es-EC"/>
        </w:rPr>
        <w:t>s</w:t>
      </w:r>
      <w:r w:rsidRPr="00607728">
        <w:rPr>
          <w:lang w:eastAsia="es-EC"/>
        </w:rPr>
        <w:t xml:space="preserve"> por las siguientes causas:</w:t>
      </w:r>
    </w:p>
    <w:p w14:paraId="28584336" w14:textId="77777777" w:rsidR="00607728" w:rsidRPr="00607728" w:rsidRDefault="00607728" w:rsidP="00607728">
      <w:pPr>
        <w:tabs>
          <w:tab w:val="left" w:pos="-720"/>
          <w:tab w:val="left" w:pos="709"/>
        </w:tabs>
        <w:jc w:val="both"/>
        <w:rPr>
          <w:lang w:eastAsia="es-EC"/>
        </w:rPr>
      </w:pPr>
    </w:p>
    <w:p w14:paraId="5D173160" w14:textId="77777777" w:rsidR="00607728" w:rsidRPr="00607728" w:rsidRDefault="00607728" w:rsidP="00607728">
      <w:pPr>
        <w:tabs>
          <w:tab w:val="left" w:pos="8217"/>
          <w:tab w:val="left" w:pos="9646"/>
        </w:tabs>
        <w:ind w:left="993" w:hanging="426"/>
        <w:jc w:val="both"/>
        <w:rPr>
          <w:lang w:eastAsia="es-EC"/>
        </w:rPr>
      </w:pPr>
      <w:r w:rsidRPr="00607728">
        <w:rPr>
          <w:lang w:eastAsia="es-EC"/>
        </w:rPr>
        <w:t>a)</w:t>
      </w:r>
      <w:r w:rsidRPr="00607728">
        <w:rPr>
          <w:lang w:eastAsia="es-EC"/>
        </w:rPr>
        <w:tab/>
        <w:t>Si no cumpliera los requisitos exigidos en las condiciones generales y condiciones particulares que incluyen las especificaciones técnicas y los formularios de este pliego.</w:t>
      </w:r>
    </w:p>
    <w:p w14:paraId="5DCE2A02" w14:textId="77777777" w:rsidR="00607728" w:rsidRPr="00607728" w:rsidRDefault="00607728" w:rsidP="00607728">
      <w:pPr>
        <w:tabs>
          <w:tab w:val="left" w:pos="8217"/>
          <w:tab w:val="left" w:pos="9646"/>
        </w:tabs>
        <w:ind w:left="993" w:hanging="426"/>
        <w:jc w:val="both"/>
        <w:rPr>
          <w:lang w:eastAsia="es-EC"/>
        </w:rPr>
      </w:pPr>
    </w:p>
    <w:p w14:paraId="492E6B6A" w14:textId="77777777" w:rsidR="00607728" w:rsidRPr="00607728" w:rsidRDefault="00607728" w:rsidP="00607728">
      <w:pPr>
        <w:tabs>
          <w:tab w:val="left" w:pos="8217"/>
          <w:tab w:val="left" w:pos="9646"/>
        </w:tabs>
        <w:ind w:left="993" w:hanging="426"/>
        <w:jc w:val="both"/>
        <w:rPr>
          <w:spacing w:val="-3"/>
        </w:rPr>
      </w:pPr>
      <w:r w:rsidRPr="00607728">
        <w:rPr>
          <w:lang w:eastAsia="es-EC"/>
        </w:rPr>
        <w:t>b)</w:t>
      </w:r>
      <w:r w:rsidRPr="00607728">
        <w:rPr>
          <w:lang w:eastAsia="es-EC"/>
        </w:rPr>
        <w:tab/>
        <w:t>Si se hubiera entregado y/o presentado la oferta en lugar distinto al fijado o después d</w:t>
      </w:r>
      <w:r w:rsidR="00976100">
        <w:rPr>
          <w:lang w:eastAsia="es-EC"/>
        </w:rPr>
        <w:t>e la hora establecida para ello</w:t>
      </w:r>
      <w:r w:rsidRPr="00607728">
        <w:rPr>
          <w:lang w:eastAsia="es-EC"/>
        </w:rPr>
        <w:t>.</w:t>
      </w:r>
    </w:p>
    <w:p w14:paraId="14DB8F70" w14:textId="77777777" w:rsidR="00607728" w:rsidRPr="00607728" w:rsidRDefault="00607728" w:rsidP="00607728">
      <w:pPr>
        <w:tabs>
          <w:tab w:val="left" w:pos="8217"/>
          <w:tab w:val="left" w:pos="9646"/>
        </w:tabs>
        <w:ind w:left="993" w:hanging="426"/>
        <w:jc w:val="both"/>
        <w:rPr>
          <w:spacing w:val="-3"/>
        </w:rPr>
      </w:pPr>
    </w:p>
    <w:p w14:paraId="461A6B91" w14:textId="77777777" w:rsidR="00607728" w:rsidRPr="00607728" w:rsidRDefault="00607728" w:rsidP="00607728">
      <w:pPr>
        <w:tabs>
          <w:tab w:val="left" w:pos="8217"/>
          <w:tab w:val="left" w:pos="9646"/>
        </w:tabs>
        <w:ind w:left="993" w:hanging="426"/>
        <w:jc w:val="both"/>
        <w:rPr>
          <w:spacing w:val="-3"/>
        </w:rPr>
      </w:pPr>
      <w:r w:rsidRPr="00607728">
        <w:rPr>
          <w:spacing w:val="-3"/>
          <w:lang w:eastAsia="es-EC"/>
        </w:rPr>
        <w:t>c)</w:t>
      </w:r>
      <w:r w:rsidRPr="00607728">
        <w:rPr>
          <w:lang w:eastAsia="es-EC"/>
        </w:rPr>
        <w:tab/>
        <w:t>Cuando las ofertas contengan errores sustanciales, y/o evidentes,</w:t>
      </w:r>
      <w:r w:rsidR="00976100">
        <w:rPr>
          <w:lang w:eastAsia="es-EC"/>
        </w:rPr>
        <w:t xml:space="preserve"> que no puedan ser convalidados</w:t>
      </w:r>
      <w:r w:rsidRPr="00607728">
        <w:rPr>
          <w:lang w:eastAsia="es-EC"/>
        </w:rPr>
        <w:t>.</w:t>
      </w:r>
    </w:p>
    <w:p w14:paraId="7E9D7622" w14:textId="77777777" w:rsidR="00607728" w:rsidRPr="00607728" w:rsidRDefault="00607728" w:rsidP="00607728">
      <w:pPr>
        <w:tabs>
          <w:tab w:val="left" w:pos="8217"/>
          <w:tab w:val="left" w:pos="9646"/>
        </w:tabs>
        <w:ind w:left="993" w:hanging="426"/>
        <w:jc w:val="both"/>
        <w:rPr>
          <w:lang w:eastAsia="es-EC"/>
        </w:rPr>
      </w:pPr>
    </w:p>
    <w:p w14:paraId="79C9FC18" w14:textId="77777777" w:rsidR="00607728" w:rsidRPr="00607728" w:rsidRDefault="00607728" w:rsidP="00607728">
      <w:pPr>
        <w:tabs>
          <w:tab w:val="left" w:pos="8217"/>
          <w:tab w:val="left" w:pos="9646"/>
        </w:tabs>
        <w:ind w:left="993" w:hanging="426"/>
        <w:jc w:val="both"/>
        <w:rPr>
          <w:lang w:eastAsia="es-EC"/>
        </w:rPr>
      </w:pPr>
      <w:r w:rsidRPr="00607728">
        <w:rPr>
          <w:lang w:eastAsia="es-EC"/>
        </w:rPr>
        <w:t>d)</w:t>
      </w:r>
      <w:r w:rsidRPr="00607728">
        <w:rPr>
          <w:lang w:eastAsia="es-EC"/>
        </w:rPr>
        <w:tab/>
        <w:t>Si el contenido de los formularios presentados difieren del modelo, condicionándolos o modificándolos, de tal forma que alteren las condiciones previstas para la ejecución del contrato.  De igual forma, si se condicionara la oferta con la presentación de cualquier documento o información.</w:t>
      </w:r>
    </w:p>
    <w:p w14:paraId="54D92DC3" w14:textId="77777777" w:rsidR="00607728" w:rsidRPr="00607728" w:rsidRDefault="00607728" w:rsidP="00607728">
      <w:pPr>
        <w:tabs>
          <w:tab w:val="left" w:pos="8217"/>
          <w:tab w:val="left" w:pos="9646"/>
        </w:tabs>
        <w:ind w:left="993" w:hanging="426"/>
        <w:jc w:val="both"/>
        <w:rPr>
          <w:lang w:eastAsia="es-EC"/>
        </w:rPr>
      </w:pPr>
    </w:p>
    <w:p w14:paraId="2ABD7439" w14:textId="77777777" w:rsidR="00607728" w:rsidRPr="00607728" w:rsidRDefault="00607728" w:rsidP="00607728">
      <w:pPr>
        <w:tabs>
          <w:tab w:val="left" w:pos="8217"/>
          <w:tab w:val="left" w:pos="9646"/>
        </w:tabs>
        <w:ind w:left="993" w:hanging="426"/>
        <w:jc w:val="both"/>
        <w:rPr>
          <w:lang w:eastAsia="es-EC"/>
        </w:rPr>
      </w:pPr>
      <w:r w:rsidRPr="00607728">
        <w:rPr>
          <w:lang w:eastAsia="es-EC"/>
        </w:rPr>
        <w:t>e)</w:t>
      </w:r>
      <w:r w:rsidRPr="00607728">
        <w:rPr>
          <w:lang w:eastAsia="es-EC"/>
        </w:rPr>
        <w:tab/>
        <w:t>Si se presentaran documentos con tachaduras o enmendaduras no salvadas; cuando no puedan ser convalidados;</w:t>
      </w:r>
    </w:p>
    <w:p w14:paraId="41207524" w14:textId="77777777" w:rsidR="00607728" w:rsidRPr="00607728" w:rsidRDefault="00607728" w:rsidP="00607728">
      <w:pPr>
        <w:tabs>
          <w:tab w:val="left" w:pos="8217"/>
          <w:tab w:val="left" w:pos="9646"/>
        </w:tabs>
        <w:ind w:left="993" w:hanging="426"/>
        <w:jc w:val="both"/>
        <w:rPr>
          <w:lang w:eastAsia="es-EC"/>
        </w:rPr>
      </w:pPr>
    </w:p>
    <w:p w14:paraId="153AB608" w14:textId="77777777" w:rsidR="00607728" w:rsidRDefault="00607728" w:rsidP="00607728">
      <w:pPr>
        <w:ind w:left="993" w:hanging="426"/>
        <w:jc w:val="both"/>
        <w:rPr>
          <w:lang w:eastAsia="es-EC"/>
        </w:rPr>
      </w:pPr>
      <w:r w:rsidRPr="00607728">
        <w:rPr>
          <w:lang w:eastAsia="es-EC"/>
        </w:rPr>
        <w:t>f)</w:t>
      </w:r>
      <w:r w:rsidRPr="00607728">
        <w:rPr>
          <w:lang w:eastAsia="es-EC"/>
        </w:rPr>
        <w:tab/>
        <w:t>No se aceptarán excepciones, condicionamientos, rubros no solicitados ni cualquier modificación a los Pliegos.</w:t>
      </w:r>
    </w:p>
    <w:p w14:paraId="0865FD1E" w14:textId="77777777" w:rsidR="007A28A3" w:rsidRPr="00607728" w:rsidRDefault="007A28A3" w:rsidP="00607728">
      <w:pPr>
        <w:ind w:left="993" w:hanging="426"/>
        <w:jc w:val="both"/>
        <w:rPr>
          <w:lang w:eastAsia="es-EC"/>
        </w:rPr>
      </w:pPr>
    </w:p>
    <w:p w14:paraId="4BAC21D1" w14:textId="77777777" w:rsidR="00607728" w:rsidRPr="00607728" w:rsidRDefault="00607728" w:rsidP="00D352F4">
      <w:pPr>
        <w:numPr>
          <w:ilvl w:val="3"/>
          <w:numId w:val="6"/>
        </w:numPr>
        <w:suppressAutoHyphens/>
        <w:ind w:left="0" w:right="45" w:firstLine="0"/>
        <w:jc w:val="both"/>
        <w:rPr>
          <w:lang w:eastAsia="es-EC"/>
        </w:rPr>
      </w:pPr>
      <w:r w:rsidRPr="00607728">
        <w:rPr>
          <w:lang w:eastAsia="es-EC"/>
        </w:rPr>
        <w:t>Una oferta será descalificada por la entidad contratante en cualquier momento del procedimiento si, de la revisión de los documentos que fueren del caso, pudiere evidenciarse inconsistencia, simulación o inexactitud de la información presentada. La entidad contratante podrá solicitar al oferente la documentación que estime pertinente y que ha sido referida en cualquier documento de la oferta, no relacionada con el objeto mismo de la contratación, para validar la oferta presentada del procedimiento.</w:t>
      </w:r>
    </w:p>
    <w:p w14:paraId="259A386D" w14:textId="77777777" w:rsidR="00607728" w:rsidRPr="00607728" w:rsidRDefault="00607728" w:rsidP="00D352F4">
      <w:pPr>
        <w:numPr>
          <w:ilvl w:val="3"/>
          <w:numId w:val="6"/>
        </w:numPr>
        <w:suppressAutoHyphens/>
        <w:ind w:left="0" w:right="45" w:firstLine="0"/>
        <w:jc w:val="both"/>
        <w:rPr>
          <w:lang w:eastAsia="es-EC"/>
        </w:rPr>
      </w:pPr>
    </w:p>
    <w:p w14:paraId="28737DD9" w14:textId="77777777" w:rsidR="00607728" w:rsidRPr="00607728" w:rsidRDefault="00607728" w:rsidP="00D352F4">
      <w:pPr>
        <w:numPr>
          <w:ilvl w:val="3"/>
          <w:numId w:val="6"/>
        </w:numPr>
        <w:suppressAutoHyphens/>
        <w:ind w:left="0" w:right="45" w:firstLine="0"/>
        <w:jc w:val="both"/>
        <w:rPr>
          <w:lang w:eastAsia="es-EC"/>
        </w:rPr>
      </w:pPr>
      <w:r w:rsidRPr="00607728">
        <w:rPr>
          <w:lang w:eastAsia="es-EC"/>
        </w:rPr>
        <w:t>La adjudicación se circunscribirá a las ofertas calificadas. No se aceptarán ofertas alternativas y ningún oferente podrá intervenir con más de una oferta.</w:t>
      </w:r>
    </w:p>
    <w:p w14:paraId="71AFB5E9" w14:textId="77777777" w:rsidR="00607728" w:rsidRPr="00607728" w:rsidRDefault="00607728" w:rsidP="00607728">
      <w:pPr>
        <w:tabs>
          <w:tab w:val="left" w:pos="171"/>
          <w:tab w:val="left" w:pos="300"/>
          <w:tab w:val="left" w:pos="429"/>
          <w:tab w:val="left" w:pos="486"/>
        </w:tabs>
        <w:ind w:right="114"/>
        <w:jc w:val="both"/>
        <w:rPr>
          <w:lang w:eastAsia="es-EC"/>
        </w:rPr>
      </w:pPr>
    </w:p>
    <w:p w14:paraId="7CE2A1CE" w14:textId="77777777" w:rsidR="00607728" w:rsidRPr="00607728" w:rsidRDefault="00607728" w:rsidP="00607728">
      <w:pPr>
        <w:tabs>
          <w:tab w:val="left" w:pos="0"/>
        </w:tabs>
        <w:ind w:right="114"/>
        <w:jc w:val="both"/>
        <w:rPr>
          <w:b/>
          <w:lang w:eastAsia="es-EC"/>
        </w:rPr>
      </w:pPr>
      <w:r w:rsidRPr="00607728">
        <w:rPr>
          <w:b/>
          <w:lang w:eastAsia="es-EC"/>
        </w:rPr>
        <w:t>1.</w:t>
      </w:r>
      <w:r w:rsidR="00976100">
        <w:rPr>
          <w:b/>
          <w:lang w:eastAsia="es-EC"/>
        </w:rPr>
        <w:t>9</w:t>
      </w:r>
      <w:r w:rsidRPr="00607728">
        <w:rPr>
          <w:b/>
          <w:lang w:eastAsia="es-EC"/>
        </w:rPr>
        <w:tab/>
        <w:t>Proceso de Evaluación, Negociación y Adjudicación:</w:t>
      </w:r>
    </w:p>
    <w:p w14:paraId="1D6646E9" w14:textId="77777777" w:rsidR="00607728" w:rsidRPr="00607728" w:rsidRDefault="00607728" w:rsidP="00607728">
      <w:pPr>
        <w:tabs>
          <w:tab w:val="left" w:pos="171"/>
          <w:tab w:val="left" w:pos="300"/>
          <w:tab w:val="left" w:pos="429"/>
          <w:tab w:val="left" w:pos="486"/>
        </w:tabs>
        <w:ind w:right="114"/>
        <w:jc w:val="both"/>
        <w:rPr>
          <w:b/>
          <w:lang w:eastAsia="es-EC"/>
        </w:rPr>
      </w:pPr>
    </w:p>
    <w:p w14:paraId="77BB21D9" w14:textId="77777777" w:rsidR="00607728" w:rsidRPr="00607728" w:rsidRDefault="00607728" w:rsidP="000C1754">
      <w:pPr>
        <w:tabs>
          <w:tab w:val="left" w:pos="171"/>
          <w:tab w:val="center" w:pos="284"/>
          <w:tab w:val="left" w:pos="429"/>
          <w:tab w:val="left" w:pos="486"/>
        </w:tabs>
        <w:ind w:right="114"/>
        <w:jc w:val="both"/>
        <w:rPr>
          <w:lang w:eastAsia="es-EC"/>
        </w:rPr>
      </w:pPr>
      <w:r w:rsidRPr="00607728">
        <w:rPr>
          <w:b/>
          <w:lang w:eastAsia="es-EC"/>
        </w:rPr>
        <w:t>Apertura de la oferta técnica:</w:t>
      </w:r>
      <w:r w:rsidRPr="00607728">
        <w:rPr>
          <w:lang w:eastAsia="es-EC"/>
        </w:rPr>
        <w:t xml:space="preserve"> En la fecha y hora señalada en la Convocatoria o en las prórrogas otorgadas por la Comisión Técnica, en acto públ</w:t>
      </w:r>
      <w:r w:rsidR="007A28A3">
        <w:rPr>
          <w:lang w:eastAsia="es-EC"/>
        </w:rPr>
        <w:t>ico se abrirá el sobre No. 1.  U</w:t>
      </w:r>
      <w:r w:rsidRPr="00607728">
        <w:rPr>
          <w:lang w:eastAsia="es-EC"/>
        </w:rPr>
        <w:t xml:space="preserve">n miembro de la Comisión y el Secretario rubricarán todos y cada uno de los documentos presentados y se levantará la correspondiente acta.   </w:t>
      </w:r>
    </w:p>
    <w:p w14:paraId="610E6D6D" w14:textId="77777777" w:rsidR="00607728" w:rsidRPr="00607728" w:rsidRDefault="00607728" w:rsidP="00607728">
      <w:pPr>
        <w:tabs>
          <w:tab w:val="center" w:pos="284"/>
        </w:tabs>
        <w:ind w:left="284"/>
        <w:jc w:val="both"/>
      </w:pPr>
    </w:p>
    <w:p w14:paraId="0188E883" w14:textId="77777777" w:rsidR="00607728" w:rsidRPr="00607728" w:rsidRDefault="00607728" w:rsidP="000C1754">
      <w:pPr>
        <w:tabs>
          <w:tab w:val="center" w:pos="284"/>
        </w:tabs>
        <w:jc w:val="both"/>
        <w:rPr>
          <w:b/>
          <w:lang w:eastAsia="es-EC"/>
        </w:rPr>
      </w:pPr>
      <w:r w:rsidRPr="00607728">
        <w:rPr>
          <w:lang w:eastAsia="es-EC"/>
        </w:rPr>
        <w:t xml:space="preserve">Dentro del término </w:t>
      </w:r>
      <w:r w:rsidR="000C1754">
        <w:rPr>
          <w:lang w:eastAsia="es-EC"/>
        </w:rPr>
        <w:t xml:space="preserve">mínimo </w:t>
      </w:r>
      <w:r w:rsidR="00976100">
        <w:rPr>
          <w:lang w:eastAsia="es-EC"/>
        </w:rPr>
        <w:t>de 8 días</w:t>
      </w:r>
      <w:r w:rsidRPr="00607728">
        <w:rPr>
          <w:lang w:eastAsia="es-EC"/>
        </w:rPr>
        <w:t>, la Comisión Técnica proceder</w:t>
      </w:r>
      <w:r w:rsidR="00976100">
        <w:rPr>
          <w:lang w:eastAsia="es-EC"/>
        </w:rPr>
        <w:t>á a la apertura del Sobre N° 2.</w:t>
      </w:r>
    </w:p>
    <w:p w14:paraId="7C4C8B01" w14:textId="77777777" w:rsidR="00607728" w:rsidRPr="00607728" w:rsidRDefault="00607728" w:rsidP="00607728">
      <w:pPr>
        <w:tabs>
          <w:tab w:val="center" w:pos="426"/>
        </w:tabs>
        <w:autoSpaceDE w:val="0"/>
        <w:ind w:left="426"/>
        <w:jc w:val="both"/>
        <w:rPr>
          <w:b/>
          <w:lang w:eastAsia="es-EC"/>
        </w:rPr>
      </w:pPr>
    </w:p>
    <w:p w14:paraId="1F7DA605" w14:textId="77777777" w:rsidR="00607728" w:rsidRPr="00607728" w:rsidRDefault="00607728" w:rsidP="00976100">
      <w:pPr>
        <w:tabs>
          <w:tab w:val="center" w:pos="426"/>
        </w:tabs>
        <w:autoSpaceDE w:val="0"/>
        <w:jc w:val="both"/>
        <w:rPr>
          <w:lang w:eastAsia="es-EC"/>
        </w:rPr>
      </w:pPr>
      <w:r w:rsidRPr="00607728">
        <w:rPr>
          <w:b/>
          <w:lang w:eastAsia="es-EC"/>
        </w:rPr>
        <w:t>Negociación:</w:t>
      </w:r>
      <w:r w:rsidRPr="00607728">
        <w:rPr>
          <w:lang w:eastAsia="es-EC"/>
        </w:rPr>
        <w:t xml:space="preserve"> La Comisión Técnica, </w:t>
      </w:r>
      <w:r w:rsidR="000C1754">
        <w:rPr>
          <w:lang w:eastAsia="es-EC"/>
        </w:rPr>
        <w:t>negociará</w:t>
      </w:r>
      <w:r w:rsidRPr="00607728">
        <w:rPr>
          <w:lang w:eastAsia="es-EC"/>
        </w:rPr>
        <w:t xml:space="preserve"> con el proponente </w:t>
      </w:r>
      <w:r w:rsidR="000C1754">
        <w:rPr>
          <w:lang w:eastAsia="es-EC"/>
        </w:rPr>
        <w:t>y</w:t>
      </w:r>
      <w:r w:rsidRPr="00607728">
        <w:rPr>
          <w:lang w:eastAsia="es-EC"/>
        </w:rPr>
        <w:t xml:space="preserve"> no se volverá a llamar para nuevas negociaciones a aquel con el cual no se llegó a un acuerdo.</w:t>
      </w:r>
    </w:p>
    <w:p w14:paraId="3256C830" w14:textId="77777777" w:rsidR="00607728" w:rsidRPr="00607728" w:rsidRDefault="00607728" w:rsidP="00607728">
      <w:pPr>
        <w:tabs>
          <w:tab w:val="center" w:pos="426"/>
        </w:tabs>
        <w:autoSpaceDE w:val="0"/>
        <w:ind w:left="426"/>
        <w:jc w:val="both"/>
        <w:rPr>
          <w:lang w:eastAsia="es-EC"/>
        </w:rPr>
      </w:pPr>
    </w:p>
    <w:p w14:paraId="464AA005" w14:textId="77777777" w:rsidR="00607728" w:rsidRPr="00607728" w:rsidRDefault="00607728" w:rsidP="00976100">
      <w:pPr>
        <w:tabs>
          <w:tab w:val="center" w:pos="426"/>
        </w:tabs>
        <w:autoSpaceDE w:val="0"/>
        <w:jc w:val="both"/>
        <w:rPr>
          <w:lang w:eastAsia="es-EC"/>
        </w:rPr>
      </w:pPr>
      <w:r w:rsidRPr="00607728">
        <w:rPr>
          <w:lang w:eastAsia="es-EC"/>
        </w:rPr>
        <w:t>El acta de negociación será firmada por los miembros de la comisión o el delegado de la máxima autoridad, según sea el caso</w:t>
      </w:r>
      <w:r w:rsidR="000C1754" w:rsidRPr="00607728">
        <w:rPr>
          <w:lang w:eastAsia="es-EC"/>
        </w:rPr>
        <w:t>, y</w:t>
      </w:r>
      <w:r w:rsidRPr="00607728">
        <w:rPr>
          <w:lang w:eastAsia="es-EC"/>
        </w:rPr>
        <w:t xml:space="preserve"> el consultor o </w:t>
      </w:r>
      <w:r w:rsidR="000C1754" w:rsidRPr="00607728">
        <w:rPr>
          <w:lang w:eastAsia="es-EC"/>
        </w:rPr>
        <w:t>su delegado</w:t>
      </w:r>
      <w:r w:rsidRPr="00607728">
        <w:rPr>
          <w:lang w:eastAsia="es-EC"/>
        </w:rPr>
        <w:t>. El consultor negociará por intermedio de su representante legal o procurador común, o el delegado de éstos, debidamente acreditado, y de los profesionales que estime necesario.</w:t>
      </w:r>
    </w:p>
    <w:p w14:paraId="37E9BDB4" w14:textId="77777777" w:rsidR="00607728" w:rsidRPr="00607728" w:rsidRDefault="00607728" w:rsidP="00607728">
      <w:pPr>
        <w:tabs>
          <w:tab w:val="center" w:pos="426"/>
        </w:tabs>
        <w:autoSpaceDE w:val="0"/>
        <w:ind w:left="426"/>
        <w:jc w:val="both"/>
        <w:rPr>
          <w:lang w:eastAsia="es-EC"/>
        </w:rPr>
      </w:pPr>
    </w:p>
    <w:p w14:paraId="1D1F6CB9" w14:textId="77777777" w:rsidR="00607728" w:rsidRPr="00607728" w:rsidRDefault="00607728" w:rsidP="00976100">
      <w:pPr>
        <w:tabs>
          <w:tab w:val="center" w:pos="426"/>
        </w:tabs>
        <w:autoSpaceDE w:val="0"/>
        <w:jc w:val="both"/>
        <w:rPr>
          <w:lang w:eastAsia="es-EC"/>
        </w:rPr>
      </w:pPr>
      <w:r w:rsidRPr="00607728">
        <w:rPr>
          <w:lang w:eastAsia="es-EC"/>
        </w:rPr>
        <w:t>Iniciado el proceso de negociación, éste no podrá suspenderse por motivo alguno, salvo circunstancias de fuerza mayor, hasta lograr la negociación.</w:t>
      </w:r>
    </w:p>
    <w:p w14:paraId="599AAFE0" w14:textId="77777777" w:rsidR="00607728" w:rsidRPr="00607728" w:rsidRDefault="00607728" w:rsidP="00607728">
      <w:pPr>
        <w:tabs>
          <w:tab w:val="center" w:pos="426"/>
        </w:tabs>
        <w:autoSpaceDE w:val="0"/>
        <w:ind w:left="426"/>
        <w:jc w:val="both"/>
        <w:rPr>
          <w:lang w:eastAsia="es-EC"/>
        </w:rPr>
      </w:pPr>
    </w:p>
    <w:p w14:paraId="1E5A06D5" w14:textId="77777777" w:rsidR="00607728" w:rsidRPr="00607728" w:rsidRDefault="00F6134B" w:rsidP="00976100">
      <w:pPr>
        <w:tabs>
          <w:tab w:val="center" w:pos="426"/>
        </w:tabs>
        <w:autoSpaceDE w:val="0"/>
        <w:jc w:val="both"/>
        <w:rPr>
          <w:lang w:eastAsia="es-EC"/>
        </w:rPr>
      </w:pPr>
      <w:r w:rsidRPr="004323B3">
        <w:rPr>
          <w:b/>
          <w:lang w:eastAsia="es-EC"/>
        </w:rPr>
        <w:t>Adjudicación:</w:t>
      </w:r>
      <w:r w:rsidR="007A28A3">
        <w:rPr>
          <w:b/>
          <w:lang w:eastAsia="es-EC"/>
        </w:rPr>
        <w:t xml:space="preserve"> </w:t>
      </w:r>
      <w:r w:rsidRPr="00607728">
        <w:rPr>
          <w:lang w:eastAsia="es-EC"/>
        </w:rPr>
        <w:t xml:space="preserve">La máxima autoridad de la entidad contratante adjudicará el contrato </w:t>
      </w:r>
      <w:r w:rsidRPr="00A02968">
        <w:rPr>
          <w:b/>
          <w:lang w:eastAsia="es-EC"/>
        </w:rPr>
        <w:t>de considerarlo pertinente y beneficioso para la institución</w:t>
      </w:r>
      <w:r w:rsidR="007A28A3">
        <w:rPr>
          <w:b/>
          <w:lang w:eastAsia="es-EC"/>
        </w:rPr>
        <w:t xml:space="preserve"> </w:t>
      </w:r>
      <w:r w:rsidRPr="00607728">
        <w:rPr>
          <w:lang w:eastAsia="es-EC"/>
        </w:rPr>
        <w:t xml:space="preserve">en los términos </w:t>
      </w:r>
      <w:r>
        <w:rPr>
          <w:lang w:eastAsia="es-EC"/>
        </w:rPr>
        <w:t>establecidos en estos pliegos de contratación, una vez recibida la No Objeción por parte de CAF.</w:t>
      </w:r>
    </w:p>
    <w:p w14:paraId="7EC4E6C7" w14:textId="77777777" w:rsidR="00607728" w:rsidRPr="00607728" w:rsidRDefault="00607728" w:rsidP="00607728">
      <w:pPr>
        <w:tabs>
          <w:tab w:val="center" w:pos="426"/>
        </w:tabs>
        <w:autoSpaceDE w:val="0"/>
        <w:ind w:left="426"/>
        <w:jc w:val="both"/>
        <w:rPr>
          <w:lang w:eastAsia="es-EC"/>
        </w:rPr>
      </w:pPr>
    </w:p>
    <w:p w14:paraId="62D6527B" w14:textId="47ADC1CF" w:rsidR="00607728" w:rsidRPr="00607728" w:rsidRDefault="00607728" w:rsidP="000C1754">
      <w:pPr>
        <w:tabs>
          <w:tab w:val="center" w:pos="426"/>
        </w:tabs>
        <w:autoSpaceDE w:val="0"/>
        <w:jc w:val="both"/>
        <w:rPr>
          <w:lang w:eastAsia="es-EC"/>
        </w:rPr>
      </w:pPr>
      <w:r w:rsidRPr="00607728">
        <w:rPr>
          <w:lang w:eastAsia="es-EC"/>
        </w:rPr>
        <w:t>En caso de no llegar a un acuerdo en las negociaciones, se convocará al proponente que hubiera ocupado el segundo</w:t>
      </w:r>
      <w:r w:rsidR="003C76B9">
        <w:rPr>
          <w:lang w:eastAsia="es-EC"/>
        </w:rPr>
        <w:t xml:space="preserve"> lugar en el orden de prelación.</w:t>
      </w:r>
      <w:r w:rsidRPr="00607728">
        <w:rPr>
          <w:lang w:eastAsia="es-EC"/>
        </w:rPr>
        <w:t xml:space="preserve">  </w:t>
      </w:r>
    </w:p>
    <w:p w14:paraId="532731FE" w14:textId="77777777" w:rsidR="00607728" w:rsidRPr="00607728" w:rsidRDefault="00607728" w:rsidP="00607728">
      <w:pPr>
        <w:tabs>
          <w:tab w:val="center" w:pos="426"/>
        </w:tabs>
        <w:autoSpaceDE w:val="0"/>
        <w:ind w:left="426"/>
        <w:jc w:val="both"/>
        <w:rPr>
          <w:lang w:eastAsia="es-EC"/>
        </w:rPr>
      </w:pPr>
    </w:p>
    <w:p w14:paraId="21B5BA09" w14:textId="77777777" w:rsidR="00607728" w:rsidRPr="00607728" w:rsidRDefault="00607728" w:rsidP="000C1754">
      <w:pPr>
        <w:tabs>
          <w:tab w:val="center" w:pos="426"/>
        </w:tabs>
        <w:autoSpaceDE w:val="0"/>
        <w:jc w:val="both"/>
        <w:rPr>
          <w:lang w:eastAsia="es-EC"/>
        </w:rPr>
      </w:pPr>
      <w:r w:rsidRPr="00607728">
        <w:rPr>
          <w:lang w:eastAsia="es-EC"/>
        </w:rPr>
        <w:t>El acta de negociación y la resolución de adjudicación debidamente suscri</w:t>
      </w:r>
      <w:r w:rsidR="000C1754">
        <w:rPr>
          <w:lang w:eastAsia="es-EC"/>
        </w:rPr>
        <w:t xml:space="preserve">tas, se publicarán en la página web </w:t>
      </w:r>
      <w:hyperlink r:id="rId16" w:history="1">
        <w:r w:rsidR="000C1754" w:rsidRPr="007F6033">
          <w:rPr>
            <w:rStyle w:val="Hipervnculo"/>
            <w:lang w:eastAsia="es-EC"/>
          </w:rPr>
          <w:t>www.cfn.fin.ec</w:t>
        </w:r>
      </w:hyperlink>
      <w:r w:rsidR="00996326">
        <w:rPr>
          <w:lang w:eastAsia="es-EC"/>
        </w:rPr>
        <w:t xml:space="preserve"> la página oficial del </w:t>
      </w:r>
      <w:proofErr w:type="spellStart"/>
      <w:r w:rsidR="00996326">
        <w:rPr>
          <w:lang w:eastAsia="es-EC"/>
        </w:rPr>
        <w:t>sercop</w:t>
      </w:r>
      <w:proofErr w:type="spellEnd"/>
      <w:r w:rsidR="00996326">
        <w:rPr>
          <w:lang w:eastAsia="es-EC"/>
        </w:rPr>
        <w:t xml:space="preserve"> en la herramienta de publicación especial y </w:t>
      </w:r>
      <w:r w:rsidR="000C1754">
        <w:rPr>
          <w:lang w:eastAsia="es-EC"/>
        </w:rPr>
        <w:t>se comunicará al consultor mediante oficio la adjudicación.</w:t>
      </w:r>
    </w:p>
    <w:p w14:paraId="53AEC02A" w14:textId="77777777" w:rsidR="00607728" w:rsidRPr="00607728" w:rsidRDefault="00607728" w:rsidP="00607728">
      <w:pPr>
        <w:tabs>
          <w:tab w:val="left" w:pos="-1440"/>
        </w:tabs>
        <w:jc w:val="both"/>
      </w:pPr>
    </w:p>
    <w:p w14:paraId="720EDD60" w14:textId="77777777" w:rsidR="00607728" w:rsidRPr="00607728" w:rsidRDefault="00607728" w:rsidP="00607728">
      <w:pPr>
        <w:autoSpaceDE w:val="0"/>
        <w:jc w:val="both"/>
        <w:rPr>
          <w:lang w:eastAsia="es-EC"/>
        </w:rPr>
      </w:pPr>
      <w:r w:rsidRPr="00607728">
        <w:rPr>
          <w:b/>
          <w:lang w:eastAsia="es-EC"/>
        </w:rPr>
        <w:t>1.1</w:t>
      </w:r>
      <w:r w:rsidR="000C1754">
        <w:rPr>
          <w:b/>
          <w:lang w:eastAsia="es-EC"/>
        </w:rPr>
        <w:t>0</w:t>
      </w:r>
      <w:r w:rsidRPr="00607728">
        <w:rPr>
          <w:b/>
          <w:lang w:eastAsia="es-EC"/>
        </w:rPr>
        <w:tab/>
        <w:t>Garantías</w:t>
      </w:r>
      <w:r w:rsidRPr="00607728">
        <w:rPr>
          <w:lang w:eastAsia="es-EC"/>
        </w:rPr>
        <w:t xml:space="preserve">: En forma previa a la suscripción de los contratos derivados de los procedimientos establecidos en este pliego, se deberán presentar las garantías que fueren aplicables de acuerdo </w:t>
      </w:r>
      <w:r w:rsidR="000C1754">
        <w:rPr>
          <w:lang w:eastAsia="es-EC"/>
        </w:rPr>
        <w:t>a la naturaleza de la contratación</w:t>
      </w:r>
      <w:r w:rsidRPr="00607728">
        <w:rPr>
          <w:lang w:eastAsia="es-EC"/>
        </w:rPr>
        <w:t>.</w:t>
      </w:r>
    </w:p>
    <w:p w14:paraId="3F4FAF13" w14:textId="77777777" w:rsidR="00607728" w:rsidRPr="00607728" w:rsidRDefault="00607728" w:rsidP="00607728">
      <w:pPr>
        <w:autoSpaceDE w:val="0"/>
        <w:jc w:val="both"/>
        <w:rPr>
          <w:lang w:eastAsia="es-EC"/>
        </w:rPr>
      </w:pPr>
    </w:p>
    <w:p w14:paraId="6EFC47D6" w14:textId="77777777" w:rsidR="00607728" w:rsidRPr="00607728" w:rsidRDefault="000C1754" w:rsidP="000C1754">
      <w:pPr>
        <w:tabs>
          <w:tab w:val="left" w:pos="993"/>
        </w:tabs>
        <w:autoSpaceDE w:val="0"/>
        <w:jc w:val="both"/>
        <w:rPr>
          <w:lang w:eastAsia="es-EC"/>
        </w:rPr>
      </w:pPr>
      <w:r>
        <w:rPr>
          <w:b/>
          <w:lang w:eastAsia="es-EC"/>
        </w:rPr>
        <w:t>1.10</w:t>
      </w:r>
      <w:r w:rsidR="00607728" w:rsidRPr="00607728">
        <w:rPr>
          <w:b/>
          <w:lang w:eastAsia="es-EC"/>
        </w:rPr>
        <w:t>.1</w:t>
      </w:r>
      <w:r w:rsidR="00607728" w:rsidRPr="00607728">
        <w:rPr>
          <w:b/>
          <w:lang w:eastAsia="es-EC"/>
        </w:rPr>
        <w:tab/>
      </w:r>
      <w:r w:rsidR="00607728" w:rsidRPr="00607728">
        <w:rPr>
          <w:lang w:eastAsia="es-EC"/>
        </w:rPr>
        <w:t xml:space="preserve">La garantía de fiel cumplimiento del contrato se rendirá por un valor igual al cinco por ciento (5%) del monto total del mismo, la que deberá ser presentada previo a la suscripción del contrato.  </w:t>
      </w:r>
    </w:p>
    <w:p w14:paraId="5F5CD813" w14:textId="77777777" w:rsidR="00607728" w:rsidRPr="00607728" w:rsidRDefault="00607728" w:rsidP="00607728">
      <w:pPr>
        <w:autoSpaceDE w:val="0"/>
        <w:ind w:left="284"/>
        <w:jc w:val="both"/>
        <w:rPr>
          <w:lang w:eastAsia="es-EC"/>
        </w:rPr>
      </w:pPr>
    </w:p>
    <w:p w14:paraId="07DA2A25" w14:textId="77777777" w:rsidR="00607728" w:rsidRPr="00607728" w:rsidRDefault="00607728" w:rsidP="000C1754">
      <w:pPr>
        <w:tabs>
          <w:tab w:val="left" w:pos="993"/>
        </w:tabs>
        <w:autoSpaceDE w:val="0"/>
        <w:jc w:val="both"/>
        <w:rPr>
          <w:lang w:eastAsia="es-EC"/>
        </w:rPr>
      </w:pPr>
      <w:r w:rsidRPr="00607728">
        <w:rPr>
          <w:b/>
          <w:lang w:eastAsia="es-EC"/>
        </w:rPr>
        <w:t>1.1</w:t>
      </w:r>
      <w:r w:rsidR="000C1754">
        <w:rPr>
          <w:b/>
          <w:lang w:eastAsia="es-EC"/>
        </w:rPr>
        <w:t>0</w:t>
      </w:r>
      <w:r w:rsidRPr="00607728">
        <w:rPr>
          <w:b/>
          <w:lang w:eastAsia="es-EC"/>
        </w:rPr>
        <w:t>.2</w:t>
      </w:r>
      <w:r w:rsidRPr="00607728">
        <w:rPr>
          <w:lang w:eastAsia="es-EC"/>
        </w:rPr>
        <w:tab/>
      </w:r>
      <w:r w:rsidR="008E5E6F" w:rsidRPr="00043AF5">
        <w:rPr>
          <w:lang w:eastAsia="es-EC"/>
        </w:rPr>
        <w:t xml:space="preserve">La garantía de buen uso del anticipo se rendirá por un valor igual al determinado y previsto en el presente pliego, que respalde el 100% del monto a recibir por este concepto, </w:t>
      </w:r>
      <w:r w:rsidR="008E5E6F" w:rsidRPr="0084027C">
        <w:rPr>
          <w:lang w:eastAsia="es-EC"/>
        </w:rPr>
        <w:t>la que deberá ser presentada previo a la suscripción</w:t>
      </w:r>
      <w:r w:rsidR="008E5E6F">
        <w:rPr>
          <w:lang w:eastAsia="es-EC"/>
        </w:rPr>
        <w:t xml:space="preserve"> del contrato.</w:t>
      </w:r>
    </w:p>
    <w:p w14:paraId="578F8DBB" w14:textId="77777777" w:rsidR="00607728" w:rsidRPr="00607728" w:rsidRDefault="00607728" w:rsidP="00607728">
      <w:pPr>
        <w:autoSpaceDE w:val="0"/>
        <w:ind w:left="284"/>
        <w:jc w:val="both"/>
        <w:rPr>
          <w:lang w:eastAsia="es-EC"/>
        </w:rPr>
      </w:pPr>
    </w:p>
    <w:p w14:paraId="393D12EE" w14:textId="77777777" w:rsidR="00607728" w:rsidRPr="00607728" w:rsidRDefault="00607728" w:rsidP="00607728">
      <w:pPr>
        <w:autoSpaceDE w:val="0"/>
        <w:jc w:val="both"/>
        <w:rPr>
          <w:lang w:eastAsia="es-EC"/>
        </w:rPr>
      </w:pPr>
      <w:r w:rsidRPr="00607728">
        <w:rPr>
          <w:b/>
          <w:lang w:eastAsia="es-EC"/>
        </w:rPr>
        <w:t>1.1</w:t>
      </w:r>
      <w:r w:rsidR="000C1754">
        <w:rPr>
          <w:b/>
          <w:lang w:eastAsia="es-EC"/>
        </w:rPr>
        <w:t>1</w:t>
      </w:r>
      <w:r w:rsidRPr="00607728">
        <w:rPr>
          <w:b/>
          <w:lang w:eastAsia="es-EC"/>
        </w:rPr>
        <w:tab/>
        <w:t>Cancelación del Procedimiento:</w:t>
      </w:r>
      <w:r w:rsidRPr="00607728">
        <w:rPr>
          <w:lang w:eastAsia="es-EC"/>
        </w:rPr>
        <w:t xml:space="preserve"> En cualquier momento comprendido entre la convocatoria y hasta 24 horas antes de la fecha de presentación de las ofertas, la máxima autoridad de la entidad contratante podrá declarar cancelado el procedimiento, mediante resolución debidamente motivada, de acuerdo a lo establecido en el artículo 34 de la LOSNCP.</w:t>
      </w:r>
    </w:p>
    <w:p w14:paraId="770BFFB0" w14:textId="77777777" w:rsidR="00607728" w:rsidRPr="00607728" w:rsidRDefault="00607728" w:rsidP="00607728">
      <w:pPr>
        <w:tabs>
          <w:tab w:val="left" w:pos="-720"/>
        </w:tabs>
        <w:jc w:val="both"/>
        <w:rPr>
          <w:b/>
          <w:bCs/>
          <w:spacing w:val="-3"/>
        </w:rPr>
      </w:pPr>
    </w:p>
    <w:p w14:paraId="225CEADD" w14:textId="77777777" w:rsidR="00607728" w:rsidRPr="00607728" w:rsidRDefault="00607728" w:rsidP="00607728">
      <w:pPr>
        <w:tabs>
          <w:tab w:val="left" w:pos="-720"/>
        </w:tabs>
        <w:jc w:val="both"/>
        <w:rPr>
          <w:lang w:eastAsia="es-EC"/>
        </w:rPr>
      </w:pPr>
      <w:r w:rsidRPr="00607728">
        <w:rPr>
          <w:b/>
          <w:lang w:eastAsia="es-EC"/>
        </w:rPr>
        <w:t>1.1</w:t>
      </w:r>
      <w:r w:rsidR="000C1754">
        <w:rPr>
          <w:b/>
          <w:lang w:eastAsia="es-EC"/>
        </w:rPr>
        <w:t>2</w:t>
      </w:r>
      <w:r w:rsidRPr="00607728">
        <w:rPr>
          <w:b/>
          <w:lang w:eastAsia="es-EC"/>
        </w:rPr>
        <w:tab/>
        <w:t>Declaratoria de Procedimiento Desierto:</w:t>
      </w:r>
      <w:r w:rsidRPr="00607728">
        <w:rPr>
          <w:lang w:eastAsia="es-EC"/>
        </w:rPr>
        <w:t xml:space="preserve"> La máxima autoridad de la entidad contratante, antes de resolver la adjudicación, podrá declarar desierto el procedimiento de manera total o parcial, en los casos previstos en el artículo 33 de la LOSNCP, según corresponda.</w:t>
      </w:r>
    </w:p>
    <w:p w14:paraId="61AAF7BA" w14:textId="77777777" w:rsidR="00607728" w:rsidRPr="00607728" w:rsidRDefault="00607728" w:rsidP="00607728">
      <w:pPr>
        <w:tabs>
          <w:tab w:val="left" w:pos="-720"/>
        </w:tabs>
        <w:jc w:val="both"/>
        <w:rPr>
          <w:lang w:eastAsia="es-EC"/>
        </w:rPr>
      </w:pPr>
    </w:p>
    <w:p w14:paraId="76EE736F" w14:textId="77777777" w:rsidR="00607728" w:rsidRPr="00607728" w:rsidRDefault="00607728" w:rsidP="00607728">
      <w:pPr>
        <w:tabs>
          <w:tab w:val="left" w:pos="-720"/>
        </w:tabs>
        <w:jc w:val="both"/>
        <w:rPr>
          <w:lang w:eastAsia="es-EC"/>
        </w:rPr>
      </w:pPr>
      <w:r w:rsidRPr="00607728">
        <w:rPr>
          <w:lang w:eastAsia="es-EC"/>
        </w:rPr>
        <w:t xml:space="preserve">Dicha declaratoria se realizará mediante resolución motivada de la máxima autoridad de la Entidad Contratante. Una vez declarado desierto el procedimiento, (la máxima autoridad) podrá disponer su archivo o su reapertura. </w:t>
      </w:r>
    </w:p>
    <w:p w14:paraId="34CF5380" w14:textId="77777777" w:rsidR="00607728" w:rsidRPr="00607728" w:rsidRDefault="00607728" w:rsidP="00607728">
      <w:pPr>
        <w:tabs>
          <w:tab w:val="left" w:pos="-720"/>
        </w:tabs>
        <w:jc w:val="both"/>
        <w:rPr>
          <w:spacing w:val="-3"/>
        </w:rPr>
      </w:pPr>
    </w:p>
    <w:p w14:paraId="10C317D1" w14:textId="77777777" w:rsidR="00607728" w:rsidRPr="00607728" w:rsidRDefault="00607728" w:rsidP="00607728">
      <w:pPr>
        <w:tabs>
          <w:tab w:val="left" w:pos="0"/>
        </w:tabs>
        <w:ind w:right="-119"/>
        <w:jc w:val="both"/>
        <w:rPr>
          <w:lang w:eastAsia="es-EC"/>
        </w:rPr>
      </w:pPr>
      <w:r w:rsidRPr="00607728">
        <w:rPr>
          <w:b/>
          <w:lang w:eastAsia="es-EC"/>
        </w:rPr>
        <w:t>1.1</w:t>
      </w:r>
      <w:r w:rsidR="000C1754">
        <w:rPr>
          <w:b/>
          <w:lang w:eastAsia="es-EC"/>
        </w:rPr>
        <w:t>3</w:t>
      </w:r>
      <w:r w:rsidRPr="00607728">
        <w:rPr>
          <w:b/>
          <w:lang w:eastAsia="es-EC"/>
        </w:rPr>
        <w:tab/>
        <w:t>Adjudicatario Fallido:</w:t>
      </w:r>
      <w:r w:rsidRPr="00607728">
        <w:rPr>
          <w:lang w:eastAsia="es-EC"/>
        </w:rPr>
        <w:t xml:space="preserve"> En caso de que el adjudicatario no celebrare el contrato dentro del término previsto, por causas que le sean imputables, la máxima autoridad de la entidad contratante le declarará adjudicatario fallido y una vez que notifique de esta condición al SERCOP, procederá de conformidad con los artículos 35 y 98 de la LOSNCP.</w:t>
      </w:r>
    </w:p>
    <w:p w14:paraId="277556E3" w14:textId="77777777" w:rsidR="00607728" w:rsidRPr="00607728" w:rsidRDefault="00607728" w:rsidP="00607728">
      <w:pPr>
        <w:tabs>
          <w:tab w:val="left" w:pos="0"/>
          <w:tab w:val="center" w:pos="1985"/>
          <w:tab w:val="left" w:pos="2160"/>
        </w:tabs>
        <w:ind w:right="-119"/>
        <w:jc w:val="both"/>
        <w:rPr>
          <w:lang w:eastAsia="es-EC"/>
        </w:rPr>
      </w:pPr>
    </w:p>
    <w:p w14:paraId="5B931183" w14:textId="77777777" w:rsidR="00607728" w:rsidRPr="00607728" w:rsidRDefault="00607728" w:rsidP="00607728">
      <w:pPr>
        <w:tabs>
          <w:tab w:val="left" w:pos="0"/>
          <w:tab w:val="center" w:pos="1985"/>
          <w:tab w:val="left" w:pos="2160"/>
        </w:tabs>
        <w:ind w:right="-119"/>
        <w:jc w:val="both"/>
        <w:rPr>
          <w:lang w:eastAsia="es-EC"/>
        </w:rPr>
      </w:pPr>
      <w:r w:rsidRPr="00607728">
        <w:rPr>
          <w:lang w:eastAsia="es-EC"/>
        </w:rPr>
        <w:t>Así mismo, de acuerdo a lo dispuesto en el artículo 114 del Reglamento General de la LOSNCP, la entidad contratante llamará al oferente que ocupó el segundo lugar en el orden de prelación para que suscriba el contrato, el cual deberá cumplir con los requisitos establecidos para el oferente adjudicatario, incluyendo la obligación de mantener su oferta hasta la suscripción del contrato.  Si el oferente llamado como segunda opción no suscribe el contrato, la entidad declarará desierto el proceso, sin perjuicio de la sanción administrativa aplicable al segundo adjudicatario fallido.</w:t>
      </w:r>
    </w:p>
    <w:p w14:paraId="3413C0A2" w14:textId="77777777" w:rsidR="00607728" w:rsidRPr="00607728" w:rsidRDefault="00607728" w:rsidP="00607728">
      <w:pPr>
        <w:tabs>
          <w:tab w:val="left" w:pos="0"/>
        </w:tabs>
        <w:ind w:right="-119"/>
        <w:jc w:val="both"/>
        <w:rPr>
          <w:spacing w:val="-2"/>
        </w:rPr>
      </w:pPr>
    </w:p>
    <w:p w14:paraId="74D1CBDC" w14:textId="77777777" w:rsidR="00607728" w:rsidRPr="00607728" w:rsidRDefault="00607728" w:rsidP="00D352F4">
      <w:pPr>
        <w:numPr>
          <w:ilvl w:val="1"/>
          <w:numId w:val="6"/>
        </w:numPr>
        <w:tabs>
          <w:tab w:val="left" w:pos="0"/>
        </w:tabs>
        <w:suppressAutoHyphens/>
        <w:ind w:left="0" w:firstLine="0"/>
        <w:jc w:val="both"/>
        <w:rPr>
          <w:lang w:eastAsia="es-EC"/>
        </w:rPr>
      </w:pPr>
      <w:r w:rsidRPr="00607728">
        <w:rPr>
          <w:b/>
          <w:lang w:eastAsia="es-EC"/>
        </w:rPr>
        <w:t>1.1</w:t>
      </w:r>
      <w:r w:rsidR="000C1754">
        <w:rPr>
          <w:b/>
          <w:lang w:eastAsia="es-EC"/>
        </w:rPr>
        <w:t>4</w:t>
      </w:r>
      <w:r w:rsidRPr="00607728">
        <w:rPr>
          <w:b/>
          <w:lang w:eastAsia="es-EC"/>
        </w:rPr>
        <w:tab/>
        <w:t>Suscripción del Contrato:</w:t>
      </w:r>
      <w:r w:rsidRPr="00607728">
        <w:rPr>
          <w:lang w:eastAsia="es-EC"/>
        </w:rPr>
        <w:t xml:space="preserve"> Notificada la adjudicación, dentro de un término de 15 días contado</w:t>
      </w:r>
      <w:r w:rsidR="00CC697F">
        <w:rPr>
          <w:lang w:eastAsia="es-EC"/>
        </w:rPr>
        <w:t>s</w:t>
      </w:r>
      <w:r w:rsidRPr="00607728">
        <w:rPr>
          <w:lang w:eastAsia="es-EC"/>
        </w:rPr>
        <w:t xml:space="preserve"> a partir de la </w:t>
      </w:r>
      <w:r w:rsidR="00747804">
        <w:rPr>
          <w:lang w:eastAsia="es-EC"/>
        </w:rPr>
        <w:t>fecha de la resolución</w:t>
      </w:r>
      <w:r w:rsidRPr="00607728">
        <w:rPr>
          <w:lang w:eastAsia="es-EC"/>
        </w:rPr>
        <w:t>, la entidad contratante formalizará el proyecto de contrato que es par</w:t>
      </w:r>
      <w:r w:rsidR="000C1754">
        <w:rPr>
          <w:lang w:eastAsia="es-EC"/>
        </w:rPr>
        <w:t>te integrante de estos pliegos.</w:t>
      </w:r>
    </w:p>
    <w:p w14:paraId="2F869BED" w14:textId="77777777" w:rsidR="00607728" w:rsidRPr="000C1754" w:rsidRDefault="000C1754" w:rsidP="000C1754">
      <w:pPr>
        <w:spacing w:before="100" w:beforeAutospacing="1" w:after="100" w:afterAutospacing="1"/>
        <w:jc w:val="both"/>
        <w:rPr>
          <w:lang w:val="es-ES_tradnl" w:eastAsia="es-EC"/>
        </w:rPr>
      </w:pPr>
      <w:r>
        <w:rPr>
          <w:b/>
          <w:lang w:eastAsia="es-EC"/>
        </w:rPr>
        <w:t>1.15</w:t>
      </w:r>
      <w:r w:rsidR="00607728" w:rsidRPr="00607728">
        <w:rPr>
          <w:b/>
          <w:lang w:eastAsia="es-EC"/>
        </w:rPr>
        <w:t xml:space="preserve"> Precios unitarios y reajuste: </w:t>
      </w:r>
      <w:r>
        <w:rPr>
          <w:lang w:eastAsia="es-EC"/>
        </w:rPr>
        <w:t>Para este procedimiento no existe reajuste de precios.</w:t>
      </w:r>
    </w:p>
    <w:p w14:paraId="5A18A73E" w14:textId="77777777" w:rsidR="00607728" w:rsidRPr="00607728" w:rsidRDefault="00607728" w:rsidP="00607728">
      <w:pPr>
        <w:pStyle w:val="Normal1"/>
        <w:tabs>
          <w:tab w:val="left" w:pos="-135"/>
        </w:tabs>
        <w:ind w:right="91"/>
        <w:jc w:val="both"/>
        <w:rPr>
          <w:rFonts w:eastAsia="Times New Roman" w:cs="Times New Roman"/>
          <w:kern w:val="1"/>
          <w:lang w:val="es-ES_tradnl" w:eastAsia="es-EC"/>
        </w:rPr>
      </w:pPr>
      <w:r w:rsidRPr="00607728">
        <w:rPr>
          <w:rFonts w:eastAsia="Times New Roman" w:cs="Times New Roman"/>
          <w:b/>
          <w:kern w:val="1"/>
          <w:lang w:val="es-ES_tradnl" w:eastAsia="es-EC"/>
        </w:rPr>
        <w:t>1.1</w:t>
      </w:r>
      <w:r w:rsidR="000C1754">
        <w:rPr>
          <w:rFonts w:eastAsia="Times New Roman" w:cs="Times New Roman"/>
          <w:b/>
          <w:kern w:val="1"/>
          <w:lang w:val="es-ES_tradnl" w:eastAsia="es-EC"/>
        </w:rPr>
        <w:t>6</w:t>
      </w:r>
      <w:r w:rsidRPr="00607728">
        <w:rPr>
          <w:rFonts w:eastAsia="Times New Roman" w:cs="Times New Roman"/>
          <w:b/>
          <w:kern w:val="1"/>
          <w:lang w:val="es-ES_tradnl" w:eastAsia="es-EC"/>
        </w:rPr>
        <w:t xml:space="preserve"> Moneda de cotización y pago:</w:t>
      </w:r>
      <w:r w:rsidRPr="00607728">
        <w:rPr>
          <w:rFonts w:eastAsia="Times New Roman" w:cs="Times New Roman"/>
          <w:kern w:val="1"/>
          <w:lang w:val="es-ES_tradnl" w:eastAsia="es-EC"/>
        </w:rPr>
        <w:t xml:space="preserve"> Las ofertas deberán presentarse en dólares de los Estados Unidos de América. Los pagos se realizarán en la misma moneda.</w:t>
      </w:r>
    </w:p>
    <w:p w14:paraId="7ED4CEAF" w14:textId="77777777" w:rsidR="00607728" w:rsidRPr="00607728" w:rsidRDefault="00607728" w:rsidP="00607728">
      <w:pPr>
        <w:tabs>
          <w:tab w:val="left" w:pos="0"/>
          <w:tab w:val="center" w:pos="1985"/>
          <w:tab w:val="left" w:pos="2160"/>
        </w:tabs>
        <w:ind w:right="114"/>
        <w:jc w:val="both"/>
        <w:rPr>
          <w:b/>
          <w:bCs/>
          <w:spacing w:val="-2"/>
        </w:rPr>
      </w:pPr>
    </w:p>
    <w:p w14:paraId="450A159F" w14:textId="77777777" w:rsidR="00607728" w:rsidRPr="00607728" w:rsidRDefault="00607728" w:rsidP="00607728">
      <w:pPr>
        <w:pStyle w:val="Textoindependiente"/>
        <w:ind w:right="-119"/>
        <w:rPr>
          <w:rFonts w:ascii="Times New Roman" w:hAnsi="Times New Roman"/>
          <w:szCs w:val="24"/>
          <w:lang w:eastAsia="es-EC"/>
        </w:rPr>
      </w:pPr>
      <w:r w:rsidRPr="00607728">
        <w:rPr>
          <w:rFonts w:ascii="Times New Roman" w:hAnsi="Times New Roman"/>
          <w:b/>
          <w:szCs w:val="24"/>
          <w:lang w:eastAsia="es-EC"/>
        </w:rPr>
        <w:t>1.</w:t>
      </w:r>
      <w:r w:rsidR="000C1754">
        <w:rPr>
          <w:rFonts w:ascii="Times New Roman" w:hAnsi="Times New Roman"/>
          <w:b/>
          <w:szCs w:val="24"/>
          <w:lang w:eastAsia="es-EC"/>
        </w:rPr>
        <w:t>17</w:t>
      </w:r>
      <w:r w:rsidRPr="00607728">
        <w:rPr>
          <w:rFonts w:ascii="Times New Roman" w:hAnsi="Times New Roman"/>
          <w:b/>
          <w:szCs w:val="24"/>
          <w:lang w:eastAsia="es-EC"/>
        </w:rPr>
        <w:t xml:space="preserve"> Administración del Contrato:</w:t>
      </w:r>
      <w:r w:rsidRPr="00607728">
        <w:rPr>
          <w:rFonts w:ascii="Times New Roman" w:hAnsi="Times New Roman"/>
          <w:szCs w:val="24"/>
          <w:lang w:eastAsia="es-EC"/>
        </w:rPr>
        <w:t xml:space="preserve"> La entidad contratante designará de manera expresa un administrador del contrato, quien velará por el cabal y oportuno cumplimiento de todas y cada una de las obligaciones derivadas del contrato. Adoptará las acciones que sean necesarias para evitar retrasos injustificados e impondrá las multas y sanciones a que hubiere lugar.</w:t>
      </w:r>
    </w:p>
    <w:p w14:paraId="2EEC4CF4" w14:textId="77777777" w:rsidR="00607728" w:rsidRPr="00607728" w:rsidRDefault="00607728" w:rsidP="00607728">
      <w:pPr>
        <w:pStyle w:val="Textoindependiente"/>
        <w:ind w:right="-119"/>
        <w:rPr>
          <w:rFonts w:ascii="Times New Roman" w:hAnsi="Times New Roman"/>
          <w:szCs w:val="24"/>
        </w:rPr>
      </w:pPr>
    </w:p>
    <w:p w14:paraId="3A50FE77" w14:textId="77777777" w:rsidR="00607728" w:rsidRPr="00607728" w:rsidRDefault="000C1754" w:rsidP="00607728">
      <w:pPr>
        <w:tabs>
          <w:tab w:val="left" w:pos="0"/>
        </w:tabs>
        <w:ind w:right="-119"/>
        <w:jc w:val="both"/>
        <w:rPr>
          <w:lang w:eastAsia="es-EC"/>
        </w:rPr>
      </w:pPr>
      <w:r>
        <w:rPr>
          <w:b/>
          <w:color w:val="000000"/>
          <w:spacing w:val="-3"/>
        </w:rPr>
        <w:t>1.18</w:t>
      </w:r>
      <w:r w:rsidR="00607728" w:rsidRPr="00607728">
        <w:rPr>
          <w:b/>
          <w:color w:val="000000"/>
          <w:spacing w:val="-3"/>
        </w:rPr>
        <w:tab/>
      </w:r>
      <w:r w:rsidR="00607728" w:rsidRPr="00607728">
        <w:rPr>
          <w:rStyle w:val="Fuentedeprrafopredeter4"/>
          <w:b/>
          <w:bCs/>
          <w:spacing w:val="-2"/>
        </w:rPr>
        <w:t>Inconsistencia, simulación y/o inexactitud de la información:</w:t>
      </w:r>
      <w:r w:rsidR="00607728" w:rsidRPr="00607728">
        <w:rPr>
          <w:rStyle w:val="Fuentedeprrafopredeter4"/>
          <w:bCs/>
          <w:spacing w:val="-2"/>
        </w:rPr>
        <w:t xml:space="preserve"> En el caso de que la entidad contratante encontrare que existe inconsistencia, simulación o inexactitud en la información presentada por el oferente, adjudicatario o contratista, la máxima autoridad de la entidad contratante o su delegado, descalificará del procedimiento de contratación al proveedor, lo declarará adjudicatario fallido o contratista incumplido, según corresponda y, en último caso, previo al trámite de terminación unilateral, sin perjuicio además, de las acciones judiciales a que hubiera lugar.</w:t>
      </w:r>
    </w:p>
    <w:p w14:paraId="503EDC31" w14:textId="77777777" w:rsidR="00607728" w:rsidRPr="00607728" w:rsidRDefault="00607728" w:rsidP="00607728">
      <w:pPr>
        <w:jc w:val="center"/>
        <w:rPr>
          <w:lang w:eastAsia="es-EC"/>
        </w:rPr>
      </w:pPr>
    </w:p>
    <w:p w14:paraId="16923026" w14:textId="77777777" w:rsidR="00607728" w:rsidRDefault="00607728" w:rsidP="00607728">
      <w:pPr>
        <w:jc w:val="center"/>
        <w:rPr>
          <w:b/>
          <w:bCs/>
        </w:rPr>
      </w:pPr>
    </w:p>
    <w:p w14:paraId="014DEE50" w14:textId="77777777" w:rsidR="00273F7F" w:rsidRDefault="00273F7F" w:rsidP="00607728">
      <w:pPr>
        <w:jc w:val="center"/>
        <w:rPr>
          <w:b/>
          <w:bCs/>
        </w:rPr>
      </w:pPr>
    </w:p>
    <w:p w14:paraId="25BC11A3" w14:textId="77777777" w:rsidR="00273F7F" w:rsidRDefault="00273F7F" w:rsidP="00607728">
      <w:pPr>
        <w:jc w:val="center"/>
        <w:rPr>
          <w:b/>
          <w:bCs/>
        </w:rPr>
      </w:pPr>
    </w:p>
    <w:p w14:paraId="3AFD51E3" w14:textId="77777777" w:rsidR="00273F7F" w:rsidRDefault="00273F7F" w:rsidP="00607728">
      <w:pPr>
        <w:jc w:val="center"/>
        <w:rPr>
          <w:b/>
          <w:bCs/>
        </w:rPr>
      </w:pPr>
    </w:p>
    <w:p w14:paraId="233B553C" w14:textId="77777777" w:rsidR="00273F7F" w:rsidRDefault="00273F7F" w:rsidP="00607728">
      <w:pPr>
        <w:jc w:val="center"/>
        <w:rPr>
          <w:b/>
          <w:bCs/>
        </w:rPr>
      </w:pPr>
    </w:p>
    <w:p w14:paraId="36419FD6" w14:textId="77777777" w:rsidR="00273F7F" w:rsidRDefault="00273F7F" w:rsidP="00607728">
      <w:pPr>
        <w:jc w:val="center"/>
        <w:rPr>
          <w:b/>
          <w:bCs/>
        </w:rPr>
      </w:pPr>
    </w:p>
    <w:p w14:paraId="0E9DA1B2" w14:textId="77777777" w:rsidR="00273F7F" w:rsidRDefault="00273F7F" w:rsidP="00607728">
      <w:pPr>
        <w:jc w:val="center"/>
        <w:rPr>
          <w:b/>
          <w:bCs/>
        </w:rPr>
      </w:pPr>
    </w:p>
    <w:p w14:paraId="5050F20B" w14:textId="77777777" w:rsidR="00273F7F" w:rsidRDefault="00273F7F" w:rsidP="00607728">
      <w:pPr>
        <w:jc w:val="center"/>
        <w:rPr>
          <w:b/>
          <w:bCs/>
        </w:rPr>
      </w:pPr>
    </w:p>
    <w:p w14:paraId="4C627BAB" w14:textId="77777777" w:rsidR="00273F7F" w:rsidRDefault="00273F7F" w:rsidP="00607728">
      <w:pPr>
        <w:jc w:val="center"/>
        <w:rPr>
          <w:b/>
          <w:bCs/>
        </w:rPr>
      </w:pPr>
    </w:p>
    <w:p w14:paraId="792F29A2" w14:textId="77777777" w:rsidR="00273F7F" w:rsidRDefault="00273F7F" w:rsidP="00607728">
      <w:pPr>
        <w:jc w:val="center"/>
        <w:rPr>
          <w:b/>
          <w:bCs/>
        </w:rPr>
      </w:pPr>
    </w:p>
    <w:p w14:paraId="215D15E1" w14:textId="77777777" w:rsidR="00273F7F" w:rsidRDefault="00273F7F" w:rsidP="00607728">
      <w:pPr>
        <w:jc w:val="center"/>
        <w:rPr>
          <w:b/>
          <w:bCs/>
        </w:rPr>
      </w:pPr>
    </w:p>
    <w:p w14:paraId="0B1D0D1E" w14:textId="77777777" w:rsidR="00273F7F" w:rsidRDefault="00273F7F" w:rsidP="00607728">
      <w:pPr>
        <w:jc w:val="center"/>
        <w:rPr>
          <w:b/>
          <w:bCs/>
        </w:rPr>
      </w:pPr>
    </w:p>
    <w:p w14:paraId="748CEA19" w14:textId="77777777" w:rsidR="00273F7F" w:rsidRDefault="00273F7F" w:rsidP="00607728">
      <w:pPr>
        <w:jc w:val="center"/>
        <w:rPr>
          <w:b/>
          <w:bCs/>
        </w:rPr>
      </w:pPr>
    </w:p>
    <w:p w14:paraId="5CFDB5BE" w14:textId="77777777" w:rsidR="00273F7F" w:rsidRDefault="00273F7F" w:rsidP="00607728">
      <w:pPr>
        <w:jc w:val="center"/>
        <w:rPr>
          <w:b/>
          <w:bCs/>
        </w:rPr>
      </w:pPr>
    </w:p>
    <w:p w14:paraId="0C323330" w14:textId="77777777" w:rsidR="00273F7F" w:rsidRDefault="00273F7F" w:rsidP="00607728">
      <w:pPr>
        <w:jc w:val="center"/>
        <w:rPr>
          <w:b/>
          <w:bCs/>
        </w:rPr>
      </w:pPr>
    </w:p>
    <w:p w14:paraId="7CE260E5" w14:textId="77777777" w:rsidR="00273F7F" w:rsidRDefault="00273F7F" w:rsidP="00607728">
      <w:pPr>
        <w:jc w:val="center"/>
        <w:rPr>
          <w:b/>
          <w:bCs/>
        </w:rPr>
      </w:pPr>
    </w:p>
    <w:p w14:paraId="13AC34B2" w14:textId="77777777" w:rsidR="00273F7F" w:rsidRDefault="00273F7F" w:rsidP="00607728">
      <w:pPr>
        <w:jc w:val="center"/>
        <w:rPr>
          <w:b/>
          <w:bCs/>
        </w:rPr>
      </w:pPr>
    </w:p>
    <w:p w14:paraId="74F804F2" w14:textId="77777777" w:rsidR="00D35E21" w:rsidRDefault="00D35E21" w:rsidP="00607728">
      <w:pPr>
        <w:jc w:val="center"/>
        <w:rPr>
          <w:b/>
          <w:bCs/>
        </w:rPr>
      </w:pPr>
    </w:p>
    <w:p w14:paraId="69E2BB09" w14:textId="77777777" w:rsidR="00D35E21" w:rsidRDefault="00D35E21" w:rsidP="00607728">
      <w:pPr>
        <w:jc w:val="center"/>
        <w:rPr>
          <w:b/>
          <w:bCs/>
        </w:rPr>
      </w:pPr>
    </w:p>
    <w:p w14:paraId="506E3BBF" w14:textId="77777777" w:rsidR="00D95895" w:rsidRDefault="00D95895" w:rsidP="00607728">
      <w:pPr>
        <w:jc w:val="center"/>
        <w:rPr>
          <w:b/>
          <w:bCs/>
        </w:rPr>
      </w:pPr>
    </w:p>
    <w:p w14:paraId="2FF6F93C" w14:textId="77777777" w:rsidR="00D95895" w:rsidRDefault="00D95895" w:rsidP="00607728">
      <w:pPr>
        <w:jc w:val="center"/>
        <w:rPr>
          <w:b/>
          <w:bCs/>
        </w:rPr>
      </w:pPr>
    </w:p>
    <w:p w14:paraId="30C44D63" w14:textId="77777777" w:rsidR="00D95895" w:rsidRDefault="00D95895" w:rsidP="00607728">
      <w:pPr>
        <w:jc w:val="center"/>
        <w:rPr>
          <w:b/>
          <w:bCs/>
        </w:rPr>
      </w:pPr>
    </w:p>
    <w:p w14:paraId="75D99997" w14:textId="77777777" w:rsidR="00D95895" w:rsidRDefault="00D95895" w:rsidP="00607728">
      <w:pPr>
        <w:jc w:val="center"/>
        <w:rPr>
          <w:b/>
          <w:bCs/>
        </w:rPr>
      </w:pPr>
    </w:p>
    <w:p w14:paraId="37E632C3" w14:textId="77777777" w:rsidR="00D95895" w:rsidRDefault="00D95895" w:rsidP="00607728">
      <w:pPr>
        <w:jc w:val="center"/>
        <w:rPr>
          <w:b/>
          <w:bCs/>
        </w:rPr>
      </w:pPr>
    </w:p>
    <w:p w14:paraId="153634E4" w14:textId="77777777" w:rsidR="00D95895" w:rsidRDefault="00D95895" w:rsidP="00607728">
      <w:pPr>
        <w:jc w:val="center"/>
        <w:rPr>
          <w:b/>
          <w:bCs/>
        </w:rPr>
      </w:pPr>
    </w:p>
    <w:p w14:paraId="5B97BE55" w14:textId="77777777" w:rsidR="00D95895" w:rsidRDefault="00D95895" w:rsidP="00607728">
      <w:pPr>
        <w:jc w:val="center"/>
        <w:rPr>
          <w:b/>
          <w:bCs/>
        </w:rPr>
      </w:pPr>
    </w:p>
    <w:p w14:paraId="676DA2DC" w14:textId="77777777" w:rsidR="00273F7F" w:rsidRDefault="00273F7F" w:rsidP="00607728">
      <w:pPr>
        <w:jc w:val="center"/>
        <w:rPr>
          <w:b/>
          <w:bCs/>
        </w:rPr>
      </w:pPr>
    </w:p>
    <w:p w14:paraId="740DC5E8" w14:textId="77777777" w:rsidR="00273F7F" w:rsidRDefault="00273F7F" w:rsidP="00607728">
      <w:pPr>
        <w:jc w:val="center"/>
        <w:rPr>
          <w:b/>
          <w:bCs/>
        </w:rPr>
      </w:pPr>
    </w:p>
    <w:p w14:paraId="25F21D49" w14:textId="77777777" w:rsidR="00DB78E8" w:rsidRDefault="00DB78E8" w:rsidP="00607728">
      <w:pPr>
        <w:jc w:val="center"/>
        <w:rPr>
          <w:b/>
          <w:bCs/>
        </w:rPr>
      </w:pPr>
    </w:p>
    <w:p w14:paraId="7D67250B" w14:textId="77777777" w:rsidR="00273F7F" w:rsidRDefault="00273F7F" w:rsidP="00607728">
      <w:pPr>
        <w:jc w:val="center"/>
        <w:rPr>
          <w:b/>
          <w:bCs/>
        </w:rPr>
      </w:pPr>
    </w:p>
    <w:p w14:paraId="6D2D61C6" w14:textId="77777777" w:rsidR="00A03D4E" w:rsidRDefault="00A03D4E" w:rsidP="00607728">
      <w:pPr>
        <w:jc w:val="center"/>
        <w:rPr>
          <w:b/>
          <w:bCs/>
        </w:rPr>
      </w:pPr>
    </w:p>
    <w:p w14:paraId="79050390" w14:textId="77777777" w:rsidR="00273F7F" w:rsidRPr="00607728" w:rsidRDefault="00273F7F" w:rsidP="00607728">
      <w:pPr>
        <w:jc w:val="center"/>
        <w:rPr>
          <w:b/>
          <w:bCs/>
        </w:rPr>
      </w:pPr>
    </w:p>
    <w:p w14:paraId="5066B328" w14:textId="77777777" w:rsidR="00607728" w:rsidRPr="00607728" w:rsidRDefault="00607728" w:rsidP="00607728">
      <w:pPr>
        <w:jc w:val="center"/>
        <w:rPr>
          <w:b/>
          <w:bCs/>
        </w:rPr>
      </w:pPr>
      <w:r w:rsidRPr="00607728">
        <w:rPr>
          <w:b/>
          <w:bCs/>
        </w:rPr>
        <w:lastRenderedPageBreak/>
        <w:t>SECCIÓN II</w:t>
      </w:r>
    </w:p>
    <w:p w14:paraId="0EF3EB83" w14:textId="77777777" w:rsidR="00607728" w:rsidRPr="00607728" w:rsidRDefault="00607728" w:rsidP="00607728">
      <w:pPr>
        <w:jc w:val="center"/>
        <w:rPr>
          <w:b/>
          <w:bCs/>
          <w:color w:val="000000"/>
        </w:rPr>
      </w:pPr>
    </w:p>
    <w:p w14:paraId="3E9EBC3C" w14:textId="77777777" w:rsidR="00607728" w:rsidRPr="00607728" w:rsidRDefault="00607728" w:rsidP="00607728">
      <w:pPr>
        <w:jc w:val="center"/>
        <w:rPr>
          <w:color w:val="FF0000"/>
        </w:rPr>
      </w:pPr>
      <w:r w:rsidRPr="00607728">
        <w:rPr>
          <w:b/>
          <w:bCs/>
          <w:color w:val="000000"/>
        </w:rPr>
        <w:t>METODOLOGÍA DE EVALUACIÓN DE LAS OFERTAS</w:t>
      </w:r>
    </w:p>
    <w:p w14:paraId="6AA813C0" w14:textId="77777777" w:rsidR="00607728" w:rsidRPr="00607728" w:rsidRDefault="00607728" w:rsidP="00607728">
      <w:pPr>
        <w:ind w:right="45"/>
        <w:jc w:val="both"/>
        <w:rPr>
          <w:color w:val="FF0000"/>
        </w:rPr>
      </w:pPr>
    </w:p>
    <w:p w14:paraId="4D0A914E" w14:textId="77777777" w:rsidR="000C1754" w:rsidRDefault="00607728" w:rsidP="00607728">
      <w:pPr>
        <w:pStyle w:val="NormalWeb"/>
        <w:spacing w:before="0" w:after="0"/>
        <w:jc w:val="both"/>
        <w:rPr>
          <w:lang w:val="es-ES_tradnl" w:eastAsia="es-EC"/>
        </w:rPr>
      </w:pPr>
      <w:r w:rsidRPr="00607728">
        <w:rPr>
          <w:b/>
          <w:lang w:val="es-ES_tradnl" w:eastAsia="es-EC"/>
        </w:rPr>
        <w:t>2.1.</w:t>
      </w:r>
      <w:r w:rsidRPr="00607728">
        <w:rPr>
          <w:b/>
          <w:lang w:val="es-ES_tradnl" w:eastAsia="es-EC"/>
        </w:rPr>
        <w:tab/>
        <w:t xml:space="preserve">Metodología de evaluación de las ofertas: </w:t>
      </w:r>
      <w:r w:rsidRPr="00607728">
        <w:rPr>
          <w:lang w:val="es-ES_tradnl" w:eastAsia="es-EC"/>
        </w:rPr>
        <w:t>Los servicios de consultoría serán seleccionados sobre la base de criterios de calidad y costo. Tratándose de los procedimientos que se realizan por Concurso Público y Lista Corta, las ofertas de consultoría serán presentadas en dos (2) sobres separados, el primero contendrá los aspectos técnicos sobre los que se evaluará la calidad y, el segundo, los aspectos económicos, sobre lo</w:t>
      </w:r>
      <w:r w:rsidR="000C1754">
        <w:rPr>
          <w:lang w:val="es-ES_tradnl" w:eastAsia="es-EC"/>
        </w:rPr>
        <w:t xml:space="preserve">s que se calificará el costo.  </w:t>
      </w:r>
    </w:p>
    <w:p w14:paraId="29752E09" w14:textId="77777777" w:rsidR="000C1754" w:rsidRDefault="000C1754" w:rsidP="00607728">
      <w:pPr>
        <w:pStyle w:val="NormalWeb"/>
        <w:spacing w:before="0" w:after="0"/>
        <w:jc w:val="both"/>
        <w:rPr>
          <w:lang w:val="es-ES_tradnl" w:eastAsia="es-EC"/>
        </w:rPr>
      </w:pPr>
    </w:p>
    <w:p w14:paraId="0F73DACD" w14:textId="77777777" w:rsidR="000C1754" w:rsidRDefault="00607728" w:rsidP="00607728">
      <w:pPr>
        <w:pStyle w:val="NormalWeb"/>
        <w:spacing w:before="0" w:after="0"/>
        <w:jc w:val="both"/>
        <w:rPr>
          <w:lang w:val="es-ES_tradnl" w:eastAsia="es-EC"/>
        </w:rPr>
      </w:pPr>
      <w:r w:rsidRPr="00607728">
        <w:rPr>
          <w:lang w:val="es-ES_tradnl" w:eastAsia="es-EC"/>
        </w:rPr>
        <w:t xml:space="preserve">Los procesos de selección se efectuarán entre consultores de la misma naturaleza; </w:t>
      </w:r>
      <w:r w:rsidRPr="00340AEE">
        <w:rPr>
          <w:lang w:val="es-ES_tradnl" w:eastAsia="es-EC"/>
        </w:rPr>
        <w:t>entre firmas consultoras, o entre organismos que puedan atender y estén en capacidad jurídica de pre</w:t>
      </w:r>
      <w:r w:rsidR="000C1754" w:rsidRPr="00340AEE">
        <w:rPr>
          <w:lang w:val="es-ES_tradnl" w:eastAsia="es-EC"/>
        </w:rPr>
        <w:t>star servicios de consultoría.</w:t>
      </w:r>
    </w:p>
    <w:p w14:paraId="6A9DA18B" w14:textId="77777777" w:rsidR="000C1754" w:rsidRDefault="000C1754" w:rsidP="00607728">
      <w:pPr>
        <w:pStyle w:val="NormalWeb"/>
        <w:spacing w:before="0" w:after="0"/>
        <w:jc w:val="both"/>
        <w:rPr>
          <w:lang w:val="es-ES_tradnl" w:eastAsia="es-EC"/>
        </w:rPr>
      </w:pPr>
    </w:p>
    <w:p w14:paraId="3C4B3EBE" w14:textId="77777777" w:rsidR="00607728" w:rsidRDefault="00607728" w:rsidP="00607728">
      <w:pPr>
        <w:pStyle w:val="NormalWeb"/>
        <w:spacing w:before="0" w:after="0"/>
        <w:jc w:val="both"/>
        <w:rPr>
          <w:lang w:val="es-ES_tradnl" w:eastAsia="es-EC"/>
        </w:rPr>
      </w:pPr>
      <w:r w:rsidRPr="00607728">
        <w:rPr>
          <w:lang w:val="es-ES_tradnl" w:eastAsia="es-EC"/>
        </w:rPr>
        <w:t xml:space="preserve">La calificación de la calidad de las propuestas de consultoría, se realizará sobre la base de lo previsto en los pliegos respectivos, debiendo tenerse en cuenta los requisitos establecidos en las condiciones particulares del pliego los siguientes requisitos, </w:t>
      </w:r>
      <w:r w:rsidR="000C1754">
        <w:rPr>
          <w:lang w:val="es-ES_tradnl" w:eastAsia="es-EC"/>
        </w:rPr>
        <w:t>procedimientos y criterios:</w:t>
      </w:r>
    </w:p>
    <w:p w14:paraId="2DB2D26C" w14:textId="77777777" w:rsidR="000C1754" w:rsidRPr="00607728" w:rsidRDefault="000C1754" w:rsidP="00607728">
      <w:pPr>
        <w:pStyle w:val="NormalWeb"/>
        <w:spacing w:before="0" w:after="0"/>
        <w:jc w:val="both"/>
        <w:rPr>
          <w:lang w:val="es-ES_tradnl" w:eastAsia="es-EC"/>
        </w:rPr>
      </w:pPr>
    </w:p>
    <w:p w14:paraId="403F3314" w14:textId="77777777" w:rsidR="000C1754" w:rsidRDefault="00607728" w:rsidP="00607728">
      <w:pPr>
        <w:pStyle w:val="NormalWeb"/>
        <w:spacing w:before="0" w:after="0"/>
        <w:jc w:val="both"/>
        <w:rPr>
          <w:lang w:val="es-ES_tradnl" w:eastAsia="es-EC"/>
        </w:rPr>
      </w:pPr>
      <w:r w:rsidRPr="00607728">
        <w:rPr>
          <w:lang w:val="es-ES_tradnl" w:eastAsia="es-EC"/>
        </w:rPr>
        <w:t xml:space="preserve">1.- Capacidad técnica </w:t>
      </w:r>
      <w:r w:rsidR="000C1754">
        <w:rPr>
          <w:lang w:val="es-ES_tradnl" w:eastAsia="es-EC"/>
        </w:rPr>
        <w:t xml:space="preserve">y administrativa disponible; </w:t>
      </w:r>
    </w:p>
    <w:p w14:paraId="539768CC" w14:textId="77777777" w:rsidR="000C1754" w:rsidRDefault="00607728" w:rsidP="00607728">
      <w:pPr>
        <w:pStyle w:val="NormalWeb"/>
        <w:spacing w:before="0" w:after="0"/>
        <w:jc w:val="both"/>
        <w:rPr>
          <w:lang w:val="es-ES_tradnl" w:eastAsia="es-EC"/>
        </w:rPr>
      </w:pPr>
      <w:r w:rsidRPr="00607728">
        <w:rPr>
          <w:lang w:val="es-ES_tradnl" w:eastAsia="es-EC"/>
        </w:rPr>
        <w:t xml:space="preserve">2.- Antecedentes y experiencia demostrables en la realización de trabajos anteriores; </w:t>
      </w:r>
      <w:r w:rsidRPr="00607728">
        <w:rPr>
          <w:lang w:val="es-ES_tradnl" w:eastAsia="es-EC"/>
        </w:rPr>
        <w:br/>
        <w:t>3.- Antecedentes y experiencia demostrables del personal que será asignado a la</w:t>
      </w:r>
      <w:r w:rsidR="000C1754">
        <w:rPr>
          <w:lang w:val="es-ES_tradnl" w:eastAsia="es-EC"/>
        </w:rPr>
        <w:t xml:space="preserve"> ejecución del contrato;  </w:t>
      </w:r>
    </w:p>
    <w:p w14:paraId="729C2E7A" w14:textId="77777777" w:rsidR="00607728" w:rsidRPr="00607728" w:rsidRDefault="00607728" w:rsidP="00607728">
      <w:pPr>
        <w:pStyle w:val="NormalWeb"/>
        <w:spacing w:before="0" w:after="0"/>
        <w:jc w:val="both"/>
        <w:rPr>
          <w:lang w:val="es-ES_tradnl" w:eastAsia="es-EC"/>
        </w:rPr>
      </w:pPr>
      <w:r w:rsidRPr="00607728">
        <w:rPr>
          <w:lang w:val="es-ES_tradnl" w:eastAsia="es-EC"/>
        </w:rPr>
        <w:t>4.- Plan de trabajo, metodología propuesta y conocimiento probado de las condiciones generales, locales y particulares del proyecto materia de la consultoría;</w:t>
      </w:r>
    </w:p>
    <w:p w14:paraId="6CAFEC63" w14:textId="77777777" w:rsidR="000C1754" w:rsidRDefault="00607728" w:rsidP="00607728">
      <w:pPr>
        <w:pStyle w:val="NormalWeb"/>
        <w:spacing w:before="0" w:after="0"/>
        <w:jc w:val="both"/>
        <w:rPr>
          <w:lang w:val="es-ES_tradnl" w:eastAsia="es-EC"/>
        </w:rPr>
      </w:pPr>
      <w:r w:rsidRPr="00607728">
        <w:rPr>
          <w:lang w:val="es-ES_tradnl" w:eastAsia="es-EC"/>
        </w:rPr>
        <w:t>5.- Disponibilidad de los recursos, instrumentos y equipos necesarios para la realiz</w:t>
      </w:r>
      <w:r w:rsidR="000C1754">
        <w:rPr>
          <w:lang w:val="es-ES_tradnl" w:eastAsia="es-EC"/>
        </w:rPr>
        <w:t xml:space="preserve">ación de la consultoría; y,  </w:t>
      </w:r>
    </w:p>
    <w:p w14:paraId="340C8BB9" w14:textId="77777777" w:rsidR="00607728" w:rsidRPr="00607728" w:rsidRDefault="00607728" w:rsidP="00607728">
      <w:pPr>
        <w:pStyle w:val="NormalWeb"/>
        <w:spacing w:before="0" w:after="0"/>
        <w:jc w:val="both"/>
        <w:rPr>
          <w:lang w:val="es-ES_tradnl" w:eastAsia="es-EC"/>
        </w:rPr>
      </w:pPr>
      <w:r w:rsidRPr="00607728">
        <w:rPr>
          <w:lang w:val="es-ES_tradnl" w:eastAsia="es-EC"/>
        </w:rPr>
        <w:t>6.- Cuando intervengan empresas nacionales en asociación con empresas extranjeras, se tomarán en consideración, adicionalmente, los procedimientos y metodologías que ofrezca la consultoría extranjera para hacer efectiva una adecuada transferencia de tecnología, así como la mayor y mejor utilización de la capacidad técnica de profesionales ecuatorianos.</w:t>
      </w:r>
    </w:p>
    <w:p w14:paraId="6059187D" w14:textId="77777777" w:rsidR="00607728" w:rsidRPr="00607728" w:rsidRDefault="00607728" w:rsidP="00607728">
      <w:pPr>
        <w:pStyle w:val="NormalWeb"/>
        <w:spacing w:before="0" w:after="0"/>
        <w:jc w:val="both"/>
        <w:rPr>
          <w:lang w:val="es-ES_tradnl" w:eastAsia="es-EC"/>
        </w:rPr>
      </w:pPr>
    </w:p>
    <w:p w14:paraId="550D5CE9" w14:textId="77777777" w:rsidR="00607728" w:rsidRPr="00607728" w:rsidRDefault="00607728" w:rsidP="00607728">
      <w:pPr>
        <w:pStyle w:val="NormalWeb"/>
        <w:spacing w:before="0" w:after="0"/>
        <w:jc w:val="both"/>
        <w:rPr>
          <w:color w:val="000000"/>
          <w:lang w:val="es-EC" w:eastAsia="es-EC"/>
        </w:rPr>
      </w:pPr>
      <w:r w:rsidRPr="00607728">
        <w:rPr>
          <w:color w:val="000000"/>
          <w:lang w:val="es-EC" w:eastAsia="es-EC"/>
        </w:rPr>
        <w:t xml:space="preserve">Se establecen de manera general para ello dos etapas: la primera, bajo metodología “Cumple / No Cumple”, en la que se analizan los documentos exigidos cuya presentación permite habilitar las propuestas (integridad de la oferta), y la verificación del </w:t>
      </w:r>
      <w:r w:rsidR="000C1754">
        <w:rPr>
          <w:color w:val="000000"/>
          <w:lang w:val="es-EC" w:eastAsia="es-EC"/>
        </w:rPr>
        <w:t>patrimonio para el caso de personas jurídicas.</w:t>
      </w:r>
    </w:p>
    <w:p w14:paraId="7CB226E4" w14:textId="77777777" w:rsidR="00607728" w:rsidRPr="00607728" w:rsidRDefault="00607728" w:rsidP="00607728">
      <w:pPr>
        <w:pStyle w:val="NormalWeb"/>
        <w:spacing w:before="0" w:after="0"/>
        <w:jc w:val="both"/>
        <w:rPr>
          <w:color w:val="000000"/>
          <w:lang w:val="es-EC" w:eastAsia="es-EC"/>
        </w:rPr>
      </w:pPr>
    </w:p>
    <w:p w14:paraId="598AE745" w14:textId="77777777" w:rsidR="00607728" w:rsidRPr="00607728" w:rsidRDefault="00607728" w:rsidP="00607728">
      <w:pPr>
        <w:ind w:left="17" w:right="45"/>
        <w:jc w:val="both"/>
        <w:rPr>
          <w:color w:val="000000"/>
          <w:lang w:eastAsia="es-EC"/>
        </w:rPr>
      </w:pPr>
      <w:r w:rsidRPr="00607728">
        <w:rPr>
          <w:b/>
          <w:color w:val="000000"/>
          <w:lang w:eastAsia="es-EC"/>
        </w:rPr>
        <w:t>2.2. Parámetros de Evaluación</w:t>
      </w:r>
      <w:r w:rsidRPr="00607728">
        <w:rPr>
          <w:color w:val="000000"/>
          <w:lang w:eastAsia="es-EC"/>
        </w:rPr>
        <w:t xml:space="preserve">: </w:t>
      </w:r>
      <w:r w:rsidR="000C1754">
        <w:rPr>
          <w:color w:val="000000"/>
          <w:lang w:eastAsia="es-EC"/>
        </w:rPr>
        <w:t>Los parámetros de calificación están determinados en estos pliegos de contratación y deberán ser an</w:t>
      </w:r>
      <w:r w:rsidR="00AD6F28">
        <w:rPr>
          <w:color w:val="000000"/>
          <w:lang w:eastAsia="es-EC"/>
        </w:rPr>
        <w:t>alizados de conformidad con lo</w:t>
      </w:r>
      <w:r w:rsidR="00CC697F">
        <w:rPr>
          <w:color w:val="000000"/>
          <w:lang w:eastAsia="es-EC"/>
        </w:rPr>
        <w:t xml:space="preserve"> </w:t>
      </w:r>
      <w:r w:rsidR="000C1754">
        <w:rPr>
          <w:color w:val="000000"/>
          <w:lang w:eastAsia="es-EC"/>
        </w:rPr>
        <w:t>solicitado.</w:t>
      </w:r>
    </w:p>
    <w:p w14:paraId="40D73861" w14:textId="77777777" w:rsidR="00607728" w:rsidRPr="00607728" w:rsidRDefault="00607728" w:rsidP="00607728">
      <w:pPr>
        <w:jc w:val="both"/>
        <w:rPr>
          <w:b/>
          <w:lang w:eastAsia="es-EC"/>
        </w:rPr>
      </w:pPr>
    </w:p>
    <w:p w14:paraId="1B9AB3D0" w14:textId="77777777" w:rsidR="00607728" w:rsidRPr="00607728" w:rsidRDefault="000C1754" w:rsidP="00607728">
      <w:pPr>
        <w:ind w:left="17" w:right="45"/>
        <w:jc w:val="both"/>
        <w:rPr>
          <w:lang w:eastAsia="es-EC"/>
        </w:rPr>
      </w:pPr>
      <w:r>
        <w:rPr>
          <w:b/>
        </w:rPr>
        <w:t>2.3</w:t>
      </w:r>
      <w:r w:rsidR="00607728" w:rsidRPr="00607728">
        <w:rPr>
          <w:b/>
        </w:rPr>
        <w:t xml:space="preserve"> Índices financieros.-</w:t>
      </w:r>
      <w:r w:rsidR="00607728" w:rsidRPr="00607728">
        <w:t xml:space="preserve"> Corresponde a la entidad contratante señalar en los pliegos los índices financieros que va a utilizar en el procedimiento de contratación y cuál es el valor mínimo</w:t>
      </w:r>
      <w:r w:rsidR="00DC2BA8">
        <w:t>/máximo para cada uno de ellos.</w:t>
      </w:r>
    </w:p>
    <w:p w14:paraId="18F0EC7C" w14:textId="77777777" w:rsidR="00607728" w:rsidRPr="00607728" w:rsidRDefault="00607728" w:rsidP="00607728">
      <w:pPr>
        <w:pStyle w:val="NormalWeb"/>
        <w:spacing w:before="0" w:after="0"/>
        <w:jc w:val="both"/>
        <w:rPr>
          <w:lang w:val="es-EC"/>
        </w:rPr>
      </w:pPr>
    </w:p>
    <w:p w14:paraId="6DAD142E" w14:textId="77777777" w:rsidR="00607728" w:rsidRPr="00607728" w:rsidRDefault="00607728" w:rsidP="00607728">
      <w:pPr>
        <w:pStyle w:val="NormalWeb"/>
        <w:spacing w:before="0" w:after="0"/>
        <w:jc w:val="both"/>
        <w:rPr>
          <w:b/>
          <w:lang w:val="es-EC" w:eastAsia="es-EC"/>
        </w:rPr>
      </w:pPr>
      <w:r w:rsidRPr="00607728">
        <w:rPr>
          <w:lang w:val="es-EC"/>
        </w:rPr>
        <w:lastRenderedPageBreak/>
        <w:t>El incumplimiento de los índices financieros no será causal de rechazo de la oferta.</w:t>
      </w:r>
      <w:r w:rsidRPr="00607728">
        <w:rPr>
          <w:color w:val="003856"/>
          <w:lang w:val="es-EC"/>
        </w:rPr>
        <w:br/>
      </w:r>
    </w:p>
    <w:p w14:paraId="23EC1F53" w14:textId="77777777" w:rsidR="00607728" w:rsidRPr="00607728" w:rsidRDefault="00607728" w:rsidP="00607728">
      <w:pPr>
        <w:pStyle w:val="NormalWeb"/>
        <w:spacing w:before="0" w:after="0"/>
        <w:jc w:val="both"/>
        <w:rPr>
          <w:lang w:val="es-ES_tradnl" w:eastAsia="es-EC"/>
        </w:rPr>
      </w:pPr>
      <w:r w:rsidRPr="00607728">
        <w:rPr>
          <w:b/>
          <w:lang w:val="es-EC" w:eastAsia="es-EC"/>
        </w:rPr>
        <w:t>2.</w:t>
      </w:r>
      <w:r w:rsidR="00DC2BA8">
        <w:rPr>
          <w:b/>
          <w:lang w:val="es-EC" w:eastAsia="es-EC"/>
        </w:rPr>
        <w:t>4</w:t>
      </w:r>
      <w:r w:rsidRPr="00607728">
        <w:rPr>
          <w:b/>
          <w:lang w:val="es-EC" w:eastAsia="es-EC"/>
        </w:rPr>
        <w:t xml:space="preserve"> Formulario para la elaboración de las ofertas:</w:t>
      </w:r>
      <w:r w:rsidR="00CC697F">
        <w:rPr>
          <w:b/>
          <w:lang w:val="es-EC" w:eastAsia="es-EC"/>
        </w:rPr>
        <w:t xml:space="preserve"> </w:t>
      </w:r>
      <w:r w:rsidRPr="00607728">
        <w:rPr>
          <w:lang w:val="es-ES_tradnl" w:eastAsia="es-EC"/>
        </w:rPr>
        <w:t>El oferente incluirá en su oferta la información que se establece en el Formulario de la Oferta. Pueden utilizarse formatos elaborados en ordenador a condición que la información sea la que se solicita y que se respeten los campos existentes en el formulario que contiene el presente pliego.</w:t>
      </w:r>
    </w:p>
    <w:p w14:paraId="347A7B4F" w14:textId="77777777" w:rsidR="00607728" w:rsidRPr="00607728" w:rsidRDefault="00607728" w:rsidP="00607728">
      <w:pPr>
        <w:pStyle w:val="NormalWeb"/>
        <w:spacing w:before="0" w:after="0"/>
        <w:jc w:val="both"/>
        <w:rPr>
          <w:lang w:eastAsia="es-EC"/>
        </w:rPr>
      </w:pPr>
    </w:p>
    <w:p w14:paraId="59D95C77" w14:textId="77777777" w:rsidR="00607728" w:rsidRPr="00607728" w:rsidRDefault="00607728" w:rsidP="00607728">
      <w:pPr>
        <w:jc w:val="both"/>
        <w:rPr>
          <w:color w:val="000000"/>
          <w:lang w:eastAsia="es-EC"/>
        </w:rPr>
      </w:pPr>
      <w:r w:rsidRPr="00607728">
        <w:rPr>
          <w:color w:val="000000"/>
          <w:lang w:eastAsia="es-EC"/>
        </w:rPr>
        <w:t>El Formulario de Oferta contendrá los documentos, claramente descritos en las condiciones particulares del pliego.</w:t>
      </w:r>
    </w:p>
    <w:p w14:paraId="02BD281C" w14:textId="77777777" w:rsidR="00607728" w:rsidRPr="00607728" w:rsidRDefault="00607728" w:rsidP="00607728">
      <w:pPr>
        <w:ind w:left="17" w:right="45"/>
        <w:jc w:val="both"/>
        <w:rPr>
          <w:lang w:eastAsia="es-EC"/>
        </w:rPr>
      </w:pPr>
    </w:p>
    <w:p w14:paraId="2DB87CB6" w14:textId="77777777" w:rsidR="00607728" w:rsidRPr="00607728" w:rsidRDefault="00607728" w:rsidP="00607728">
      <w:pPr>
        <w:rPr>
          <w:b/>
          <w:lang w:eastAsia="es-EC"/>
        </w:rPr>
      </w:pPr>
    </w:p>
    <w:p w14:paraId="199510FD" w14:textId="77777777" w:rsidR="00AD6F28" w:rsidRDefault="00AD6F28">
      <w:pPr>
        <w:spacing w:after="200" w:line="276" w:lineRule="auto"/>
        <w:rPr>
          <w:b/>
          <w:lang w:eastAsia="es-EC"/>
        </w:rPr>
      </w:pPr>
      <w:r>
        <w:rPr>
          <w:b/>
          <w:lang w:eastAsia="es-EC"/>
        </w:rPr>
        <w:br w:type="page"/>
      </w:r>
    </w:p>
    <w:p w14:paraId="06B96D3D" w14:textId="77777777" w:rsidR="00607728" w:rsidRPr="00607728" w:rsidRDefault="00607728" w:rsidP="00607728">
      <w:pPr>
        <w:jc w:val="center"/>
        <w:rPr>
          <w:b/>
          <w:lang w:eastAsia="es-EC"/>
        </w:rPr>
      </w:pPr>
      <w:r w:rsidRPr="00607728">
        <w:rPr>
          <w:b/>
          <w:lang w:eastAsia="es-EC"/>
        </w:rPr>
        <w:lastRenderedPageBreak/>
        <w:t>SECCIÓN III</w:t>
      </w:r>
    </w:p>
    <w:p w14:paraId="12A080E6" w14:textId="77777777" w:rsidR="00607728" w:rsidRPr="00607728" w:rsidRDefault="00607728" w:rsidP="00607728">
      <w:pPr>
        <w:jc w:val="center"/>
        <w:rPr>
          <w:b/>
          <w:lang w:eastAsia="es-EC"/>
        </w:rPr>
      </w:pPr>
    </w:p>
    <w:p w14:paraId="327DB2D3" w14:textId="77777777" w:rsidR="00607728" w:rsidRPr="00607728" w:rsidRDefault="00607728" w:rsidP="00607728">
      <w:pPr>
        <w:ind w:left="17" w:right="45"/>
        <w:jc w:val="center"/>
        <w:rPr>
          <w:b/>
          <w:lang w:eastAsia="es-EC"/>
        </w:rPr>
      </w:pPr>
      <w:r w:rsidRPr="00607728">
        <w:rPr>
          <w:b/>
          <w:lang w:eastAsia="es-EC"/>
        </w:rPr>
        <w:t>FASE CONTRACTUAL</w:t>
      </w:r>
    </w:p>
    <w:p w14:paraId="1B421621" w14:textId="77777777" w:rsidR="00607728" w:rsidRPr="00607728" w:rsidRDefault="00607728" w:rsidP="00607728">
      <w:pPr>
        <w:ind w:left="17" w:right="45"/>
        <w:jc w:val="both"/>
        <w:rPr>
          <w:lang w:eastAsia="es-EC"/>
        </w:rPr>
      </w:pPr>
    </w:p>
    <w:p w14:paraId="5157C2C9" w14:textId="77777777" w:rsidR="00607728" w:rsidRPr="00607728" w:rsidRDefault="00607728" w:rsidP="00607728">
      <w:pPr>
        <w:ind w:left="17" w:right="45"/>
        <w:jc w:val="both"/>
        <w:rPr>
          <w:b/>
          <w:lang w:eastAsia="es-EC"/>
        </w:rPr>
      </w:pPr>
      <w:r w:rsidRPr="00607728">
        <w:rPr>
          <w:b/>
          <w:lang w:eastAsia="es-EC"/>
        </w:rPr>
        <w:t>3.1</w:t>
      </w:r>
      <w:r w:rsidRPr="00607728">
        <w:rPr>
          <w:b/>
          <w:lang w:eastAsia="es-EC"/>
        </w:rPr>
        <w:tab/>
        <w:t>Ejecución del contrato:</w:t>
      </w:r>
    </w:p>
    <w:p w14:paraId="2ED867D8" w14:textId="77777777" w:rsidR="00607728" w:rsidRPr="00607728" w:rsidRDefault="00607728" w:rsidP="00607728">
      <w:pPr>
        <w:ind w:left="17" w:right="45"/>
        <w:jc w:val="both"/>
        <w:rPr>
          <w:lang w:eastAsia="es-EC"/>
        </w:rPr>
      </w:pPr>
    </w:p>
    <w:p w14:paraId="3F14A69B" w14:textId="77777777" w:rsidR="00607728" w:rsidRPr="00607728" w:rsidRDefault="00607728" w:rsidP="00607728">
      <w:pPr>
        <w:ind w:left="284" w:right="45"/>
        <w:jc w:val="both"/>
        <w:rPr>
          <w:lang w:eastAsia="es-EC"/>
        </w:rPr>
      </w:pPr>
      <w:r w:rsidRPr="00607728">
        <w:rPr>
          <w:b/>
          <w:lang w:eastAsia="es-EC"/>
        </w:rPr>
        <w:t>3.1.1 Inicio, planificación y ejecución contractual:</w:t>
      </w:r>
      <w:r w:rsidRPr="00607728">
        <w:rPr>
          <w:lang w:eastAsia="es-EC"/>
        </w:rPr>
        <w:t xml:space="preserve"> El Consultor prestará los servicios </w:t>
      </w:r>
      <w:r w:rsidR="00F571DE">
        <w:rPr>
          <w:lang w:eastAsia="es-EC"/>
        </w:rPr>
        <w:t>o productos</w:t>
      </w:r>
      <w:r w:rsidRPr="00607728">
        <w:rPr>
          <w:lang w:eastAsia="es-EC"/>
        </w:rPr>
        <w:t xml:space="preserve"> dentro del plazo establecido en el contrato. Iniciada la ejecución del contrato y durante toda la vigencia del mismo, el Consultor analizará conjuntamente con el administrador del contrato el cumplimiento del mismo, de acuerdo con el cronograma entregado por él en su oferta para el cumplimiento del contrato derivado del presente procedimiento de contratación. Por razones no imputables al Consultor, la administración del contrato podrá reprogramar y actualizar el cronograma de ejecución contractual, por razones debidamente justificadas, de ser el caso.</w:t>
      </w:r>
    </w:p>
    <w:p w14:paraId="164859AF" w14:textId="77777777" w:rsidR="00607728" w:rsidRPr="00607728" w:rsidRDefault="00607728" w:rsidP="00607728">
      <w:pPr>
        <w:ind w:left="284" w:right="45"/>
        <w:jc w:val="both"/>
        <w:rPr>
          <w:lang w:eastAsia="es-EC"/>
        </w:rPr>
      </w:pPr>
      <w:r w:rsidRPr="00607728">
        <w:rPr>
          <w:lang w:eastAsia="es-EC"/>
        </w:rPr>
        <w:t>Igual actualización se efectuará cada vez que, por una de las causas establecidas en el contrato, se aceptase modificaciones al plazo contractual. Estos documentos servirán para efectuar el control del  cumplimiento de la ejecución del contrato, a efectos de definir el grado de cumplimiento del Consultor.</w:t>
      </w:r>
    </w:p>
    <w:p w14:paraId="70A54C16" w14:textId="77777777" w:rsidR="00607728" w:rsidRPr="00607728" w:rsidRDefault="00607728" w:rsidP="00607728">
      <w:pPr>
        <w:ind w:left="284" w:right="45"/>
        <w:jc w:val="both"/>
        <w:rPr>
          <w:lang w:eastAsia="es-EC"/>
        </w:rPr>
      </w:pPr>
    </w:p>
    <w:p w14:paraId="1064ED11" w14:textId="77777777" w:rsidR="00607728" w:rsidRPr="00607728" w:rsidRDefault="00607728" w:rsidP="00607728">
      <w:pPr>
        <w:ind w:left="284" w:right="45"/>
        <w:jc w:val="both"/>
        <w:rPr>
          <w:lang w:eastAsia="es-EC"/>
        </w:rPr>
      </w:pPr>
      <w:r w:rsidRPr="00607728">
        <w:rPr>
          <w:b/>
          <w:lang w:eastAsia="es-EC"/>
        </w:rPr>
        <w:t>3.1.2 Cumplimiento de términos de referencia:</w:t>
      </w:r>
      <w:r w:rsidRPr="00607728">
        <w:rPr>
          <w:lang w:eastAsia="es-EC"/>
        </w:rPr>
        <w:t xml:space="preserve"> Todos los servicios a prestar deben cumplir en forma estricta con los términos de referencia requeridos respectivamente en el pliego y constantes en el contrato y dentro de las medidas y tolerancias establecidas y aprobados por la Entidad Contratante. En caso de que el Consultor descubriere discrepancias entre los distintos documentos, deberá indicarlo inmediatamente al administrador, a fin de que establezca el documento que prevalecerá sobre los demás; y, su decisión será definitiva. </w:t>
      </w:r>
    </w:p>
    <w:p w14:paraId="0AE76F6F" w14:textId="77777777" w:rsidR="00607728" w:rsidRPr="00607728" w:rsidRDefault="00607728" w:rsidP="00607728">
      <w:pPr>
        <w:ind w:left="284" w:right="45"/>
        <w:jc w:val="both"/>
        <w:rPr>
          <w:lang w:eastAsia="es-EC"/>
        </w:rPr>
      </w:pPr>
    </w:p>
    <w:p w14:paraId="6BAAA906" w14:textId="77777777" w:rsidR="00607728" w:rsidRPr="00607728" w:rsidRDefault="00607728" w:rsidP="00607728">
      <w:pPr>
        <w:ind w:left="284" w:right="45"/>
        <w:jc w:val="both"/>
        <w:rPr>
          <w:lang w:eastAsia="es-EC"/>
        </w:rPr>
      </w:pPr>
      <w:r w:rsidRPr="00607728">
        <w:rPr>
          <w:lang w:eastAsia="es-EC"/>
        </w:rPr>
        <w:t>En caso de que cualquier dato o información no hubieren sido establecidos o el Consultor no pudiere obtenerla directamente, éstas se solicitarán al administrador del contrato. La administración proporcionará, cuando considere necesario, instrucciones adicionales, para realizar satisfactoriamente el proyecto.</w:t>
      </w:r>
    </w:p>
    <w:p w14:paraId="0D2331C3" w14:textId="77777777" w:rsidR="00607728" w:rsidRPr="00607728" w:rsidRDefault="00607728" w:rsidP="00607728">
      <w:pPr>
        <w:ind w:left="284" w:right="45"/>
        <w:jc w:val="both"/>
        <w:rPr>
          <w:lang w:eastAsia="es-EC"/>
        </w:rPr>
      </w:pPr>
    </w:p>
    <w:p w14:paraId="1A38AC95" w14:textId="77777777" w:rsidR="00607728" w:rsidRPr="00607728" w:rsidRDefault="00607728" w:rsidP="00607728">
      <w:pPr>
        <w:ind w:left="284" w:right="45"/>
        <w:jc w:val="both"/>
        <w:rPr>
          <w:lang w:eastAsia="es-EC"/>
        </w:rPr>
      </w:pPr>
      <w:r w:rsidRPr="00607728">
        <w:rPr>
          <w:b/>
          <w:lang w:eastAsia="es-EC"/>
        </w:rPr>
        <w:t>3.1.3 Personal del Consultor:</w:t>
      </w:r>
      <w:r w:rsidRPr="00607728">
        <w:rPr>
          <w:lang w:eastAsia="es-EC"/>
        </w:rPr>
        <w:t xml:space="preserve"> El Consultor de ser el caso empleará personal en número suficiente para el cumplimiento del contrato y con la debida experiencia. </w:t>
      </w:r>
    </w:p>
    <w:p w14:paraId="0B418016" w14:textId="77777777" w:rsidR="00607728" w:rsidRPr="00607728" w:rsidRDefault="00607728" w:rsidP="00607728">
      <w:pPr>
        <w:ind w:left="284" w:right="45"/>
        <w:jc w:val="both"/>
        <w:rPr>
          <w:lang w:eastAsia="es-EC"/>
        </w:rPr>
      </w:pPr>
    </w:p>
    <w:p w14:paraId="6ADB890E" w14:textId="77777777" w:rsidR="00607728" w:rsidRPr="00607728" w:rsidRDefault="00607728" w:rsidP="00607728">
      <w:pPr>
        <w:ind w:left="284" w:right="45"/>
        <w:jc w:val="both"/>
        <w:rPr>
          <w:lang w:eastAsia="es-EC"/>
        </w:rPr>
      </w:pPr>
      <w:r w:rsidRPr="00607728">
        <w:rPr>
          <w:lang w:eastAsia="es-EC"/>
        </w:rPr>
        <w:t>El administrador del contrato podrá requerir en forma justificada al Consultor, el reemplazo de cualquier integrante de su personal que lo considere incompetente o negligente en su oficio, se negare a cumplir las estipulaciones del contrato y sus anexos, o presente una conducta incompatible con sus obligaciones.</w:t>
      </w:r>
    </w:p>
    <w:p w14:paraId="0325DFB7" w14:textId="77777777" w:rsidR="00607728" w:rsidRPr="00607728" w:rsidRDefault="00607728" w:rsidP="00607728">
      <w:pPr>
        <w:ind w:left="284" w:right="45"/>
        <w:jc w:val="both"/>
        <w:rPr>
          <w:lang w:eastAsia="es-EC"/>
        </w:rPr>
      </w:pPr>
    </w:p>
    <w:p w14:paraId="5F042C3F" w14:textId="77777777" w:rsidR="00607728" w:rsidRPr="00607728" w:rsidRDefault="00607728" w:rsidP="00607728">
      <w:pPr>
        <w:ind w:left="284" w:right="45"/>
        <w:jc w:val="both"/>
        <w:rPr>
          <w:lang w:eastAsia="es-EC"/>
        </w:rPr>
      </w:pPr>
      <w:r w:rsidRPr="00607728">
        <w:rPr>
          <w:b/>
          <w:lang w:eastAsia="es-EC"/>
        </w:rPr>
        <w:t xml:space="preserve">3.1.4 Obligaciones del Consultor: </w:t>
      </w:r>
      <w:r w:rsidRPr="00607728">
        <w:rPr>
          <w:lang w:eastAsia="es-EC"/>
        </w:rPr>
        <w:t>El Consultor debe contar con o disponer de todos los permisos y autorizaciones que le habiliten par</w:t>
      </w:r>
      <w:r w:rsidR="00DC2BA8">
        <w:rPr>
          <w:lang w:eastAsia="es-EC"/>
        </w:rPr>
        <w:t>a el ejercicio de su actividad.</w:t>
      </w:r>
    </w:p>
    <w:p w14:paraId="3E2252A4" w14:textId="77777777" w:rsidR="00607728" w:rsidRPr="00607728" w:rsidRDefault="00607728" w:rsidP="00607728">
      <w:pPr>
        <w:ind w:left="284" w:right="45"/>
        <w:jc w:val="both"/>
        <w:rPr>
          <w:lang w:eastAsia="es-EC"/>
        </w:rPr>
      </w:pPr>
    </w:p>
    <w:p w14:paraId="45C941AF" w14:textId="77777777" w:rsidR="00607728" w:rsidRPr="00607728" w:rsidRDefault="00607728" w:rsidP="00607728">
      <w:pPr>
        <w:ind w:left="284" w:right="45"/>
        <w:jc w:val="both"/>
        <w:rPr>
          <w:lang w:eastAsia="es-EC"/>
        </w:rPr>
      </w:pPr>
      <w:r w:rsidRPr="00607728">
        <w:rPr>
          <w:lang w:eastAsia="es-EC"/>
        </w:rPr>
        <w:t xml:space="preserve">Los sueldos y salarios del Consultor con los trabajadores se estipularán libremente, pero no serán inferiores a los mínimos legales vigentes en el país. </w:t>
      </w:r>
    </w:p>
    <w:p w14:paraId="54E9A3D3" w14:textId="77777777" w:rsidR="00607728" w:rsidRPr="00607728" w:rsidRDefault="00607728" w:rsidP="00607728">
      <w:pPr>
        <w:ind w:left="284" w:right="45"/>
        <w:jc w:val="both"/>
        <w:rPr>
          <w:lang w:eastAsia="es-EC"/>
        </w:rPr>
      </w:pPr>
    </w:p>
    <w:p w14:paraId="223EB9E9" w14:textId="77777777" w:rsidR="00607728" w:rsidRPr="00607728" w:rsidRDefault="00607728" w:rsidP="00607728">
      <w:pPr>
        <w:ind w:left="284" w:right="45"/>
        <w:jc w:val="both"/>
        <w:rPr>
          <w:lang w:eastAsia="es-EC"/>
        </w:rPr>
      </w:pPr>
      <w:r w:rsidRPr="00607728">
        <w:rPr>
          <w:lang w:eastAsia="es-EC"/>
        </w:rPr>
        <w:lastRenderedPageBreak/>
        <w:t xml:space="preserve">El Consultor deberá pagar los sueldos, salarios y remuneraciones a su personal, sin otros descuentos que aquellos autorizados por la ley, y en total conformidad con las leyes vigentes. Los contratos de trabajo deberán ceñirse estrictamente a las leyes laborales del Ecuador. </w:t>
      </w:r>
    </w:p>
    <w:p w14:paraId="5B6ED478" w14:textId="77777777" w:rsidR="00607728" w:rsidRPr="00607728" w:rsidRDefault="00607728" w:rsidP="00607728">
      <w:pPr>
        <w:ind w:left="284" w:right="45"/>
        <w:jc w:val="both"/>
        <w:rPr>
          <w:lang w:eastAsia="es-EC"/>
        </w:rPr>
      </w:pPr>
    </w:p>
    <w:p w14:paraId="45D9DB9B" w14:textId="77777777" w:rsidR="00607728" w:rsidRPr="00607728" w:rsidRDefault="00607728" w:rsidP="00607728">
      <w:pPr>
        <w:ind w:left="284" w:right="45"/>
        <w:jc w:val="both"/>
        <w:rPr>
          <w:lang w:eastAsia="es-EC"/>
        </w:rPr>
      </w:pPr>
      <w:r w:rsidRPr="00607728">
        <w:rPr>
          <w:lang w:eastAsia="es-EC"/>
        </w:rPr>
        <w:t>Serán también de cuenta del Consultor y a su costo, todas las obligaciones a las que está sujeto según las leyes, normas y reglamentos relativos a la seguridad social.</w:t>
      </w:r>
    </w:p>
    <w:p w14:paraId="51CAA53F" w14:textId="77777777" w:rsidR="00607728" w:rsidRPr="00607728" w:rsidRDefault="00607728" w:rsidP="00607728">
      <w:pPr>
        <w:ind w:left="284"/>
        <w:jc w:val="both"/>
        <w:rPr>
          <w:lang w:eastAsia="es-EC"/>
        </w:rPr>
      </w:pPr>
    </w:p>
    <w:p w14:paraId="663236DA" w14:textId="77777777" w:rsidR="00607728" w:rsidRPr="00607728" w:rsidRDefault="00607728" w:rsidP="00607728">
      <w:pPr>
        <w:ind w:left="284"/>
        <w:jc w:val="both"/>
        <w:rPr>
          <w:lang w:eastAsia="es-EC"/>
        </w:rPr>
      </w:pPr>
      <w:r w:rsidRPr="00607728">
        <w:rPr>
          <w:lang w:eastAsia="es-EC"/>
        </w:rPr>
        <w:t>El Consultor se comprometerá a no contratar a personas menores de edad para realizar actividad alguna durante la ejecución contractual; y que, en caso de que las autoridades del ramo determinaren o descubrieren tal práctica, se someterá y aceptará las sanciones que de aquella puedan derivarse, incluso la terminación unilateral y anticipada del contrato, con las consecuencias legales y reglamentarias pertinentes.</w:t>
      </w:r>
    </w:p>
    <w:p w14:paraId="2F6F48A6" w14:textId="77777777" w:rsidR="00607728" w:rsidRPr="00607728" w:rsidRDefault="00607728" w:rsidP="00607728">
      <w:pPr>
        <w:ind w:left="284"/>
        <w:jc w:val="both"/>
        <w:rPr>
          <w:lang w:eastAsia="es-EC"/>
        </w:rPr>
      </w:pPr>
    </w:p>
    <w:p w14:paraId="5B42E105" w14:textId="77777777" w:rsidR="00607728" w:rsidRPr="00607728" w:rsidRDefault="00607728" w:rsidP="00607728">
      <w:pPr>
        <w:ind w:left="284"/>
        <w:jc w:val="both"/>
        <w:rPr>
          <w:lang w:eastAsia="es-EC"/>
        </w:rPr>
      </w:pPr>
      <w:r w:rsidRPr="00607728">
        <w:rPr>
          <w:lang w:eastAsia="es-EC"/>
        </w:rPr>
        <w:t>El Consultor, en general, deberá cumplir con todas las obligaciones que naturalmente se desprendan o emanen del contrato suscrito.</w:t>
      </w:r>
    </w:p>
    <w:p w14:paraId="2FBF590E" w14:textId="77777777" w:rsidR="00607728" w:rsidRPr="00607728" w:rsidRDefault="00607728" w:rsidP="00607728">
      <w:pPr>
        <w:ind w:left="284"/>
        <w:jc w:val="both"/>
        <w:rPr>
          <w:lang w:eastAsia="es-EC"/>
        </w:rPr>
      </w:pPr>
    </w:p>
    <w:p w14:paraId="5AC83890" w14:textId="77777777" w:rsidR="00607728" w:rsidRPr="00607728" w:rsidRDefault="00607728" w:rsidP="00607728">
      <w:pPr>
        <w:ind w:left="284"/>
        <w:jc w:val="both"/>
        <w:rPr>
          <w:lang w:eastAsia="es-EC"/>
        </w:rPr>
      </w:pPr>
      <w:r w:rsidRPr="00607728">
        <w:rPr>
          <w:b/>
          <w:lang w:eastAsia="es-EC"/>
        </w:rPr>
        <w:t>3.1.5 Obligaciones de la contratante:</w:t>
      </w:r>
    </w:p>
    <w:p w14:paraId="4E2EDB48" w14:textId="77777777" w:rsidR="00607728" w:rsidRPr="00607728" w:rsidRDefault="00607728" w:rsidP="00607728">
      <w:pPr>
        <w:ind w:left="284"/>
        <w:jc w:val="both"/>
        <w:rPr>
          <w:lang w:eastAsia="es-EC"/>
        </w:rPr>
      </w:pPr>
    </w:p>
    <w:p w14:paraId="769F335E" w14:textId="77777777" w:rsidR="00607728" w:rsidRPr="00607728" w:rsidRDefault="00607728" w:rsidP="00D352F4">
      <w:pPr>
        <w:widowControl w:val="0"/>
        <w:numPr>
          <w:ilvl w:val="0"/>
          <w:numId w:val="9"/>
        </w:numPr>
        <w:suppressAutoHyphens/>
      </w:pPr>
      <w:r w:rsidRPr="00607728">
        <w:t>Designar al administrador del contrato.</w:t>
      </w:r>
    </w:p>
    <w:p w14:paraId="548291A9" w14:textId="77777777" w:rsidR="00607728" w:rsidRPr="00607728" w:rsidRDefault="00607728" w:rsidP="00D352F4">
      <w:pPr>
        <w:widowControl w:val="0"/>
        <w:numPr>
          <w:ilvl w:val="0"/>
          <w:numId w:val="9"/>
        </w:numPr>
        <w:suppressAutoHyphens/>
      </w:pPr>
      <w:r w:rsidRPr="00607728">
        <w:t>Cumplir con las obligaciones establecidas en el contrato, y en los documentos del mismo, en forma ágil y oportuna.</w:t>
      </w:r>
    </w:p>
    <w:p w14:paraId="301AEB9E" w14:textId="77777777" w:rsidR="00607728" w:rsidRPr="00607728" w:rsidRDefault="00607728" w:rsidP="00D352F4">
      <w:pPr>
        <w:widowControl w:val="0"/>
        <w:numPr>
          <w:ilvl w:val="0"/>
          <w:numId w:val="9"/>
        </w:numPr>
        <w:suppressAutoHyphens/>
      </w:pPr>
      <w:r w:rsidRPr="00607728">
        <w:t xml:space="preserve">Dar solución a los problemas que se presenten en la ejecución del contrato, en forma oportuna. </w:t>
      </w:r>
    </w:p>
    <w:p w14:paraId="13CDE378" w14:textId="77777777" w:rsidR="00607728" w:rsidRPr="00607728" w:rsidRDefault="00607728" w:rsidP="00D352F4">
      <w:pPr>
        <w:widowControl w:val="0"/>
        <w:numPr>
          <w:ilvl w:val="0"/>
          <w:numId w:val="9"/>
        </w:numPr>
        <w:suppressAutoHyphens/>
      </w:pPr>
      <w:r w:rsidRPr="00607728">
        <w:t xml:space="preserve">Las demás, determinadas en el pliego precontractual.      </w:t>
      </w:r>
    </w:p>
    <w:p w14:paraId="5C9C289E" w14:textId="77777777" w:rsidR="00607728" w:rsidRPr="00607728" w:rsidRDefault="00607728" w:rsidP="00607728">
      <w:pPr>
        <w:ind w:left="284" w:right="45"/>
        <w:jc w:val="both"/>
        <w:rPr>
          <w:lang w:eastAsia="es-EC"/>
        </w:rPr>
      </w:pPr>
    </w:p>
    <w:p w14:paraId="6DCF0DD0" w14:textId="77777777" w:rsidR="00607728" w:rsidRPr="00607728" w:rsidRDefault="00607728" w:rsidP="00607728">
      <w:pPr>
        <w:ind w:left="284" w:right="45"/>
        <w:jc w:val="both"/>
        <w:rPr>
          <w:lang w:eastAsia="es-EC"/>
        </w:rPr>
      </w:pPr>
      <w:r w:rsidRPr="00607728">
        <w:rPr>
          <w:b/>
          <w:lang w:eastAsia="es-EC"/>
        </w:rPr>
        <w:t xml:space="preserve">3.1.6 Pagos: </w:t>
      </w:r>
      <w:r w:rsidRPr="00607728">
        <w:rPr>
          <w:lang w:eastAsia="es-EC"/>
        </w:rPr>
        <w:t xml:space="preserve">El trámite de pago seguirá lo estipulado en las cláusulas respectivas del contrato. </w:t>
      </w:r>
    </w:p>
    <w:p w14:paraId="3B51CB4A" w14:textId="77777777" w:rsidR="00607728" w:rsidRPr="00607728" w:rsidRDefault="00607728" w:rsidP="00607728">
      <w:pPr>
        <w:ind w:left="284" w:right="45"/>
        <w:jc w:val="both"/>
        <w:rPr>
          <w:lang w:eastAsia="es-EC"/>
        </w:rPr>
      </w:pPr>
    </w:p>
    <w:p w14:paraId="4BF0B0EC" w14:textId="77777777" w:rsidR="00607728" w:rsidRPr="00607728" w:rsidRDefault="00607728" w:rsidP="00607728">
      <w:pPr>
        <w:ind w:left="284" w:right="45"/>
        <w:jc w:val="both"/>
        <w:rPr>
          <w:lang w:eastAsia="es-EC"/>
        </w:rPr>
      </w:pPr>
      <w:r w:rsidRPr="00607728">
        <w:rPr>
          <w:b/>
          <w:lang w:eastAsia="es-EC"/>
        </w:rPr>
        <w:t>3.1.7 Administrador del Contrato:</w:t>
      </w:r>
      <w:r w:rsidRPr="00607728">
        <w:rPr>
          <w:lang w:eastAsia="es-EC"/>
        </w:rPr>
        <w:t xml:space="preserve"> El administrador del contrato es el supervisor designado por la máxima autoridad de la entidad contratante, o su delegado, responsable de la coordinación y seguimiento de la ejecución contractual.</w:t>
      </w:r>
    </w:p>
    <w:p w14:paraId="6BC01BCF" w14:textId="77777777" w:rsidR="00607728" w:rsidRPr="00607728" w:rsidRDefault="00607728" w:rsidP="00607728">
      <w:pPr>
        <w:ind w:left="284" w:right="45"/>
        <w:jc w:val="both"/>
        <w:rPr>
          <w:lang w:eastAsia="es-EC"/>
        </w:rPr>
      </w:pPr>
    </w:p>
    <w:p w14:paraId="43F7B861" w14:textId="77777777" w:rsidR="00607728" w:rsidRDefault="00607728" w:rsidP="00D11C96">
      <w:pPr>
        <w:rPr>
          <w:lang w:eastAsia="es-EC"/>
        </w:rPr>
      </w:pPr>
    </w:p>
    <w:p w14:paraId="11693589" w14:textId="77777777" w:rsidR="00DC2BA8" w:rsidRDefault="00DC2BA8" w:rsidP="00D11C96">
      <w:pPr>
        <w:rPr>
          <w:lang w:eastAsia="es-EC"/>
        </w:rPr>
      </w:pPr>
    </w:p>
    <w:p w14:paraId="0C378983" w14:textId="77777777" w:rsidR="00DC2BA8" w:rsidRDefault="00DC2BA8" w:rsidP="00D11C96">
      <w:pPr>
        <w:rPr>
          <w:lang w:eastAsia="es-EC"/>
        </w:rPr>
      </w:pPr>
    </w:p>
    <w:p w14:paraId="49A317AB" w14:textId="77777777" w:rsidR="00DC2BA8" w:rsidRDefault="00DC2BA8" w:rsidP="00D11C96">
      <w:pPr>
        <w:rPr>
          <w:lang w:eastAsia="es-EC"/>
        </w:rPr>
      </w:pPr>
    </w:p>
    <w:p w14:paraId="10CFD3FD" w14:textId="77777777" w:rsidR="00DC2BA8" w:rsidRDefault="00DC2BA8" w:rsidP="00D11C96">
      <w:pPr>
        <w:rPr>
          <w:lang w:eastAsia="es-EC"/>
        </w:rPr>
      </w:pPr>
    </w:p>
    <w:p w14:paraId="100454B9" w14:textId="77777777" w:rsidR="00DC2BA8" w:rsidRDefault="00DC2BA8" w:rsidP="00D11C96">
      <w:pPr>
        <w:rPr>
          <w:lang w:eastAsia="es-EC"/>
        </w:rPr>
      </w:pPr>
    </w:p>
    <w:p w14:paraId="1132FF72" w14:textId="77777777" w:rsidR="00DC2BA8" w:rsidRDefault="00DC2BA8" w:rsidP="00D11C96">
      <w:pPr>
        <w:rPr>
          <w:lang w:eastAsia="es-EC"/>
        </w:rPr>
      </w:pPr>
    </w:p>
    <w:p w14:paraId="6C7E81C4" w14:textId="77777777" w:rsidR="00DC2BA8" w:rsidRDefault="00DC2BA8" w:rsidP="00D11C96">
      <w:pPr>
        <w:rPr>
          <w:lang w:eastAsia="es-EC"/>
        </w:rPr>
      </w:pPr>
    </w:p>
    <w:p w14:paraId="4C4535BD" w14:textId="77777777" w:rsidR="00DC2BA8" w:rsidRDefault="00DC2BA8" w:rsidP="00D11C96">
      <w:pPr>
        <w:rPr>
          <w:lang w:eastAsia="es-EC"/>
        </w:rPr>
      </w:pPr>
    </w:p>
    <w:p w14:paraId="162B5F1E" w14:textId="77777777" w:rsidR="00DC2BA8" w:rsidRDefault="00DC2BA8" w:rsidP="00D11C96">
      <w:pPr>
        <w:rPr>
          <w:lang w:eastAsia="es-EC"/>
        </w:rPr>
      </w:pPr>
    </w:p>
    <w:p w14:paraId="18ECB201" w14:textId="77777777" w:rsidR="00DC2BA8" w:rsidRDefault="00DC2BA8" w:rsidP="00D11C96">
      <w:pPr>
        <w:rPr>
          <w:lang w:eastAsia="es-EC"/>
        </w:rPr>
      </w:pPr>
    </w:p>
    <w:p w14:paraId="4B759B5E" w14:textId="77777777" w:rsidR="00293C64" w:rsidRDefault="00293C64" w:rsidP="00D11C96">
      <w:pPr>
        <w:rPr>
          <w:lang w:eastAsia="es-EC"/>
        </w:rPr>
      </w:pPr>
    </w:p>
    <w:p w14:paraId="79D6382A" w14:textId="77777777" w:rsidR="00DC2BA8" w:rsidRDefault="00DC2BA8" w:rsidP="00D11C96">
      <w:pPr>
        <w:rPr>
          <w:lang w:eastAsia="es-EC"/>
        </w:rPr>
      </w:pPr>
    </w:p>
    <w:p w14:paraId="2A35AD5A" w14:textId="77777777" w:rsidR="00DC2BA8" w:rsidRPr="00B00379" w:rsidRDefault="00DC2BA8" w:rsidP="00DC2BA8">
      <w:pPr>
        <w:pStyle w:val="Standard"/>
        <w:tabs>
          <w:tab w:val="left" w:pos="-525"/>
        </w:tabs>
        <w:ind w:left="15" w:right="45"/>
        <w:jc w:val="center"/>
        <w:rPr>
          <w:rFonts w:ascii="Times New Roman" w:hAnsi="Times New Roman" w:cs="Times New Roman"/>
        </w:rPr>
      </w:pPr>
      <w:r w:rsidRPr="00B00379">
        <w:rPr>
          <w:rFonts w:ascii="Times New Roman" w:hAnsi="Times New Roman" w:cs="Times New Roman"/>
          <w:b/>
          <w:bCs/>
          <w:lang w:eastAsia="es-EC"/>
        </w:rPr>
        <w:lastRenderedPageBreak/>
        <w:t>SECCIÓN I.  FORMULARIO DE OFERTA</w:t>
      </w:r>
    </w:p>
    <w:p w14:paraId="6848268A" w14:textId="77777777" w:rsidR="00DC2BA8" w:rsidRPr="00B00379" w:rsidRDefault="00DC2BA8" w:rsidP="00DC2BA8">
      <w:pPr>
        <w:pStyle w:val="Standard"/>
        <w:tabs>
          <w:tab w:val="left" w:pos="-525"/>
        </w:tabs>
        <w:ind w:left="15" w:right="45"/>
        <w:jc w:val="center"/>
        <w:rPr>
          <w:rFonts w:ascii="Times New Roman" w:hAnsi="Times New Roman" w:cs="Times New Roman"/>
          <w:spacing w:val="-3"/>
        </w:rPr>
      </w:pPr>
    </w:p>
    <w:p w14:paraId="32FB7BF6" w14:textId="77777777" w:rsidR="00DC2BA8" w:rsidRPr="00B00379" w:rsidRDefault="00DC2BA8" w:rsidP="00DC2BA8">
      <w:pPr>
        <w:pStyle w:val="Standard"/>
        <w:tabs>
          <w:tab w:val="left" w:pos="-525"/>
        </w:tabs>
        <w:ind w:left="15" w:right="45"/>
        <w:jc w:val="center"/>
        <w:rPr>
          <w:rFonts w:ascii="Times New Roman" w:hAnsi="Times New Roman" w:cs="Times New Roman"/>
          <w:vanish/>
          <w:spacing w:val="-3"/>
        </w:rPr>
      </w:pPr>
    </w:p>
    <w:p w14:paraId="74CF618F" w14:textId="77777777" w:rsidR="00DC2BA8" w:rsidRPr="00B00379" w:rsidRDefault="00DC2BA8" w:rsidP="00DC2BA8">
      <w:pPr>
        <w:pStyle w:val="Standard"/>
        <w:ind w:left="15" w:right="45"/>
        <w:rPr>
          <w:rFonts w:ascii="Times New Roman" w:hAnsi="Times New Roman" w:cs="Times New Roman"/>
          <w:b/>
        </w:rPr>
      </w:pPr>
      <w:r w:rsidRPr="00B00379">
        <w:rPr>
          <w:rFonts w:ascii="Times New Roman" w:hAnsi="Times New Roman" w:cs="Times New Roman"/>
          <w:b/>
        </w:rPr>
        <w:t>NOMBRE DEL OFERENTE: ………………………………………………………..</w:t>
      </w:r>
    </w:p>
    <w:p w14:paraId="52DE98F1" w14:textId="77777777" w:rsidR="00DC2BA8" w:rsidRPr="00B00379" w:rsidRDefault="00DC2BA8" w:rsidP="00DC2BA8">
      <w:pPr>
        <w:pStyle w:val="Standard"/>
        <w:ind w:left="15" w:right="45"/>
        <w:rPr>
          <w:rFonts w:ascii="Times New Roman" w:hAnsi="Times New Roman" w:cs="Times New Roman"/>
          <w:b/>
          <w:spacing w:val="-2"/>
        </w:rPr>
      </w:pPr>
    </w:p>
    <w:p w14:paraId="409E4844" w14:textId="77777777" w:rsidR="00DC2BA8" w:rsidRPr="00B00379" w:rsidRDefault="00DC2BA8" w:rsidP="00DC2BA8">
      <w:pPr>
        <w:pStyle w:val="Standard"/>
        <w:ind w:left="15" w:right="45"/>
        <w:rPr>
          <w:rFonts w:ascii="Times New Roman" w:hAnsi="Times New Roman" w:cs="Times New Roman"/>
          <w:b/>
          <w:spacing w:val="-2"/>
        </w:rPr>
      </w:pPr>
    </w:p>
    <w:p w14:paraId="13473611" w14:textId="77777777" w:rsidR="00DC2BA8" w:rsidRPr="00B00379" w:rsidRDefault="00DC2BA8" w:rsidP="00DC2BA8">
      <w:pPr>
        <w:pStyle w:val="Standard"/>
        <w:ind w:left="15" w:right="45"/>
        <w:rPr>
          <w:rFonts w:ascii="Times New Roman" w:hAnsi="Times New Roman" w:cs="Times New Roman"/>
        </w:rPr>
      </w:pPr>
      <w:r w:rsidRPr="00B00379">
        <w:rPr>
          <w:rFonts w:ascii="Times New Roman" w:hAnsi="Times New Roman" w:cs="Times New Roman"/>
          <w:b/>
        </w:rPr>
        <w:t>1.1</w:t>
      </w:r>
      <w:r w:rsidRPr="00B00379">
        <w:rPr>
          <w:rFonts w:ascii="Times New Roman" w:hAnsi="Times New Roman" w:cs="Times New Roman"/>
          <w:b/>
        </w:rPr>
        <w:tab/>
        <w:t>PRESENTACIÓN Y COMPROMISO</w:t>
      </w:r>
    </w:p>
    <w:p w14:paraId="2DF1EA17" w14:textId="77777777" w:rsidR="00DC2BA8" w:rsidRPr="00B00379" w:rsidRDefault="00DC2BA8" w:rsidP="00DC2BA8">
      <w:pPr>
        <w:pStyle w:val="Standard"/>
        <w:ind w:left="15" w:right="45"/>
        <w:jc w:val="both"/>
        <w:rPr>
          <w:rFonts w:ascii="Times New Roman" w:hAnsi="Times New Roman" w:cs="Times New Roman"/>
          <w:spacing w:val="-2"/>
        </w:rPr>
      </w:pPr>
    </w:p>
    <w:p w14:paraId="34AE4BDF" w14:textId="77777777" w:rsidR="00DC2BA8" w:rsidRPr="00B00379" w:rsidRDefault="00DC2BA8" w:rsidP="00DC2BA8">
      <w:pPr>
        <w:pStyle w:val="Standard"/>
        <w:ind w:left="15" w:right="45"/>
        <w:jc w:val="both"/>
        <w:rPr>
          <w:rFonts w:ascii="Times New Roman" w:hAnsi="Times New Roman" w:cs="Times New Roman"/>
        </w:rPr>
      </w:pPr>
      <w:r w:rsidRPr="00B00379">
        <w:rPr>
          <w:rFonts w:ascii="Times New Roman" w:hAnsi="Times New Roman" w:cs="Times New Roman"/>
        </w:rPr>
        <w:t xml:space="preserve">El que suscribe, en atención a la convocatoria efectuada por </w:t>
      </w:r>
      <w:r w:rsidRPr="00B00379">
        <w:rPr>
          <w:rFonts w:ascii="Times New Roman" w:hAnsi="Times New Roman" w:cs="Times New Roman"/>
          <w:i/>
          <w:iCs/>
        </w:rPr>
        <w:t>(nombre de la entidad contratante)</w:t>
      </w:r>
      <w:r w:rsidRPr="00B00379">
        <w:rPr>
          <w:rFonts w:ascii="Times New Roman" w:hAnsi="Times New Roman" w:cs="Times New Roman"/>
        </w:rPr>
        <w:t xml:space="preserve"> para la ejecución de </w:t>
      </w:r>
      <w:r w:rsidRPr="00B00379">
        <w:rPr>
          <w:rFonts w:ascii="Times New Roman" w:hAnsi="Times New Roman" w:cs="Times New Roman"/>
          <w:i/>
        </w:rPr>
        <w:t>(descripción de la consultoría),</w:t>
      </w:r>
      <w:r w:rsidRPr="00B00379">
        <w:rPr>
          <w:rFonts w:ascii="Times New Roman" w:hAnsi="Times New Roman" w:cs="Times New Roman"/>
        </w:rPr>
        <w:t xml:space="preserve"> luego de examinar el pliego del presente procedimiento de consultoría, al presentar esta oferta por (</w:t>
      </w:r>
      <w:r w:rsidRPr="00B00379">
        <w:rPr>
          <w:rFonts w:ascii="Times New Roman" w:hAnsi="Times New Roman" w:cs="Times New Roman"/>
          <w:i/>
        </w:rPr>
        <w:t xml:space="preserve">sus propios derechos, si es persona natural) / (representante legal o apoderado </w:t>
      </w:r>
      <w:proofErr w:type="gramStart"/>
      <w:r w:rsidRPr="00B00379">
        <w:rPr>
          <w:rFonts w:ascii="Times New Roman" w:hAnsi="Times New Roman" w:cs="Times New Roman"/>
          <w:i/>
        </w:rPr>
        <w:t>de .......</w:t>
      </w:r>
      <w:proofErr w:type="gramEnd"/>
      <w:r w:rsidRPr="00B00379">
        <w:rPr>
          <w:rFonts w:ascii="Times New Roman" w:hAnsi="Times New Roman" w:cs="Times New Roman"/>
          <w:i/>
        </w:rPr>
        <w:t xml:space="preserve"> si es persona jurídica), (procurador común de…, si se trata de asociación o consorcio</w:t>
      </w:r>
      <w:r w:rsidRPr="00B00379">
        <w:rPr>
          <w:rFonts w:ascii="Times New Roman" w:hAnsi="Times New Roman" w:cs="Times New Roman"/>
        </w:rPr>
        <w:t>) declara que:</w:t>
      </w:r>
    </w:p>
    <w:p w14:paraId="1DA189D9" w14:textId="77777777" w:rsidR="00DC2BA8" w:rsidRPr="00B00379" w:rsidRDefault="00DC2BA8" w:rsidP="00DC2BA8">
      <w:pPr>
        <w:pStyle w:val="Standard"/>
        <w:ind w:left="15" w:right="45"/>
        <w:jc w:val="both"/>
        <w:rPr>
          <w:rFonts w:ascii="Times New Roman" w:hAnsi="Times New Roman" w:cs="Times New Roman"/>
        </w:rPr>
      </w:pPr>
    </w:p>
    <w:p w14:paraId="59320985"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La única persona o personas interesadas en esta oferta está o están nombradas en ella, sin que incurra en actos de ocultamiento o simulación con el fin de que no aparezcan sujetos inhabilitados para contratar con el Estado.</w:t>
      </w:r>
    </w:p>
    <w:p w14:paraId="6FA41C4A"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spacing w:val="-2"/>
        </w:rPr>
      </w:pPr>
    </w:p>
    <w:p w14:paraId="05DE2F15"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 xml:space="preserve">La oferta la hace en forma independiente y sin conexión abierta u oculta con otra u otras personas, compañías o grupos participantes en este procedimiento de consultoría y, en todo aspecto, es honrada y de buena fe. Por consiguiente, asegura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normativa aplicable; asimismo, se obliga a abstenerse de acciones, omisiones, acuerdos o prácticas concertadas o y, en general, de toda conducta cuyo objeto o efecto sea impedir, restringir, falsear o distorsionar la competencia, ya sea en la presentación de ofertas y posturas o buscando asegurar el resultado en beneficio propio o de otro proveedor u oferente, en este procedimiento de contratación.  En tal virtud, declara </w:t>
      </w:r>
      <w:r w:rsidRPr="00B00379">
        <w:rPr>
          <w:rFonts w:ascii="Times New Roman" w:hAnsi="Times New Roman" w:cs="Times New Roman"/>
        </w:rPr>
        <w:t>conocer que se presumirá la existencia de una práctica restrictiva, por disposición del Reglamento para la aplicación de la Ley Orgánica de Regulación y Control del Poder de Mercado, si se evidencia la existencia de actos u omisiones, acuerdos o prácticas concertadas y en general cualquier conducta, independientemente de la forma que adopten, ya sea en la presentación de su ofertas, o buscando asegurar el resultado en beneficio propio o de otro proveedor u oferente, en este proceso de contratación.</w:t>
      </w:r>
    </w:p>
    <w:p w14:paraId="37C0F732" w14:textId="77777777" w:rsidR="00DC2BA8" w:rsidRPr="00B00379" w:rsidRDefault="00DC2BA8" w:rsidP="00DC2BA8">
      <w:pPr>
        <w:pStyle w:val="Standard"/>
        <w:jc w:val="both"/>
        <w:rPr>
          <w:rFonts w:ascii="Times New Roman" w:hAnsi="Times New Roman" w:cs="Times New Roman"/>
          <w:spacing w:val="-2"/>
          <w:u w:val="single"/>
          <w:shd w:val="clear" w:color="auto" w:fill="00FFFF"/>
        </w:rPr>
      </w:pPr>
    </w:p>
    <w:p w14:paraId="00D80658"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Al presentar esta oferta, cumple con toda la normativa general, sectorial y especial aplicable a su actividad económica, profesión, ciencia u oficio; y, que los equipos e instrumentos que se utilizarán para la ejecución, en caso de adjudicación del contrato, serán de propiedad del oferente o arrendados y contarán con todos los permisos que se requieran para su utilización.</w:t>
      </w:r>
    </w:p>
    <w:p w14:paraId="7A7814E3" w14:textId="77777777" w:rsidR="00DC2BA8" w:rsidRPr="00B00379" w:rsidRDefault="00DC2BA8" w:rsidP="00DC2BA8">
      <w:pPr>
        <w:pStyle w:val="Prrafodelista"/>
        <w:rPr>
          <w:rFonts w:ascii="Times New Roman" w:hAnsi="Times New Roman"/>
          <w:spacing w:val="-2"/>
          <w:szCs w:val="24"/>
        </w:rPr>
      </w:pPr>
    </w:p>
    <w:p w14:paraId="6BC64E23"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 xml:space="preserve">Al presentar esta oferta, considera todos los costos obligatorios que debe y deberá asumir en la ejecución contractual, especialmente aquellos relacionados con </w:t>
      </w:r>
      <w:r w:rsidRPr="00B00379">
        <w:rPr>
          <w:rFonts w:ascii="Times New Roman" w:hAnsi="Times New Roman" w:cs="Times New Roman"/>
          <w:spacing w:val="-2"/>
        </w:rPr>
        <w:lastRenderedPageBreak/>
        <w:t>obligaciones sociales, laborales, de seguridad social, ambientales y tributarias vigentes.</w:t>
      </w:r>
    </w:p>
    <w:p w14:paraId="31B07BE4"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rPr>
      </w:pPr>
    </w:p>
    <w:p w14:paraId="5A8DB850"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color w:val="000000"/>
          <w:spacing w:val="-2"/>
        </w:rPr>
      </w:pPr>
      <w:r w:rsidRPr="00B00379">
        <w:rPr>
          <w:rFonts w:ascii="Times New Roman" w:hAnsi="Times New Roman" w:cs="Times New Roman"/>
          <w:color w:val="000000"/>
          <w:spacing w:val="-2"/>
        </w:rPr>
        <w:t>Bajo juramento declara expresamente que no ha ofrecido, ofrece u ofrecerá, y no ha efectuado o efectuará ningún pago, préstamo o servicio ilegítimo o prohibido por la ley; entretenimiento, viajes u obsequios, a ningún funcionario o trabajador de la Entidad Contratante que hubiera tenido o tenga que ver con el presente procedimiento de contratación en sus etapas de planificación, programación, selección, contratación o ejecución, incluyéndose preparación del pliego, aprobación de documentos, calificación de ofertas, selección de contratistas, adjudicación o declaratoria de procedimiento desierto, recepción de productos o servicios, administración o supervisión de contratos o cualquier otra intervención o decisión en la fase precontractual o contractual.</w:t>
      </w:r>
    </w:p>
    <w:p w14:paraId="09E4B0C7"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color w:val="000000"/>
        </w:rPr>
      </w:pPr>
    </w:p>
    <w:p w14:paraId="255E825C"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color w:val="000000"/>
          <w:spacing w:val="-2"/>
        </w:rPr>
      </w:pPr>
      <w:r w:rsidRPr="00B00379">
        <w:rPr>
          <w:rFonts w:ascii="Times New Roman" w:hAnsi="Times New Roman" w:cs="Times New Roman"/>
          <w:color w:val="000000"/>
          <w:spacing w:val="-2"/>
        </w:rPr>
        <w:t>Acepta que en el caso de que se comprobare una violación a los compromisos establecidos</w:t>
      </w:r>
      <w:r>
        <w:rPr>
          <w:rFonts w:ascii="Times New Roman" w:hAnsi="Times New Roman" w:cs="Times New Roman"/>
          <w:color w:val="000000"/>
          <w:spacing w:val="-2"/>
        </w:rPr>
        <w:t xml:space="preserve"> en los numerales 2, 3, 4 y 5 </w:t>
      </w:r>
      <w:r w:rsidRPr="00B00379">
        <w:rPr>
          <w:rFonts w:ascii="Times New Roman" w:hAnsi="Times New Roman" w:cs="Times New Roman"/>
          <w:color w:val="000000"/>
          <w:spacing w:val="-2"/>
        </w:rPr>
        <w:t xml:space="preserve"> que anteceden, la Entidad Contratante le descalifique como oferente, o dé por terminado en forma inmediata el contrato, observando el debido proceso, para lo cual se allana a responder por los daños y perjuicios que tales violaciones hayan ocasionado.</w:t>
      </w:r>
    </w:p>
    <w:p w14:paraId="35BBC283"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color w:val="000000"/>
        </w:rPr>
      </w:pPr>
    </w:p>
    <w:p w14:paraId="7F21F32D"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Ha procedido a estudiar el pliego, inclusive los alcances emitidos, por lo que se encuentra satisfecho del conocimiento adquirido con relación a las obligaciones contractuales. Por consiguiente renuncia a cualquier reclamo posterior, aduciendo desconocimiento de los pliegos.</w:t>
      </w:r>
    </w:p>
    <w:p w14:paraId="547B1283"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rPr>
      </w:pPr>
    </w:p>
    <w:p w14:paraId="10820D86"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De resultar adjudicatario, manifiesta que suscribirá el contrato comprometiéndose a ejecutar los términos de referencia que ha formulado la Entidad Contratante, los mismos que declara conocerlos; y en tal virtud, no podrá aducir error, falencia o cualquier inconformidad, como causal para solicitar ampliación del plazo, contratación de nuevos servicios o contratos complementarios.</w:t>
      </w:r>
    </w:p>
    <w:p w14:paraId="684D90AA"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rPr>
      </w:pPr>
    </w:p>
    <w:p w14:paraId="02B3B270"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Conoce y acepta que la Entidad Contratante se reserva el derecho de adjudicar el contrato, cancelar o declarar desierto el procedimiento, si conviniere a los intereses nacionales o institucionales, sin que dicha decisión cause ningún tipo de reparación o indemnización a su favor.</w:t>
      </w:r>
    </w:p>
    <w:p w14:paraId="42D11CA6" w14:textId="77777777" w:rsidR="00DC2BA8" w:rsidRPr="00B00379" w:rsidRDefault="00DC2BA8" w:rsidP="00DC2BA8">
      <w:pPr>
        <w:pStyle w:val="Prrafodelista"/>
        <w:rPr>
          <w:rFonts w:ascii="Times New Roman" w:hAnsi="Times New Roman"/>
          <w:spacing w:val="-2"/>
          <w:szCs w:val="24"/>
        </w:rPr>
      </w:pPr>
    </w:p>
    <w:p w14:paraId="6B44DB5B"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Garantiza la veracidad y exactitud de la información y documentación, así como de las declaraciones incluidas en los documentos de la oferta, formularios y otros anexos, al tiempo que autoriza a la Entidad Contratante a efectuar averiguaciones para comprobar u obtener aclaraciones e información adicional sobre las condiciones técnicas, económicas y legales del oferente. Acepta que, en caso de que se comprobare administrativamente por parte de las entidades contratantes que el oferente o contratista hubiere alterado o faltado a la verdad sobre la documentación o información que conforma su oferta, dicha falsedad ideológica será causal para descalificarlo del procedimiento de contratación, declararlo adjudicatario fallido o contratista incumplido, según corresponda, previo el trámite respectivo; y, sin perjuicio de las acciones judiciales a las que hubiera lugar.</w:t>
      </w:r>
    </w:p>
    <w:p w14:paraId="4BA014BD" w14:textId="77777777" w:rsidR="00DC2BA8" w:rsidRPr="00B00379" w:rsidRDefault="00DC2BA8" w:rsidP="00D352F4">
      <w:pPr>
        <w:pStyle w:val="Standard"/>
        <w:widowControl/>
        <w:numPr>
          <w:ilvl w:val="0"/>
          <w:numId w:val="12"/>
        </w:numPr>
        <w:tabs>
          <w:tab w:val="left" w:pos="0"/>
          <w:tab w:val="left" w:pos="1418"/>
          <w:tab w:val="left" w:pos="2914"/>
          <w:tab w:val="left" w:pos="4638"/>
        </w:tabs>
        <w:autoSpaceDN w:val="0"/>
        <w:ind w:left="709" w:hanging="425"/>
        <w:jc w:val="both"/>
        <w:textAlignment w:val="baseline"/>
        <w:rPr>
          <w:rFonts w:ascii="Times New Roman" w:hAnsi="Times New Roman" w:cs="Times New Roman"/>
          <w:spacing w:val="-2"/>
        </w:rPr>
      </w:pPr>
      <w:r w:rsidRPr="00B00379">
        <w:rPr>
          <w:rFonts w:ascii="Times New Roman" w:hAnsi="Times New Roman" w:cs="Times New Roman"/>
          <w:spacing w:val="-2"/>
        </w:rPr>
        <w:lastRenderedPageBreak/>
        <w:t>No contratará a personas menores de edad para realizar actividad alguna durante la ejecución contractual; y que, en caso de que las autoridades del ramo determinaren o descubrieren tal práctica, se someterán y aceptarán las sanciones que de tal práctica puedan derivarse, incluso la terminación unilateral y anticipada del contrato, con las consecuencias legales y reglamentarias pertinentes.</w:t>
      </w:r>
    </w:p>
    <w:p w14:paraId="5748790A" w14:textId="77777777" w:rsidR="00DC2BA8" w:rsidRPr="00B00379" w:rsidRDefault="00DC2BA8" w:rsidP="00DC2BA8">
      <w:pPr>
        <w:pStyle w:val="Standard"/>
        <w:tabs>
          <w:tab w:val="left" w:pos="0"/>
          <w:tab w:val="left" w:pos="1418"/>
        </w:tabs>
        <w:ind w:left="709" w:hanging="425"/>
        <w:jc w:val="both"/>
        <w:rPr>
          <w:rFonts w:ascii="Times New Roman" w:hAnsi="Times New Roman" w:cs="Times New Roman"/>
          <w:spacing w:val="-2"/>
        </w:rPr>
      </w:pPr>
    </w:p>
    <w:p w14:paraId="1258616F"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rPr>
      </w:pPr>
      <w:r w:rsidRPr="00B00379">
        <w:rPr>
          <w:rFonts w:ascii="Times New Roman" w:hAnsi="Times New Roman" w:cs="Times New Roman"/>
          <w:spacing w:val="-2"/>
        </w:rPr>
        <w:t xml:space="preserve">Bajo juramento, que no está incurso en las inhabilidades generales </w:t>
      </w:r>
      <w:r>
        <w:rPr>
          <w:rFonts w:ascii="Times New Roman" w:hAnsi="Times New Roman" w:cs="Times New Roman"/>
          <w:spacing w:val="-2"/>
        </w:rPr>
        <w:t>detalladas en estos pliegos de contratación.</w:t>
      </w:r>
    </w:p>
    <w:p w14:paraId="639E88E8" w14:textId="77777777" w:rsidR="00DC2BA8" w:rsidRPr="00B00379" w:rsidRDefault="00DC2BA8" w:rsidP="00DC2BA8">
      <w:pPr>
        <w:pStyle w:val="Standard"/>
        <w:tabs>
          <w:tab w:val="left" w:pos="0"/>
          <w:tab w:val="left" w:pos="2205"/>
          <w:tab w:val="left" w:pos="3929"/>
        </w:tabs>
        <w:jc w:val="both"/>
        <w:rPr>
          <w:rFonts w:ascii="Times New Roman" w:hAnsi="Times New Roman" w:cs="Times New Roman"/>
        </w:rPr>
      </w:pPr>
    </w:p>
    <w:p w14:paraId="53F72537" w14:textId="77777777" w:rsidR="00DC2BA8" w:rsidRPr="00B00379" w:rsidRDefault="00DC2BA8" w:rsidP="00D352F4">
      <w:pPr>
        <w:pStyle w:val="Standard"/>
        <w:widowControl/>
        <w:numPr>
          <w:ilvl w:val="0"/>
          <w:numId w:val="12"/>
        </w:numPr>
        <w:tabs>
          <w:tab w:val="left" w:pos="0"/>
          <w:tab w:val="left" w:pos="2205"/>
          <w:tab w:val="left" w:pos="3929"/>
        </w:tabs>
        <w:autoSpaceDN w:val="0"/>
        <w:jc w:val="both"/>
        <w:textAlignment w:val="baseline"/>
        <w:rPr>
          <w:rFonts w:ascii="Times New Roman" w:hAnsi="Times New Roman" w:cs="Times New Roman"/>
          <w:spacing w:val="-2"/>
        </w:rPr>
      </w:pPr>
      <w:r w:rsidRPr="00B00379">
        <w:rPr>
          <w:rFonts w:ascii="Times New Roman" w:hAnsi="Times New Roman" w:cs="Times New Roman"/>
          <w:spacing w:val="-2"/>
        </w:rPr>
        <w:t>En caso de que sea adjudicatario, conviene en:</w:t>
      </w:r>
    </w:p>
    <w:p w14:paraId="4B5B8F43" w14:textId="77777777" w:rsidR="00DC2BA8" w:rsidRPr="00B00379" w:rsidRDefault="00DC2BA8" w:rsidP="00DC2BA8">
      <w:pPr>
        <w:pStyle w:val="Standard"/>
        <w:ind w:left="15" w:right="45"/>
        <w:rPr>
          <w:rFonts w:ascii="Times New Roman" w:hAnsi="Times New Roman" w:cs="Times New Roman"/>
        </w:rPr>
      </w:pPr>
    </w:p>
    <w:p w14:paraId="1293E6D8" w14:textId="77777777" w:rsidR="00DC2BA8" w:rsidRPr="00B00379" w:rsidRDefault="00DC2BA8" w:rsidP="00D352F4">
      <w:pPr>
        <w:pStyle w:val="Prrafodelista"/>
        <w:numPr>
          <w:ilvl w:val="0"/>
          <w:numId w:val="16"/>
        </w:numPr>
        <w:tabs>
          <w:tab w:val="left" w:pos="2126"/>
          <w:tab w:val="left" w:pos="7517"/>
        </w:tabs>
        <w:suppressAutoHyphens/>
        <w:autoSpaceDN w:val="0"/>
        <w:jc w:val="both"/>
        <w:textAlignment w:val="baseline"/>
        <w:rPr>
          <w:rFonts w:ascii="Times New Roman" w:hAnsi="Times New Roman"/>
          <w:szCs w:val="24"/>
        </w:rPr>
      </w:pPr>
      <w:r w:rsidRPr="00B00379">
        <w:rPr>
          <w:rFonts w:ascii="Times New Roman" w:hAnsi="Times New Roman"/>
          <w:spacing w:val="-2"/>
          <w:szCs w:val="24"/>
        </w:rPr>
        <w:t>Firmar el contrato dentro del término de 15 días desde la notificación con la resolución de adjudicación. Como requisito indispensable previo a la suscripción del contrato presentará las garantías correspondientes. (</w:t>
      </w:r>
      <w:r w:rsidRPr="00B00379">
        <w:rPr>
          <w:rFonts w:ascii="Times New Roman" w:hAnsi="Times New Roman"/>
          <w:i/>
          <w:spacing w:val="-2"/>
          <w:szCs w:val="24"/>
        </w:rPr>
        <w:t>Para el caso de Consorcio se tendrá un término no mayor de treinta días</w:t>
      </w:r>
      <w:r w:rsidRPr="00B00379">
        <w:rPr>
          <w:rFonts w:ascii="Times New Roman" w:hAnsi="Times New Roman"/>
          <w:spacing w:val="-2"/>
          <w:szCs w:val="24"/>
        </w:rPr>
        <w:t>)</w:t>
      </w:r>
    </w:p>
    <w:p w14:paraId="4F0B965A" w14:textId="77777777" w:rsidR="00DC2BA8" w:rsidRPr="00B00379" w:rsidRDefault="00DC2BA8" w:rsidP="00DC2BA8">
      <w:pPr>
        <w:pStyle w:val="Standard"/>
        <w:tabs>
          <w:tab w:val="left" w:pos="720"/>
          <w:tab w:val="left" w:pos="4343"/>
          <w:tab w:val="left" w:pos="7529"/>
        </w:tabs>
        <w:ind w:left="720"/>
        <w:jc w:val="both"/>
        <w:rPr>
          <w:rFonts w:ascii="Times New Roman" w:hAnsi="Times New Roman" w:cs="Times New Roman"/>
        </w:rPr>
      </w:pPr>
    </w:p>
    <w:p w14:paraId="0A93E925" w14:textId="77777777" w:rsidR="00DC2BA8" w:rsidRPr="00B00379" w:rsidRDefault="00DC2BA8" w:rsidP="00D352F4">
      <w:pPr>
        <w:pStyle w:val="Prrafodelista"/>
        <w:numPr>
          <w:ilvl w:val="0"/>
          <w:numId w:val="14"/>
        </w:numPr>
        <w:tabs>
          <w:tab w:val="left" w:pos="2126"/>
          <w:tab w:val="left" w:pos="7517"/>
        </w:tabs>
        <w:suppressAutoHyphens/>
        <w:autoSpaceDN w:val="0"/>
        <w:jc w:val="both"/>
        <w:textAlignment w:val="baseline"/>
        <w:rPr>
          <w:rFonts w:ascii="Times New Roman" w:hAnsi="Times New Roman"/>
          <w:spacing w:val="-2"/>
          <w:szCs w:val="24"/>
        </w:rPr>
      </w:pPr>
      <w:r w:rsidRPr="00B00379">
        <w:rPr>
          <w:rFonts w:ascii="Times New Roman" w:hAnsi="Times New Roman"/>
          <w:spacing w:val="-2"/>
          <w:szCs w:val="24"/>
        </w:rPr>
        <w:t>Garantizar todo el trabajo que efectuará de conformidad con los documentos del contrato.</w:t>
      </w:r>
    </w:p>
    <w:p w14:paraId="6763D9E0" w14:textId="77777777" w:rsidR="00DC2BA8" w:rsidRPr="00B00379" w:rsidRDefault="00DC2BA8" w:rsidP="00DC2BA8">
      <w:pPr>
        <w:pStyle w:val="Standard"/>
        <w:ind w:left="15" w:right="45"/>
        <w:jc w:val="both"/>
        <w:rPr>
          <w:rFonts w:ascii="Times New Roman" w:hAnsi="Times New Roman" w:cs="Times New Roman"/>
          <w:spacing w:val="-2"/>
        </w:rPr>
      </w:pPr>
    </w:p>
    <w:p w14:paraId="7CAA515F" w14:textId="77777777" w:rsidR="00087A3B" w:rsidRDefault="00087A3B">
      <w:pPr>
        <w:spacing w:after="200" w:line="276" w:lineRule="auto"/>
        <w:rPr>
          <w:b/>
          <w:spacing w:val="-2"/>
          <w:kern w:val="2"/>
          <w:lang w:eastAsia="ar-SA"/>
        </w:rPr>
      </w:pPr>
      <w:r>
        <w:rPr>
          <w:b/>
          <w:spacing w:val="-2"/>
        </w:rPr>
        <w:br w:type="page"/>
      </w:r>
    </w:p>
    <w:p w14:paraId="2D00920A" w14:textId="77777777" w:rsidR="00DC2BA8" w:rsidRPr="00B00379" w:rsidRDefault="00DC2BA8" w:rsidP="00DC2BA8">
      <w:pPr>
        <w:pStyle w:val="Standard"/>
        <w:tabs>
          <w:tab w:val="left" w:pos="-525"/>
        </w:tabs>
        <w:ind w:left="15" w:right="45"/>
        <w:jc w:val="both"/>
        <w:rPr>
          <w:rFonts w:ascii="Times New Roman" w:hAnsi="Times New Roman" w:cs="Times New Roman"/>
        </w:rPr>
      </w:pPr>
      <w:r w:rsidRPr="00B00379">
        <w:rPr>
          <w:rFonts w:ascii="Times New Roman" w:hAnsi="Times New Roman" w:cs="Times New Roman"/>
          <w:b/>
          <w:spacing w:val="-2"/>
        </w:rPr>
        <w:lastRenderedPageBreak/>
        <w:t>1.2</w:t>
      </w:r>
      <w:r w:rsidRPr="00B00379">
        <w:rPr>
          <w:rFonts w:ascii="Times New Roman" w:hAnsi="Times New Roman" w:cs="Times New Roman"/>
          <w:b/>
          <w:spacing w:val="-2"/>
        </w:rPr>
        <w:tab/>
        <w:t>DATOS GENERALES DEL OFERENTE</w:t>
      </w:r>
    </w:p>
    <w:p w14:paraId="09EF4C19" w14:textId="77777777" w:rsidR="00DC2BA8" w:rsidRPr="00B00379" w:rsidRDefault="00DC2BA8" w:rsidP="00DC2BA8">
      <w:pPr>
        <w:pStyle w:val="Standard"/>
        <w:tabs>
          <w:tab w:val="left" w:pos="-525"/>
        </w:tabs>
        <w:ind w:left="15" w:right="45"/>
        <w:jc w:val="both"/>
        <w:rPr>
          <w:rFonts w:ascii="Times New Roman" w:hAnsi="Times New Roman" w:cs="Times New Roman"/>
          <w:b/>
          <w:spacing w:val="-2"/>
        </w:rPr>
      </w:pPr>
    </w:p>
    <w:p w14:paraId="3C4712FB" w14:textId="77777777" w:rsidR="00DC2BA8" w:rsidRPr="00B00379" w:rsidRDefault="00DC2BA8" w:rsidP="00DC2BA8">
      <w:pPr>
        <w:pStyle w:val="Standard"/>
        <w:tabs>
          <w:tab w:val="left" w:pos="-525"/>
        </w:tabs>
        <w:ind w:left="15" w:right="45"/>
        <w:jc w:val="both"/>
        <w:rPr>
          <w:rFonts w:ascii="Times New Roman" w:hAnsi="Times New Roman" w:cs="Times New Roman"/>
        </w:rPr>
      </w:pPr>
      <w:r w:rsidRPr="00B00379">
        <w:rPr>
          <w:rFonts w:ascii="Times New Roman" w:hAnsi="Times New Roman" w:cs="Times New Roman"/>
          <w:spacing w:val="-2"/>
        </w:rPr>
        <w:t>NOMBRE DEL OFERENTE: (</w:t>
      </w:r>
      <w:r w:rsidRPr="00B00379">
        <w:rPr>
          <w:rFonts w:ascii="Times New Roman" w:hAnsi="Times New Roman" w:cs="Times New Roman"/>
          <w:i/>
          <w:spacing w:val="-2"/>
        </w:rPr>
        <w:t>determinar si es persona natural, jurídica, consorcio o asociación; en este último caso, se identificará a los miembros del consorcio o asociación. Se determinará al representante legal, apoderado o procurador común, de ser el caso</w:t>
      </w:r>
      <w:r w:rsidRPr="00B00379">
        <w:rPr>
          <w:rFonts w:ascii="Times New Roman" w:hAnsi="Times New Roman" w:cs="Times New Roman"/>
          <w:spacing w:val="-2"/>
        </w:rPr>
        <w:t>).</w:t>
      </w:r>
    </w:p>
    <w:p w14:paraId="0DAFEDFF" w14:textId="77777777" w:rsidR="00DC2BA8" w:rsidRPr="00B00379" w:rsidRDefault="00DC2BA8" w:rsidP="00DC2BA8">
      <w:pPr>
        <w:pStyle w:val="Standard"/>
        <w:tabs>
          <w:tab w:val="left" w:pos="-525"/>
        </w:tabs>
        <w:ind w:left="15" w:right="45"/>
        <w:jc w:val="both"/>
        <w:rPr>
          <w:rFonts w:ascii="Times New Roman" w:hAnsi="Times New Roman" w:cs="Times New Roman"/>
          <w:spacing w:val="-2"/>
        </w:rPr>
      </w:pPr>
    </w:p>
    <w:p w14:paraId="3149F5B4" w14:textId="77777777" w:rsidR="00DC2BA8" w:rsidRPr="00B00379" w:rsidRDefault="00DC2BA8" w:rsidP="00DC2BA8">
      <w:pPr>
        <w:pStyle w:val="Standard"/>
        <w:tabs>
          <w:tab w:val="left" w:pos="-525"/>
        </w:tabs>
        <w:ind w:left="15" w:right="45"/>
        <w:jc w:val="both"/>
        <w:rPr>
          <w:rFonts w:ascii="Times New Roman" w:hAnsi="Times New Roman" w:cs="Times New Roman"/>
          <w:spacing w:val="-2"/>
        </w:rPr>
      </w:pPr>
      <w:r w:rsidRPr="00B00379">
        <w:rPr>
          <w:rFonts w:ascii="Times New Roman" w:hAnsi="Times New Roman" w:cs="Times New Roman"/>
          <w:spacing w:val="-2"/>
        </w:rPr>
        <w:tab/>
      </w:r>
    </w:p>
    <w:tbl>
      <w:tblPr>
        <w:tblW w:w="8654" w:type="dxa"/>
        <w:jc w:val="center"/>
        <w:tblLayout w:type="fixed"/>
        <w:tblCellMar>
          <w:left w:w="10" w:type="dxa"/>
          <w:right w:w="10" w:type="dxa"/>
        </w:tblCellMar>
        <w:tblLook w:val="0000" w:firstRow="0" w:lastRow="0" w:firstColumn="0" w:lastColumn="0" w:noHBand="0" w:noVBand="0"/>
      </w:tblPr>
      <w:tblGrid>
        <w:gridCol w:w="4322"/>
        <w:gridCol w:w="4332"/>
      </w:tblGrid>
      <w:tr w:rsidR="00DC2BA8" w:rsidRPr="00B00379" w14:paraId="3D98DF06"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D63B85A"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Ciudad:</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45D36"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3E0294BA"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CB0AD24"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Calle (principal)</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F0E41"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49F9DBF4"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410777E"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No:</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C4E109"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4B88859A"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1177F6A3"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Calle (intersección):</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3D7A45"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3210516F"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F7A4B4C"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Teléfono(s):</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78119"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27F75677"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710CF64"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Correo electrónico</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0EE6C"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1E60C113"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6BCD3AB" w14:textId="77777777" w:rsidR="00DC2BA8" w:rsidRPr="00B00379" w:rsidRDefault="00DC2BA8" w:rsidP="00FA508A">
            <w:pPr>
              <w:pStyle w:val="Standard"/>
              <w:tabs>
                <w:tab w:val="left" w:pos="-540"/>
              </w:tabs>
              <w:ind w:right="45"/>
              <w:jc w:val="both"/>
              <w:rPr>
                <w:rFonts w:ascii="Times New Roman" w:hAnsi="Times New Roman" w:cs="Times New Roman"/>
                <w:b/>
                <w:spacing w:val="-2"/>
              </w:rPr>
            </w:pPr>
            <w:r w:rsidRPr="00B00379">
              <w:rPr>
                <w:rFonts w:ascii="Times New Roman" w:hAnsi="Times New Roman" w:cs="Times New Roman"/>
                <w:b/>
                <w:spacing w:val="-2"/>
              </w:rPr>
              <w:t>Cédula de Ciudadanía (Pasaporte):</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11290E"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r w:rsidR="00DC2BA8" w:rsidRPr="00B00379" w14:paraId="3D2E0D63" w14:textId="77777777" w:rsidTr="00FA508A">
        <w:trPr>
          <w:jc w:val="center"/>
        </w:trPr>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0DBB838" w14:textId="77777777" w:rsidR="00DC2BA8" w:rsidRPr="00B00379" w:rsidRDefault="00DC2BA8" w:rsidP="00FA508A">
            <w:pPr>
              <w:pStyle w:val="Standard"/>
              <w:tabs>
                <w:tab w:val="left" w:pos="-525"/>
              </w:tabs>
              <w:ind w:left="15" w:right="45"/>
              <w:jc w:val="both"/>
              <w:rPr>
                <w:rFonts w:ascii="Times New Roman" w:hAnsi="Times New Roman" w:cs="Times New Roman"/>
                <w:b/>
                <w:spacing w:val="-2"/>
              </w:rPr>
            </w:pPr>
            <w:r w:rsidRPr="00B00379">
              <w:rPr>
                <w:rFonts w:ascii="Times New Roman" w:hAnsi="Times New Roman" w:cs="Times New Roman"/>
                <w:b/>
                <w:spacing w:val="-2"/>
              </w:rPr>
              <w:t>R.U.C:</w:t>
            </w:r>
          </w:p>
        </w:tc>
        <w:tc>
          <w:tcPr>
            <w:tcW w:w="43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6E64F" w14:textId="77777777" w:rsidR="00DC2BA8" w:rsidRPr="00B00379" w:rsidRDefault="00DC2BA8" w:rsidP="00FA508A">
            <w:pPr>
              <w:pStyle w:val="Standard"/>
              <w:tabs>
                <w:tab w:val="left" w:pos="-540"/>
              </w:tabs>
              <w:snapToGrid w:val="0"/>
              <w:ind w:right="45"/>
              <w:jc w:val="both"/>
              <w:rPr>
                <w:rFonts w:ascii="Times New Roman" w:hAnsi="Times New Roman" w:cs="Times New Roman"/>
                <w:spacing w:val="-2"/>
              </w:rPr>
            </w:pPr>
          </w:p>
        </w:tc>
      </w:tr>
    </w:tbl>
    <w:p w14:paraId="2AC46625" w14:textId="77777777" w:rsidR="00DC2BA8" w:rsidRPr="00B00379" w:rsidRDefault="00DC2BA8" w:rsidP="00DC2BA8">
      <w:pPr>
        <w:pStyle w:val="Standard"/>
        <w:tabs>
          <w:tab w:val="left" w:pos="-525"/>
        </w:tabs>
        <w:ind w:left="15" w:right="45"/>
        <w:jc w:val="both"/>
        <w:rPr>
          <w:rFonts w:ascii="Times New Roman" w:hAnsi="Times New Roman" w:cs="Times New Roman"/>
          <w:spacing w:val="-2"/>
        </w:rPr>
      </w:pPr>
    </w:p>
    <w:p w14:paraId="4B8F6D10" w14:textId="77777777" w:rsidR="00087A3B" w:rsidRDefault="00DC2BA8" w:rsidP="00F6134B">
      <w:pPr>
        <w:pStyle w:val="Standard"/>
        <w:tabs>
          <w:tab w:val="left" w:pos="-525"/>
        </w:tabs>
        <w:ind w:left="15" w:right="45"/>
        <w:jc w:val="both"/>
        <w:rPr>
          <w:rFonts w:ascii="Times New Roman" w:hAnsi="Times New Roman" w:cs="Times New Roman"/>
          <w:spacing w:val="-2"/>
        </w:rPr>
      </w:pPr>
      <w:r w:rsidRPr="00B00379">
        <w:rPr>
          <w:rFonts w:ascii="Times New Roman" w:hAnsi="Times New Roman" w:cs="Times New Roman"/>
          <w:spacing w:val="-2"/>
        </w:rPr>
        <w:tab/>
      </w:r>
    </w:p>
    <w:p w14:paraId="5857CD90" w14:textId="77777777" w:rsidR="00DC2BA8" w:rsidRPr="00F6134B" w:rsidRDefault="00DC2BA8" w:rsidP="00F6134B">
      <w:pPr>
        <w:pStyle w:val="Standard"/>
        <w:tabs>
          <w:tab w:val="left" w:pos="-525"/>
        </w:tabs>
        <w:ind w:left="15" w:right="45"/>
        <w:jc w:val="both"/>
        <w:rPr>
          <w:rFonts w:ascii="Times New Roman" w:hAnsi="Times New Roman" w:cs="Times New Roman"/>
          <w:spacing w:val="-2"/>
        </w:rPr>
      </w:pPr>
      <w:r w:rsidRPr="00B00379">
        <w:rPr>
          <w:rFonts w:ascii="Times New Roman" w:hAnsi="Times New Roman" w:cs="Times New Roman"/>
          <w:b/>
        </w:rPr>
        <w:t>1.3</w:t>
      </w:r>
      <w:r w:rsidRPr="00B00379">
        <w:rPr>
          <w:rFonts w:ascii="Times New Roman" w:hAnsi="Times New Roman" w:cs="Times New Roman"/>
          <w:b/>
        </w:rPr>
        <w:tab/>
        <w:t>NÓMINA DE SOCIO</w:t>
      </w:r>
      <w:r w:rsidRPr="00B00379">
        <w:rPr>
          <w:rFonts w:ascii="Times New Roman" w:hAnsi="Times New Roman" w:cs="Times New Roman"/>
          <w:b/>
          <w:spacing w:val="-3"/>
        </w:rPr>
        <w:t xml:space="preserve">(S), ACCIONISTA(S) O PARTÍCIPE(S) MAYORITARIOS DE </w:t>
      </w:r>
      <w:r w:rsidRPr="00B00379">
        <w:rPr>
          <w:rFonts w:ascii="Times New Roman" w:hAnsi="Times New Roman" w:cs="Times New Roman"/>
          <w:b/>
          <w:spacing w:val="-3"/>
        </w:rPr>
        <w:tab/>
        <w:t>PERSONAS JURÍDICAS OFERENTES.</w:t>
      </w:r>
    </w:p>
    <w:p w14:paraId="3B75E37B" w14:textId="77777777" w:rsidR="00DC2BA8" w:rsidRPr="00B00379" w:rsidRDefault="00DC2BA8" w:rsidP="00DC2BA8">
      <w:pPr>
        <w:pStyle w:val="Standard"/>
        <w:rPr>
          <w:rFonts w:ascii="Times New Roman" w:hAnsi="Times New Roman" w:cs="Times New Roman"/>
        </w:rPr>
      </w:pPr>
    </w:p>
    <w:p w14:paraId="34A4BB2E" w14:textId="77777777" w:rsidR="00DC2BA8" w:rsidRPr="00B00379" w:rsidRDefault="00DC2BA8" w:rsidP="00D352F4">
      <w:pPr>
        <w:pStyle w:val="Prrafodelista"/>
        <w:numPr>
          <w:ilvl w:val="0"/>
          <w:numId w:val="17"/>
        </w:numPr>
        <w:tabs>
          <w:tab w:val="left" w:pos="-12"/>
        </w:tabs>
        <w:suppressAutoHyphens/>
        <w:autoSpaceDN w:val="0"/>
        <w:ind w:left="708" w:right="-119" w:firstLine="0"/>
        <w:textAlignment w:val="baseline"/>
        <w:rPr>
          <w:rFonts w:ascii="Times New Roman" w:hAnsi="Times New Roman"/>
          <w:b/>
          <w:iCs/>
          <w:spacing w:val="-3"/>
          <w:szCs w:val="24"/>
        </w:rPr>
      </w:pPr>
      <w:r w:rsidRPr="00B00379">
        <w:rPr>
          <w:rFonts w:ascii="Times New Roman" w:hAnsi="Times New Roman"/>
          <w:b/>
          <w:iCs/>
          <w:spacing w:val="-3"/>
          <w:szCs w:val="24"/>
        </w:rPr>
        <w:t>DECLARACIÓN</w:t>
      </w:r>
    </w:p>
    <w:p w14:paraId="2EAD90DB" w14:textId="77777777" w:rsidR="00DC2BA8" w:rsidRPr="00B00379" w:rsidRDefault="00DC2BA8" w:rsidP="00DC2BA8">
      <w:pPr>
        <w:pStyle w:val="Standard"/>
        <w:tabs>
          <w:tab w:val="left" w:pos="-720"/>
        </w:tabs>
        <w:ind w:right="-119"/>
        <w:jc w:val="center"/>
        <w:rPr>
          <w:rFonts w:ascii="Times New Roman" w:hAnsi="Times New Roman" w:cs="Times New Roman"/>
          <w:spacing w:val="-3"/>
        </w:rPr>
      </w:pPr>
    </w:p>
    <w:p w14:paraId="539ADD6D" w14:textId="77777777" w:rsidR="00DC2BA8" w:rsidRPr="00B00379" w:rsidRDefault="00DC2BA8" w:rsidP="00DC2BA8">
      <w:pPr>
        <w:pStyle w:val="Standard"/>
        <w:tabs>
          <w:tab w:val="left" w:pos="-720"/>
        </w:tabs>
        <w:ind w:right="-119"/>
        <w:jc w:val="center"/>
        <w:rPr>
          <w:rFonts w:ascii="Times New Roman" w:hAnsi="Times New Roman" w:cs="Times New Roman"/>
          <w:vanish/>
          <w:spacing w:val="-3"/>
        </w:rPr>
      </w:pPr>
    </w:p>
    <w:p w14:paraId="772D7D74" w14:textId="77777777" w:rsidR="00DC2BA8" w:rsidRPr="00B00379" w:rsidRDefault="00DC2BA8" w:rsidP="00DC2BA8">
      <w:pPr>
        <w:pStyle w:val="Standard"/>
        <w:ind w:right="-119"/>
        <w:jc w:val="both"/>
        <w:rPr>
          <w:rFonts w:ascii="Times New Roman" w:hAnsi="Times New Roman" w:cs="Times New Roman"/>
        </w:rPr>
      </w:pPr>
      <w:r w:rsidRPr="00B00379">
        <w:rPr>
          <w:rFonts w:ascii="Times New Roman" w:hAnsi="Times New Roman" w:cs="Times New Roman"/>
          <w:spacing w:val="-2"/>
        </w:rPr>
        <w:t>E</w:t>
      </w:r>
      <w:r w:rsidRPr="00B00379">
        <w:rPr>
          <w:rFonts w:ascii="Times New Roman" w:hAnsi="Times New Roman" w:cs="Times New Roman"/>
        </w:rPr>
        <w:t xml:space="preserve">n mi calidad de representante legal de ___ </w:t>
      </w:r>
      <w:r w:rsidRPr="00B00379">
        <w:rPr>
          <w:rFonts w:ascii="Times New Roman" w:hAnsi="Times New Roman" w:cs="Times New Roman"/>
          <w:i/>
          <w:iCs/>
        </w:rPr>
        <w:t>(razón social)</w:t>
      </w:r>
      <w:r w:rsidRPr="00B00379">
        <w:rPr>
          <w:rFonts w:ascii="Times New Roman" w:hAnsi="Times New Roman" w:cs="Times New Roman"/>
        </w:rPr>
        <w:t xml:space="preserve"> declaro bajo juramento y en pleno conocimiento de las consecuencias legales que conlleva faltar a la verdad, que:</w:t>
      </w:r>
    </w:p>
    <w:p w14:paraId="2732C9B2" w14:textId="77777777" w:rsidR="00DC2BA8" w:rsidRPr="00B00379" w:rsidRDefault="00DC2BA8" w:rsidP="00DC2BA8">
      <w:pPr>
        <w:pStyle w:val="Standard"/>
        <w:ind w:right="-119"/>
        <w:jc w:val="both"/>
        <w:rPr>
          <w:rFonts w:ascii="Times New Roman" w:hAnsi="Times New Roman" w:cs="Times New Roman"/>
        </w:rPr>
      </w:pPr>
    </w:p>
    <w:p w14:paraId="6270838F" w14:textId="77777777" w:rsidR="00DC2BA8" w:rsidRPr="00B00379" w:rsidRDefault="00DC2BA8" w:rsidP="00DC2BA8">
      <w:pPr>
        <w:pStyle w:val="Standard"/>
        <w:ind w:left="284"/>
        <w:jc w:val="both"/>
        <w:rPr>
          <w:rFonts w:ascii="Times New Roman" w:hAnsi="Times New Roman" w:cs="Times New Roman"/>
        </w:rPr>
      </w:pPr>
    </w:p>
    <w:p w14:paraId="1173F33F" w14:textId="77777777" w:rsidR="00F6134B" w:rsidRDefault="00F6134B" w:rsidP="00F6134B">
      <w:pPr>
        <w:pStyle w:val="Standard"/>
        <w:ind w:left="284"/>
        <w:jc w:val="both"/>
        <w:rPr>
          <w:rFonts w:ascii="Times New Roman" w:hAnsi="Times New Roman" w:cs="Times New Roman"/>
        </w:rPr>
      </w:pPr>
      <w:r>
        <w:rPr>
          <w:rFonts w:ascii="Times New Roman" w:hAnsi="Times New Roman" w:cs="Times New Roman"/>
        </w:rPr>
        <w:t xml:space="preserve">1. Libre y voluntariamente presento la nómina de socios, accionistas o participes mayoritarios que detallo más adelante, para la verificación de que ninguno de ellos este inhabilitado nacional e internacionalmente para participar en los procedimientos de contratación. </w:t>
      </w:r>
    </w:p>
    <w:p w14:paraId="284779C0" w14:textId="77777777" w:rsidR="00F6134B" w:rsidRDefault="00F6134B" w:rsidP="00F6134B">
      <w:pPr>
        <w:pStyle w:val="Standard"/>
        <w:ind w:left="284"/>
        <w:jc w:val="both"/>
        <w:rPr>
          <w:rFonts w:ascii="Times New Roman" w:hAnsi="Times New Roman" w:cs="Times New Roman"/>
        </w:rPr>
      </w:pPr>
    </w:p>
    <w:p w14:paraId="591687A0" w14:textId="77777777" w:rsidR="00F6134B" w:rsidRPr="00B00379" w:rsidRDefault="00F6134B" w:rsidP="00F6134B">
      <w:pPr>
        <w:pStyle w:val="Standard"/>
        <w:ind w:left="284"/>
        <w:jc w:val="both"/>
        <w:rPr>
          <w:rFonts w:ascii="Times New Roman" w:hAnsi="Times New Roman" w:cs="Times New Roman"/>
        </w:rPr>
      </w:pPr>
      <w:r>
        <w:rPr>
          <w:rFonts w:ascii="Times New Roman" w:hAnsi="Times New Roman" w:cs="Times New Roman"/>
        </w:rPr>
        <w:t xml:space="preserve">2.- </w:t>
      </w:r>
      <w:r w:rsidRPr="00B00379">
        <w:rPr>
          <w:rFonts w:ascii="Times New Roman" w:hAnsi="Times New Roman" w:cs="Times New Roman"/>
        </w:rPr>
        <w:t>Que la compañía a la que represento ___</w:t>
      </w:r>
      <w:r w:rsidRPr="00B00379">
        <w:rPr>
          <w:rFonts w:ascii="Times New Roman" w:hAnsi="Times New Roman" w:cs="Times New Roman"/>
          <w:i/>
        </w:rPr>
        <w:t xml:space="preserve"> (el oferente deberá agregar la palabra SI, o la palabra, NO, según corresponda a la realidad)</w:t>
      </w:r>
      <w:r w:rsidRPr="00B00379">
        <w:rPr>
          <w:rFonts w:ascii="Times New Roman" w:hAnsi="Times New Roman" w:cs="Times New Roman"/>
        </w:rPr>
        <w:t xml:space="preserve"> está registrada en la </w:t>
      </w:r>
      <w:r w:rsidRPr="00B00379">
        <w:rPr>
          <w:rFonts w:ascii="Times New Roman" w:hAnsi="Times New Roman" w:cs="Times New Roman"/>
          <w:i/>
          <w:iCs/>
        </w:rPr>
        <w:t>BOLSA DE VALORES.</w:t>
      </w:r>
    </w:p>
    <w:p w14:paraId="505DECE6" w14:textId="77777777" w:rsidR="00F6134B" w:rsidRPr="00B00379" w:rsidRDefault="00F6134B" w:rsidP="00F6134B">
      <w:pPr>
        <w:pStyle w:val="Standard"/>
        <w:ind w:left="284"/>
        <w:jc w:val="both"/>
        <w:rPr>
          <w:rFonts w:ascii="Times New Roman" w:hAnsi="Times New Roman" w:cs="Times New Roman"/>
          <w:i/>
          <w:iCs/>
        </w:rPr>
      </w:pPr>
    </w:p>
    <w:p w14:paraId="3E562359" w14:textId="77777777" w:rsidR="00F6134B" w:rsidRPr="00B00379" w:rsidRDefault="00F6134B" w:rsidP="00F6134B">
      <w:pPr>
        <w:pStyle w:val="Standard"/>
        <w:ind w:left="284"/>
        <w:jc w:val="both"/>
        <w:rPr>
          <w:rFonts w:ascii="Times New Roman" w:hAnsi="Times New Roman" w:cs="Times New Roman"/>
        </w:rPr>
      </w:pPr>
      <w:r w:rsidRPr="00B00379">
        <w:rPr>
          <w:rFonts w:ascii="Times New Roman" w:hAnsi="Times New Roman" w:cs="Times New Roman"/>
          <w:i/>
          <w:iCs/>
        </w:rPr>
        <w:t>(En caso de que la persona jurídica tenga registro en alguna bolsa de valores, deberá agregar un párrafo en el que conste la fecha de tal registro, y declarar que en tal virtud sus acciones</w:t>
      </w:r>
      <w:r w:rsidRPr="00B00379">
        <w:rPr>
          <w:rFonts w:ascii="Times New Roman" w:hAnsi="Times New Roman" w:cs="Times New Roman"/>
          <w:i/>
        </w:rPr>
        <w:t xml:space="preserve"> se cotizan en la mencionada Bolsa de Valores.)</w:t>
      </w:r>
    </w:p>
    <w:p w14:paraId="0996E779" w14:textId="77777777" w:rsidR="00F6134B" w:rsidRPr="00B00379" w:rsidRDefault="00F6134B" w:rsidP="00F6134B">
      <w:pPr>
        <w:pStyle w:val="Standard"/>
        <w:ind w:left="284" w:right="-119"/>
        <w:jc w:val="both"/>
        <w:rPr>
          <w:rFonts w:ascii="Times New Roman" w:hAnsi="Times New Roman" w:cs="Times New Roman"/>
          <w:spacing w:val="-2"/>
        </w:rPr>
      </w:pPr>
    </w:p>
    <w:p w14:paraId="7D3AD423" w14:textId="77777777" w:rsidR="00F6134B" w:rsidRPr="00B00379" w:rsidRDefault="00F6134B" w:rsidP="00F6134B">
      <w:pPr>
        <w:pStyle w:val="Standard"/>
        <w:tabs>
          <w:tab w:val="left" w:pos="10364"/>
        </w:tabs>
        <w:ind w:left="284" w:right="-119"/>
        <w:jc w:val="both"/>
        <w:rPr>
          <w:rFonts w:ascii="Times New Roman" w:hAnsi="Times New Roman" w:cs="Times New Roman"/>
        </w:rPr>
      </w:pPr>
      <w:r>
        <w:rPr>
          <w:rFonts w:ascii="Times New Roman" w:hAnsi="Times New Roman" w:cs="Times New Roman"/>
          <w:spacing w:val="-2"/>
        </w:rPr>
        <w:t>3</w:t>
      </w:r>
      <w:r w:rsidRPr="00B00379">
        <w:rPr>
          <w:rFonts w:ascii="Times New Roman" w:hAnsi="Times New Roman" w:cs="Times New Roman"/>
          <w:spacing w:val="-2"/>
        </w:rPr>
        <w:t xml:space="preserve">. Me comprometo a notificar a la Entidad Contratante la transferencia, cesión, enajenación, bajo cualquier modalidad de las acciones, participaciones o cualquier otra forma de participación, que realice la persona jurídica a la que represento. En caso de no hacerlo, acepto que la Entidad Contratante declare unilateralmente terminado el contrato respectivo. </w:t>
      </w:r>
      <w:r w:rsidRPr="00B00379">
        <w:rPr>
          <w:rFonts w:ascii="Times New Roman" w:hAnsi="Times New Roman" w:cs="Times New Roman"/>
          <w:i/>
          <w:spacing w:val="-2"/>
        </w:rPr>
        <w:t>(Esta declaración del representante legal solo será obligatoria y generará efectos jurídicos si la compañía o persona jurídica NO cotiza en bolsa)</w:t>
      </w:r>
    </w:p>
    <w:p w14:paraId="54E931FB" w14:textId="77777777" w:rsidR="00F6134B" w:rsidRPr="00B00379" w:rsidRDefault="00F6134B" w:rsidP="00F6134B">
      <w:pPr>
        <w:pStyle w:val="Standard"/>
        <w:tabs>
          <w:tab w:val="left" w:pos="10364"/>
        </w:tabs>
        <w:ind w:left="284" w:right="-119"/>
        <w:jc w:val="both"/>
        <w:rPr>
          <w:rFonts w:ascii="Times New Roman" w:hAnsi="Times New Roman" w:cs="Times New Roman"/>
          <w:spacing w:val="-2"/>
        </w:rPr>
      </w:pPr>
    </w:p>
    <w:p w14:paraId="112F6059" w14:textId="77777777" w:rsidR="00F6134B" w:rsidRPr="00B00379" w:rsidRDefault="00F6134B" w:rsidP="00F6134B">
      <w:pPr>
        <w:pStyle w:val="Standard"/>
        <w:tabs>
          <w:tab w:val="left" w:pos="10364"/>
        </w:tabs>
        <w:ind w:left="284" w:right="-119"/>
        <w:jc w:val="both"/>
        <w:rPr>
          <w:rFonts w:ascii="Times New Roman" w:hAnsi="Times New Roman" w:cs="Times New Roman"/>
        </w:rPr>
      </w:pPr>
      <w:r>
        <w:rPr>
          <w:rFonts w:ascii="Times New Roman" w:hAnsi="Times New Roman" w:cs="Times New Roman"/>
          <w:spacing w:val="-2"/>
        </w:rPr>
        <w:t>4</w:t>
      </w:r>
      <w:r w:rsidRPr="00B00379">
        <w:rPr>
          <w:rFonts w:ascii="Times New Roman" w:hAnsi="Times New Roman" w:cs="Times New Roman"/>
          <w:spacing w:val="-2"/>
        </w:rPr>
        <w:t xml:space="preserve">. Acepto que en caso de que el accionista, partícipe o socio mayoritario de mi representada esté domiciliado en un paraíso fiscal, </w:t>
      </w:r>
      <w:r w:rsidR="00D303D5">
        <w:rPr>
          <w:rFonts w:ascii="Times New Roman" w:hAnsi="Times New Roman" w:cs="Times New Roman"/>
          <w:spacing w:val="-2"/>
        </w:rPr>
        <w:t xml:space="preserve">que no sean miembro de CAF, </w:t>
      </w:r>
      <w:r w:rsidRPr="00B00379">
        <w:rPr>
          <w:rFonts w:ascii="Times New Roman" w:hAnsi="Times New Roman" w:cs="Times New Roman"/>
          <w:spacing w:val="-2"/>
        </w:rPr>
        <w:t xml:space="preserve">la Entidad Contratante descalifique a </w:t>
      </w:r>
      <w:proofErr w:type="gramStart"/>
      <w:r w:rsidRPr="00B00379">
        <w:rPr>
          <w:rFonts w:ascii="Times New Roman" w:hAnsi="Times New Roman" w:cs="Times New Roman"/>
          <w:spacing w:val="-2"/>
        </w:rPr>
        <w:t>mi</w:t>
      </w:r>
      <w:proofErr w:type="gramEnd"/>
      <w:r w:rsidRPr="00B00379">
        <w:rPr>
          <w:rFonts w:ascii="Times New Roman" w:hAnsi="Times New Roman" w:cs="Times New Roman"/>
          <w:spacing w:val="-2"/>
        </w:rPr>
        <w:t xml:space="preserve"> representada inmediatamente.</w:t>
      </w:r>
    </w:p>
    <w:p w14:paraId="618FFAF7" w14:textId="77777777" w:rsidR="00F6134B" w:rsidRPr="00B00379" w:rsidRDefault="00F6134B" w:rsidP="00F6134B">
      <w:pPr>
        <w:pStyle w:val="Standard"/>
        <w:tabs>
          <w:tab w:val="left" w:pos="8564"/>
        </w:tabs>
        <w:ind w:left="284" w:right="-119"/>
        <w:jc w:val="both"/>
        <w:rPr>
          <w:rFonts w:ascii="Times New Roman" w:hAnsi="Times New Roman" w:cs="Times New Roman"/>
          <w:spacing w:val="-2"/>
        </w:rPr>
      </w:pPr>
    </w:p>
    <w:p w14:paraId="6B9BBE41" w14:textId="77777777" w:rsidR="00F6134B" w:rsidRPr="00B00379" w:rsidRDefault="00F6134B" w:rsidP="00F6134B">
      <w:pPr>
        <w:pStyle w:val="Standard"/>
        <w:tabs>
          <w:tab w:val="left" w:pos="8564"/>
        </w:tabs>
        <w:ind w:left="284" w:right="-119"/>
        <w:jc w:val="both"/>
        <w:rPr>
          <w:rFonts w:ascii="Times New Roman" w:hAnsi="Times New Roman" w:cs="Times New Roman"/>
        </w:rPr>
      </w:pPr>
      <w:r>
        <w:rPr>
          <w:rFonts w:ascii="Times New Roman" w:hAnsi="Times New Roman" w:cs="Times New Roman"/>
          <w:spacing w:val="-2"/>
        </w:rPr>
        <w:t>5</w:t>
      </w:r>
      <w:r w:rsidRPr="00B00379">
        <w:rPr>
          <w:rFonts w:ascii="Times New Roman" w:hAnsi="Times New Roman" w:cs="Times New Roman"/>
          <w:spacing w:val="-2"/>
        </w:rPr>
        <w:t xml:space="preserve">. Garantizo la veracidad y exactitud de la información; y, autorizo a la Entidad Contratante, o a los órganos de control, a efectuar averiguaciones para comprobar tal información.   </w:t>
      </w:r>
    </w:p>
    <w:p w14:paraId="50DEAC5D" w14:textId="77777777" w:rsidR="00F6134B" w:rsidRPr="00B00379" w:rsidRDefault="00F6134B" w:rsidP="00F6134B">
      <w:pPr>
        <w:pStyle w:val="Standard"/>
        <w:tabs>
          <w:tab w:val="left" w:pos="7124"/>
        </w:tabs>
        <w:ind w:left="284" w:right="-119"/>
        <w:jc w:val="both"/>
        <w:rPr>
          <w:rFonts w:ascii="Times New Roman" w:hAnsi="Times New Roman" w:cs="Times New Roman"/>
          <w:spacing w:val="-2"/>
        </w:rPr>
      </w:pPr>
    </w:p>
    <w:p w14:paraId="0987433B" w14:textId="77777777" w:rsidR="00DC2BA8" w:rsidRPr="00B00379" w:rsidRDefault="00F6134B" w:rsidP="00F6134B">
      <w:pPr>
        <w:pStyle w:val="Standard"/>
        <w:tabs>
          <w:tab w:val="left" w:pos="8564"/>
        </w:tabs>
        <w:ind w:left="284" w:right="-119"/>
        <w:jc w:val="both"/>
        <w:rPr>
          <w:rFonts w:ascii="Times New Roman" w:hAnsi="Times New Roman" w:cs="Times New Roman"/>
        </w:rPr>
      </w:pPr>
      <w:r>
        <w:rPr>
          <w:rFonts w:ascii="Times New Roman" w:hAnsi="Times New Roman" w:cs="Times New Roman"/>
          <w:spacing w:val="-2"/>
        </w:rPr>
        <w:t>6</w:t>
      </w:r>
      <w:r w:rsidRPr="00B00379">
        <w:rPr>
          <w:rFonts w:ascii="Times New Roman" w:hAnsi="Times New Roman" w:cs="Times New Roman"/>
          <w:spacing w:val="-2"/>
        </w:rPr>
        <w:t>. Acepto que en caso de que el contenido de la presente declaración no corresponda a la verdad, la Entidad Contratante:</w:t>
      </w:r>
    </w:p>
    <w:p w14:paraId="252AE0F0" w14:textId="77777777" w:rsidR="00DC2BA8" w:rsidRPr="00B00379" w:rsidRDefault="00DC2BA8" w:rsidP="00DC2BA8">
      <w:pPr>
        <w:pStyle w:val="Standard"/>
        <w:tabs>
          <w:tab w:val="left" w:pos="7124"/>
        </w:tabs>
        <w:ind w:left="284" w:right="-119"/>
        <w:jc w:val="both"/>
        <w:rPr>
          <w:rFonts w:ascii="Times New Roman" w:hAnsi="Times New Roman" w:cs="Times New Roman"/>
          <w:spacing w:val="-2"/>
        </w:rPr>
      </w:pPr>
    </w:p>
    <w:p w14:paraId="79041AFF" w14:textId="77777777" w:rsidR="00DC2BA8" w:rsidRPr="00B00379" w:rsidRDefault="00DC2BA8" w:rsidP="00D352F4">
      <w:pPr>
        <w:pStyle w:val="Standard"/>
        <w:widowControl/>
        <w:numPr>
          <w:ilvl w:val="0"/>
          <w:numId w:val="18"/>
        </w:numPr>
        <w:tabs>
          <w:tab w:val="left" w:pos="284"/>
          <w:tab w:val="left" w:pos="22964"/>
        </w:tabs>
        <w:autoSpaceDN w:val="0"/>
        <w:ind w:left="720" w:right="-119" w:hanging="360"/>
        <w:jc w:val="both"/>
        <w:textAlignment w:val="baseline"/>
        <w:rPr>
          <w:rFonts w:ascii="Times New Roman" w:hAnsi="Times New Roman" w:cs="Times New Roman"/>
          <w:spacing w:val="-2"/>
        </w:rPr>
      </w:pPr>
      <w:r w:rsidRPr="00B00379">
        <w:rPr>
          <w:rFonts w:ascii="Times New Roman" w:hAnsi="Times New Roman" w:cs="Times New Roman"/>
          <w:spacing w:val="-2"/>
        </w:rPr>
        <w:t>.. Descalifique a mi representada como oferente; o,</w:t>
      </w:r>
    </w:p>
    <w:p w14:paraId="2D8C913D" w14:textId="77777777" w:rsidR="00DC2BA8" w:rsidRPr="00B00379" w:rsidRDefault="00DC2BA8" w:rsidP="00DC2BA8">
      <w:pPr>
        <w:pStyle w:val="Standard"/>
        <w:tabs>
          <w:tab w:val="left" w:pos="22964"/>
        </w:tabs>
        <w:ind w:left="284" w:right="-119"/>
        <w:jc w:val="both"/>
        <w:rPr>
          <w:rFonts w:ascii="Times New Roman" w:hAnsi="Times New Roman" w:cs="Times New Roman"/>
          <w:spacing w:val="-2"/>
        </w:rPr>
      </w:pPr>
    </w:p>
    <w:p w14:paraId="04AC9A85" w14:textId="77777777" w:rsidR="00DC2BA8" w:rsidRPr="00B00379" w:rsidRDefault="00DC2BA8" w:rsidP="00D352F4">
      <w:pPr>
        <w:pStyle w:val="Standard"/>
        <w:widowControl/>
        <w:numPr>
          <w:ilvl w:val="0"/>
          <w:numId w:val="11"/>
        </w:numPr>
        <w:tabs>
          <w:tab w:val="left" w:pos="284"/>
          <w:tab w:val="left" w:pos="22964"/>
        </w:tabs>
        <w:autoSpaceDN w:val="0"/>
        <w:ind w:left="284" w:right="-119"/>
        <w:jc w:val="both"/>
        <w:textAlignment w:val="baseline"/>
        <w:rPr>
          <w:rFonts w:ascii="Times New Roman" w:hAnsi="Times New Roman" w:cs="Times New Roman"/>
        </w:rPr>
      </w:pPr>
      <w:r w:rsidRPr="00B00379">
        <w:rPr>
          <w:rFonts w:ascii="Times New Roman" w:hAnsi="Times New Roman" w:cs="Times New Roman"/>
          <w:spacing w:val="-2"/>
        </w:rPr>
        <w:t>. Proceda a la terminación unil</w:t>
      </w:r>
      <w:r>
        <w:rPr>
          <w:rFonts w:ascii="Times New Roman" w:hAnsi="Times New Roman" w:cs="Times New Roman"/>
          <w:spacing w:val="-2"/>
        </w:rPr>
        <w:t>ateral del contrato respectivo</w:t>
      </w:r>
      <w:r w:rsidRPr="00B00379">
        <w:rPr>
          <w:rFonts w:ascii="Times New Roman" w:hAnsi="Times New Roman" w:cs="Times New Roman"/>
          <w:spacing w:val="-2"/>
        </w:rPr>
        <w:t xml:space="preserve">, si tal comprobación ocurriere durante la vigencia de la relación contractual.  </w:t>
      </w:r>
    </w:p>
    <w:p w14:paraId="6CB08D1F" w14:textId="77777777" w:rsidR="00DC2BA8" w:rsidRPr="00B00379" w:rsidRDefault="00DC2BA8" w:rsidP="00DC2BA8">
      <w:pPr>
        <w:pStyle w:val="Standard"/>
        <w:tabs>
          <w:tab w:val="left" w:pos="7124"/>
        </w:tabs>
        <w:ind w:left="284" w:right="-119"/>
        <w:jc w:val="both"/>
        <w:rPr>
          <w:rFonts w:ascii="Times New Roman" w:hAnsi="Times New Roman" w:cs="Times New Roman"/>
          <w:spacing w:val="-2"/>
        </w:rPr>
      </w:pPr>
    </w:p>
    <w:p w14:paraId="4C22CFED" w14:textId="77777777" w:rsidR="00DC2BA8" w:rsidRPr="00B00379" w:rsidRDefault="00DC2BA8" w:rsidP="00DC2BA8">
      <w:pPr>
        <w:pStyle w:val="Standard"/>
        <w:tabs>
          <w:tab w:val="left" w:pos="15044"/>
        </w:tabs>
        <w:ind w:left="284" w:right="-119"/>
        <w:jc w:val="both"/>
        <w:rPr>
          <w:rFonts w:ascii="Times New Roman" w:hAnsi="Times New Roman" w:cs="Times New Roman"/>
          <w:spacing w:val="-2"/>
        </w:rPr>
      </w:pPr>
      <w:r w:rsidRPr="00B00379">
        <w:rPr>
          <w:rFonts w:ascii="Times New Roman" w:hAnsi="Times New Roman" w:cs="Times New Roman"/>
          <w:spacing w:val="-2"/>
        </w:rPr>
        <w:t>Además, me allano a responder por los daños y perjuicios que estos actos ocasionen.</w:t>
      </w:r>
    </w:p>
    <w:p w14:paraId="6E8FA610" w14:textId="77777777" w:rsidR="00DC2BA8" w:rsidRPr="00B00379" w:rsidRDefault="00DC2BA8" w:rsidP="00DC2BA8">
      <w:pPr>
        <w:pStyle w:val="Standard"/>
        <w:tabs>
          <w:tab w:val="left" w:pos="10364"/>
        </w:tabs>
        <w:ind w:left="284" w:right="-119"/>
        <w:jc w:val="both"/>
        <w:rPr>
          <w:rFonts w:ascii="Times New Roman" w:hAnsi="Times New Roman" w:cs="Times New Roman"/>
          <w:spacing w:val="-2"/>
        </w:rPr>
      </w:pPr>
    </w:p>
    <w:p w14:paraId="17E2B464" w14:textId="77777777" w:rsidR="00DC2BA8" w:rsidRPr="00B00379" w:rsidRDefault="00DC2BA8" w:rsidP="00D352F4">
      <w:pPr>
        <w:pStyle w:val="Prrafodelista"/>
        <w:numPr>
          <w:ilvl w:val="0"/>
          <w:numId w:val="15"/>
        </w:numPr>
        <w:tabs>
          <w:tab w:val="left" w:pos="993"/>
        </w:tabs>
        <w:suppressAutoHyphens/>
        <w:autoSpaceDN w:val="0"/>
        <w:ind w:left="284" w:right="-119" w:firstLine="0"/>
        <w:jc w:val="both"/>
        <w:textAlignment w:val="baseline"/>
        <w:rPr>
          <w:rFonts w:ascii="Times New Roman" w:hAnsi="Times New Roman"/>
          <w:b/>
          <w:spacing w:val="-2"/>
          <w:szCs w:val="24"/>
        </w:rPr>
      </w:pPr>
      <w:r w:rsidRPr="00B00379">
        <w:rPr>
          <w:rFonts w:ascii="Times New Roman" w:hAnsi="Times New Roman"/>
          <w:b/>
          <w:spacing w:val="-2"/>
          <w:szCs w:val="24"/>
        </w:rPr>
        <w:t>NÓMINA DE SOCIOS, ACCIONISTAS O PARTÍCIPES:</w:t>
      </w:r>
    </w:p>
    <w:p w14:paraId="6F2F2E7A" w14:textId="77777777" w:rsidR="00DC2BA8" w:rsidRPr="00B00379" w:rsidRDefault="00DC2BA8" w:rsidP="00DC2BA8">
      <w:pPr>
        <w:pStyle w:val="Standard"/>
        <w:shd w:val="clear" w:color="auto" w:fill="FFFFFF"/>
        <w:tabs>
          <w:tab w:val="center" w:pos="2268"/>
        </w:tabs>
        <w:ind w:left="284" w:right="-119"/>
        <w:rPr>
          <w:rFonts w:ascii="Times New Roman" w:hAnsi="Times New Roman" w:cs="Times New Roman"/>
          <w:spacing w:val="-2"/>
        </w:rPr>
      </w:pPr>
    </w:p>
    <w:p w14:paraId="0016E979" w14:textId="77777777" w:rsidR="00BB0D11" w:rsidRDefault="00DC2BA8" w:rsidP="00DC2BA8">
      <w:pPr>
        <w:pStyle w:val="Standard"/>
        <w:shd w:val="clear" w:color="auto" w:fill="FFFFFF"/>
        <w:tabs>
          <w:tab w:val="center" w:pos="2268"/>
        </w:tabs>
        <w:ind w:left="284" w:right="-119"/>
        <w:rPr>
          <w:rFonts w:ascii="Times New Roman" w:hAnsi="Times New Roman" w:cs="Times New Roman"/>
          <w:b/>
          <w:spacing w:val="-2"/>
        </w:rPr>
      </w:pPr>
      <w:r w:rsidRPr="00B00379">
        <w:rPr>
          <w:rFonts w:ascii="Times New Roman" w:hAnsi="Times New Roman" w:cs="Times New Roman"/>
          <w:b/>
          <w:spacing w:val="-2"/>
        </w:rPr>
        <w:t>TIPO DE PERSONA JURÍDICA:</w:t>
      </w:r>
    </w:p>
    <w:p w14:paraId="0A0770D8" w14:textId="77777777" w:rsidR="00DC2BA8" w:rsidRPr="00B00379" w:rsidRDefault="00DC2BA8" w:rsidP="00DC2BA8">
      <w:pPr>
        <w:pStyle w:val="Standard"/>
        <w:shd w:val="clear" w:color="auto" w:fill="FFFFFF"/>
        <w:tabs>
          <w:tab w:val="center" w:pos="2268"/>
        </w:tabs>
        <w:ind w:left="284" w:right="-119"/>
        <w:rPr>
          <w:rFonts w:ascii="Times New Roman" w:hAnsi="Times New Roman" w:cs="Times New Roman"/>
        </w:rPr>
      </w:pPr>
      <w:r w:rsidRPr="00B00379">
        <w:rPr>
          <w:rFonts w:ascii="Times New Roman" w:hAnsi="Times New Roman" w:cs="Times New Roman"/>
          <w:spacing w:val="-2"/>
        </w:rPr>
        <w:tab/>
      </w:r>
    </w:p>
    <w:tbl>
      <w:tblPr>
        <w:tblW w:w="5502" w:type="dxa"/>
        <w:jc w:val="right"/>
        <w:tblLayout w:type="fixed"/>
        <w:tblCellMar>
          <w:left w:w="10" w:type="dxa"/>
          <w:right w:w="10" w:type="dxa"/>
        </w:tblCellMar>
        <w:tblLook w:val="0000" w:firstRow="0" w:lastRow="0" w:firstColumn="0" w:lastColumn="0" w:noHBand="0" w:noVBand="0"/>
      </w:tblPr>
      <w:tblGrid>
        <w:gridCol w:w="4395"/>
        <w:gridCol w:w="1107"/>
      </w:tblGrid>
      <w:tr w:rsidR="00DC2BA8" w:rsidRPr="00B00379" w14:paraId="595A1E39" w14:textId="77777777" w:rsidTr="00FA508A">
        <w:trPr>
          <w:trHeight w:val="258"/>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5A80D68D"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Anónima</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B3BCAE"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7456" behindDoc="0" locked="0" layoutInCell="1" allowOverlap="1" wp14:anchorId="5654E2D2" wp14:editId="118E68AF">
                      <wp:simplePos x="0" y="0"/>
                      <wp:positionH relativeFrom="margin">
                        <wp:posOffset>160020</wp:posOffset>
                      </wp:positionH>
                      <wp:positionV relativeFrom="paragraph">
                        <wp:posOffset>33655</wp:posOffset>
                      </wp:positionV>
                      <wp:extent cx="248920" cy="114300"/>
                      <wp:effectExtent l="0" t="0" r="24765"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592F6675"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3" o:spid="_x0000_s1026" style="position:absolute;left:0;text-align:left;margin-left:12.6pt;margin-top:2.65pt;width:19.6pt;height:9pt;z-index:25166745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592F6675" w14:textId="77777777" w:rsidR="00452307" w:rsidRDefault="00452307" w:rsidP="00DC2BA8"/>
                        </w:txbxContent>
                      </v:textbox>
                      <w10:wrap anchorx="margin"/>
                    </v:shape>
                  </w:pict>
                </mc:Fallback>
              </mc:AlternateContent>
            </w:r>
          </w:p>
        </w:tc>
      </w:tr>
      <w:tr w:rsidR="00DC2BA8" w:rsidRPr="00B00379" w14:paraId="16815857" w14:textId="77777777" w:rsidTr="00FA508A">
        <w:trPr>
          <w:trHeight w:val="503"/>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714667B1"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de Responsabilidad Limitada</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4DC39"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8480" behindDoc="0" locked="0" layoutInCell="1" allowOverlap="1" wp14:anchorId="1F52C59D" wp14:editId="4573C8D0">
                      <wp:simplePos x="0" y="0"/>
                      <wp:positionH relativeFrom="margin">
                        <wp:posOffset>160020</wp:posOffset>
                      </wp:positionH>
                      <wp:positionV relativeFrom="paragraph">
                        <wp:posOffset>101600</wp:posOffset>
                      </wp:positionV>
                      <wp:extent cx="248920" cy="114300"/>
                      <wp:effectExtent l="0" t="0" r="24765"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1645F0DE"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4" o:spid="_x0000_s1027" style="position:absolute;left:0;text-align:left;margin-left:12.6pt;margin-top:8pt;width:19.6pt;height:9pt;z-index:25166848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1645F0DE" w14:textId="77777777" w:rsidR="00452307" w:rsidRDefault="00452307" w:rsidP="00DC2BA8"/>
                        </w:txbxContent>
                      </v:textbox>
                      <w10:wrap anchorx="margin"/>
                    </v:shape>
                  </w:pict>
                </mc:Fallback>
              </mc:AlternateContent>
            </w:r>
          </w:p>
        </w:tc>
      </w:tr>
      <w:tr w:rsidR="00DC2BA8" w:rsidRPr="00B00379" w14:paraId="1805C380" w14:textId="77777777" w:rsidTr="00FA508A">
        <w:trPr>
          <w:trHeight w:val="258"/>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7B26CF14"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Mixta</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32B6D"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59264" behindDoc="0" locked="0" layoutInCell="1" allowOverlap="1" wp14:anchorId="05EBB6EC" wp14:editId="3ED529AA">
                      <wp:simplePos x="0" y="0"/>
                      <wp:positionH relativeFrom="margin">
                        <wp:posOffset>160020</wp:posOffset>
                      </wp:positionH>
                      <wp:positionV relativeFrom="paragraph">
                        <wp:posOffset>10795</wp:posOffset>
                      </wp:positionV>
                      <wp:extent cx="248920" cy="114300"/>
                      <wp:effectExtent l="0" t="0" r="24765" b="1905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7EA80E88"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5" o:spid="_x0000_s1028" style="position:absolute;left:0;text-align:left;margin-left:12.6pt;margin-top:.85pt;width:19.6pt;height:9pt;z-index:2516592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7EA80E88" w14:textId="77777777" w:rsidR="00452307" w:rsidRDefault="00452307" w:rsidP="00DC2BA8"/>
                        </w:txbxContent>
                      </v:textbox>
                      <w10:wrap anchorx="margin"/>
                    </v:shape>
                  </w:pict>
                </mc:Fallback>
              </mc:AlternateContent>
            </w:r>
          </w:p>
        </w:tc>
      </w:tr>
      <w:tr w:rsidR="00DC2BA8" w:rsidRPr="00B00379" w14:paraId="5C5C062F"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3029C33E"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en Nombre Colectivo</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33EEC6"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0288" behindDoc="0" locked="0" layoutInCell="1" allowOverlap="1" wp14:anchorId="12AC45DD" wp14:editId="7600E05C">
                      <wp:simplePos x="0" y="0"/>
                      <wp:positionH relativeFrom="margin">
                        <wp:posOffset>160020</wp:posOffset>
                      </wp:positionH>
                      <wp:positionV relativeFrom="paragraph">
                        <wp:posOffset>21590</wp:posOffset>
                      </wp:positionV>
                      <wp:extent cx="248920" cy="114300"/>
                      <wp:effectExtent l="0" t="0" r="24765" b="1905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616C27FC"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6" o:spid="_x0000_s1029" style="position:absolute;left:0;text-align:left;margin-left:12.6pt;margin-top:1.7pt;width:19.6pt;height:9pt;z-index:25166028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616C27FC" w14:textId="77777777" w:rsidR="00452307" w:rsidRDefault="00452307" w:rsidP="00DC2BA8"/>
                        </w:txbxContent>
                      </v:textbox>
                      <w10:wrap anchorx="margin"/>
                    </v:shape>
                  </w:pict>
                </mc:Fallback>
              </mc:AlternateContent>
            </w:r>
          </w:p>
        </w:tc>
      </w:tr>
      <w:tr w:rsidR="00DC2BA8" w:rsidRPr="00B00379" w14:paraId="0A799AA3"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51661443"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Compañía en Comandita Simple</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42A5A"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1312" behindDoc="0" locked="0" layoutInCell="1" allowOverlap="1" wp14:anchorId="1AAC28A7" wp14:editId="59A052A0">
                      <wp:simplePos x="0" y="0"/>
                      <wp:positionH relativeFrom="margin">
                        <wp:posOffset>160020</wp:posOffset>
                      </wp:positionH>
                      <wp:positionV relativeFrom="paragraph">
                        <wp:posOffset>22860</wp:posOffset>
                      </wp:positionV>
                      <wp:extent cx="248920" cy="114300"/>
                      <wp:effectExtent l="0" t="0" r="24765" b="1905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734B040D"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7" o:spid="_x0000_s1030" style="position:absolute;left:0;text-align:left;margin-left:12.6pt;margin-top:1.8pt;width:19.6pt;height:9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734B040D" w14:textId="77777777" w:rsidR="00452307" w:rsidRDefault="00452307" w:rsidP="00DC2BA8"/>
                        </w:txbxContent>
                      </v:textbox>
                      <w10:wrap anchorx="margin"/>
                    </v:shape>
                  </w:pict>
                </mc:Fallback>
              </mc:AlternateContent>
            </w:r>
          </w:p>
        </w:tc>
      </w:tr>
      <w:tr w:rsidR="00DC2BA8" w:rsidRPr="00B00379" w14:paraId="0AFC0408"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762E0DD1"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Sociedad Civil</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50A61"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2336" behindDoc="0" locked="0" layoutInCell="1" allowOverlap="1" wp14:anchorId="768EBAA9" wp14:editId="5C9BCCDE">
                      <wp:simplePos x="0" y="0"/>
                      <wp:positionH relativeFrom="margin">
                        <wp:posOffset>160020</wp:posOffset>
                      </wp:positionH>
                      <wp:positionV relativeFrom="paragraph">
                        <wp:posOffset>24130</wp:posOffset>
                      </wp:positionV>
                      <wp:extent cx="248920" cy="114300"/>
                      <wp:effectExtent l="0" t="0" r="24765" b="19050"/>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0A2B1205"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12" o:spid="_x0000_s1031" style="position:absolute;left:0;text-align:left;margin-left:12.6pt;margin-top:1.9pt;width:19.6pt;height:9pt;z-index:2516623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0A2B1205" w14:textId="77777777" w:rsidR="00452307" w:rsidRDefault="00452307" w:rsidP="00DC2BA8"/>
                        </w:txbxContent>
                      </v:textbox>
                      <w10:wrap anchorx="margin"/>
                    </v:shape>
                  </w:pict>
                </mc:Fallback>
              </mc:AlternateContent>
            </w:r>
          </w:p>
        </w:tc>
      </w:tr>
      <w:tr w:rsidR="00DC2BA8" w:rsidRPr="00B00379" w14:paraId="62609227" w14:textId="77777777" w:rsidTr="00FA508A">
        <w:trPr>
          <w:trHeight w:val="258"/>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013363C1"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Corporación</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6831C"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3360" behindDoc="0" locked="0" layoutInCell="1" allowOverlap="1" wp14:anchorId="600F5B01" wp14:editId="482326F4">
                      <wp:simplePos x="0" y="0"/>
                      <wp:positionH relativeFrom="margin">
                        <wp:posOffset>160020</wp:posOffset>
                      </wp:positionH>
                      <wp:positionV relativeFrom="paragraph">
                        <wp:posOffset>16510</wp:posOffset>
                      </wp:positionV>
                      <wp:extent cx="248920" cy="114300"/>
                      <wp:effectExtent l="0" t="0" r="24765" b="19050"/>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248113E9"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11" o:spid="_x0000_s1032" style="position:absolute;left:0;text-align:left;margin-left:12.6pt;margin-top:1.3pt;width:19.6pt;height:9pt;z-index:25166336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248113E9" w14:textId="77777777" w:rsidR="00452307" w:rsidRDefault="00452307" w:rsidP="00DC2BA8"/>
                        </w:txbxContent>
                      </v:textbox>
                      <w10:wrap anchorx="margin"/>
                    </v:shape>
                  </w:pict>
                </mc:Fallback>
              </mc:AlternateContent>
            </w:r>
          </w:p>
        </w:tc>
      </w:tr>
      <w:tr w:rsidR="00DC2BA8" w:rsidRPr="00B00379" w14:paraId="7A0B332F"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2DD3C45D"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Fundación</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0EC04"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4384" behindDoc="0" locked="0" layoutInCell="1" allowOverlap="1" wp14:anchorId="079A4692" wp14:editId="4492000B">
                      <wp:simplePos x="0" y="0"/>
                      <wp:positionH relativeFrom="margin">
                        <wp:posOffset>160020</wp:posOffset>
                      </wp:positionH>
                      <wp:positionV relativeFrom="paragraph">
                        <wp:posOffset>8255</wp:posOffset>
                      </wp:positionV>
                      <wp:extent cx="248920" cy="114300"/>
                      <wp:effectExtent l="0" t="0" r="24765" b="1905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31F97C5A"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10" o:spid="_x0000_s1033" style="position:absolute;left:0;text-align:left;margin-left:12.6pt;margin-top:.65pt;width:19.6pt;height:9pt;z-index:25166438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31F97C5A" w14:textId="77777777" w:rsidR="00452307" w:rsidRDefault="00452307" w:rsidP="00DC2BA8"/>
                        </w:txbxContent>
                      </v:textbox>
                      <w10:wrap anchorx="margin"/>
                    </v:shape>
                  </w:pict>
                </mc:Fallback>
              </mc:AlternateContent>
            </w:r>
          </w:p>
        </w:tc>
      </w:tr>
      <w:tr w:rsidR="00DC2BA8" w:rsidRPr="00B00379" w14:paraId="1FAECA5A" w14:textId="77777777" w:rsidTr="00FA508A">
        <w:trPr>
          <w:trHeight w:val="244"/>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1AB79B32"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Asociación o consorcio</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C9903A"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5408" behindDoc="0" locked="0" layoutInCell="1" allowOverlap="1" wp14:anchorId="301877E5" wp14:editId="35BC5420">
                      <wp:simplePos x="0" y="0"/>
                      <wp:positionH relativeFrom="margin">
                        <wp:posOffset>160020</wp:posOffset>
                      </wp:positionH>
                      <wp:positionV relativeFrom="paragraph">
                        <wp:posOffset>19050</wp:posOffset>
                      </wp:positionV>
                      <wp:extent cx="248920" cy="114300"/>
                      <wp:effectExtent l="0" t="0" r="24765"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4CABA18A"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9" o:spid="_x0000_s1034" style="position:absolute;left:0;text-align:left;margin-left:12.6pt;margin-top:1.5pt;width:19.6pt;height:9pt;z-index:2516654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4CABA18A" w14:textId="77777777" w:rsidR="00452307" w:rsidRDefault="00452307" w:rsidP="00DC2BA8"/>
                        </w:txbxContent>
                      </v:textbox>
                      <w10:wrap anchorx="margin"/>
                    </v:shape>
                  </w:pict>
                </mc:Fallback>
              </mc:AlternateContent>
            </w:r>
          </w:p>
        </w:tc>
      </w:tr>
      <w:tr w:rsidR="00DC2BA8" w:rsidRPr="00B00379" w14:paraId="10C74D58" w14:textId="77777777" w:rsidTr="00FA508A">
        <w:trPr>
          <w:trHeight w:val="258"/>
          <w:jc w:val="right"/>
        </w:trPr>
        <w:tc>
          <w:tcPr>
            <w:tcW w:w="4395" w:type="dxa"/>
            <w:tcBorders>
              <w:top w:val="single" w:sz="4" w:space="0" w:color="000000"/>
              <w:left w:val="single" w:sz="4" w:space="0" w:color="000000"/>
              <w:bottom w:val="single" w:sz="4" w:space="0" w:color="000000"/>
            </w:tcBorders>
            <w:tcMar>
              <w:top w:w="0" w:type="dxa"/>
              <w:left w:w="108" w:type="dxa"/>
              <w:bottom w:w="0" w:type="dxa"/>
              <w:right w:w="108" w:type="dxa"/>
            </w:tcMar>
          </w:tcPr>
          <w:p w14:paraId="0F95AAE7" w14:textId="77777777" w:rsidR="00DC2BA8" w:rsidRPr="00B00379" w:rsidRDefault="00DC2BA8" w:rsidP="00FA508A">
            <w:pPr>
              <w:pStyle w:val="Prrafodelista"/>
              <w:ind w:left="284"/>
              <w:rPr>
                <w:rFonts w:ascii="Times New Roman" w:hAnsi="Times New Roman"/>
                <w:szCs w:val="24"/>
              </w:rPr>
            </w:pPr>
            <w:r w:rsidRPr="00B00379">
              <w:rPr>
                <w:rFonts w:ascii="Times New Roman" w:hAnsi="Times New Roman"/>
                <w:szCs w:val="24"/>
              </w:rPr>
              <w:t>Otra</w:t>
            </w:r>
          </w:p>
        </w:tc>
        <w:tc>
          <w:tcPr>
            <w:tcW w:w="11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CA08FA" w14:textId="77777777" w:rsidR="00DC2BA8" w:rsidRPr="00B00379" w:rsidRDefault="001C5B62" w:rsidP="00FA508A">
            <w:pPr>
              <w:pStyle w:val="Prrafodelista"/>
              <w:snapToGrid w:val="0"/>
              <w:ind w:left="284"/>
              <w:rPr>
                <w:rFonts w:ascii="Times New Roman" w:hAnsi="Times New Roman"/>
                <w:szCs w:val="24"/>
              </w:rPr>
            </w:pPr>
            <w:r>
              <w:rPr>
                <w:rFonts w:ascii="Times New Roman" w:hAnsi="Times New Roman"/>
                <w:noProof/>
                <w:szCs w:val="24"/>
              </w:rPr>
              <mc:AlternateContent>
                <mc:Choice Requires="wps">
                  <w:drawing>
                    <wp:anchor distT="0" distB="0" distL="114300" distR="114300" simplePos="0" relativeHeight="251666432" behindDoc="0" locked="0" layoutInCell="1" allowOverlap="1" wp14:anchorId="14F4117D" wp14:editId="724FB549">
                      <wp:simplePos x="0" y="0"/>
                      <wp:positionH relativeFrom="margin">
                        <wp:posOffset>160020</wp:posOffset>
                      </wp:positionH>
                      <wp:positionV relativeFrom="paragraph">
                        <wp:posOffset>20320</wp:posOffset>
                      </wp:positionV>
                      <wp:extent cx="248920" cy="114300"/>
                      <wp:effectExtent l="0" t="0" r="24765" b="1905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920" cy="114300"/>
                              </a:xfrm>
                              <a:custGeom>
                                <a:avLst/>
                                <a:gdLst>
                                  <a:gd name="f0" fmla="val 0"/>
                                  <a:gd name="f1" fmla="val 21600"/>
                                </a:gdLst>
                                <a:ahLst/>
                                <a:cxnLst>
                                  <a:cxn ang="3cd4">
                                    <a:pos x="hc" y="t"/>
                                  </a:cxn>
                                  <a:cxn ang="0">
                                    <a:pos x="r" y="vc"/>
                                  </a:cxn>
                                  <a:cxn ang="cd4">
                                    <a:pos x="hc" y="b"/>
                                  </a:cxn>
                                  <a:cxn ang="cd2">
                                    <a:pos x="l" y="vc"/>
                                  </a:cxn>
                                </a:cxnLst>
                                <a:rect l="l" t="t" r="r" b="b"/>
                                <a:pathLst>
                                  <a:path w="21600" h="21600">
                                    <a:moveTo>
                                      <a:pt x="f0" y="f0"/>
                                    </a:moveTo>
                                    <a:lnTo>
                                      <a:pt x="f1" y="f0"/>
                                    </a:lnTo>
                                    <a:lnTo>
                                      <a:pt x="f1" y="f1"/>
                                    </a:lnTo>
                                    <a:lnTo>
                                      <a:pt x="f0" y="f1"/>
                                    </a:lnTo>
                                    <a:lnTo>
                                      <a:pt x="f0" y="f0"/>
                                    </a:lnTo>
                                    <a:close/>
                                  </a:path>
                                </a:pathLst>
                              </a:custGeom>
                              <a:solidFill>
                                <a:srgbClr val="FFFFFF"/>
                              </a:solidFill>
                              <a:ln w="9360" cap="sq">
                                <a:solidFill>
                                  <a:srgbClr val="000000"/>
                                </a:solidFill>
                                <a:prstDash val="solid"/>
                                <a:miter/>
                              </a:ln>
                            </wps:spPr>
                            <wps:txbx>
                              <w:txbxContent>
                                <w:p w14:paraId="764B0A2C" w14:textId="77777777" w:rsidR="00F41E23" w:rsidRDefault="00F41E23" w:rsidP="00DC2BA8"/>
                              </w:txbxContent>
                            </wps:txbx>
                            <wps:bodyPr vert="horz" wrap="none" lIns="158760" tIns="82440" rIns="158760" bIns="82440" anchor="ctr" anchorCtr="0" compatLnSpc="0">
                              <a:noAutofit/>
                            </wps:bodyPr>
                          </wps:wsp>
                        </a:graphicData>
                      </a:graphic>
                      <wp14:sizeRelH relativeFrom="page">
                        <wp14:pctWidth>0</wp14:pctWidth>
                      </wp14:sizeRelH>
                      <wp14:sizeRelV relativeFrom="page">
                        <wp14:pctHeight>0</wp14:pctHeight>
                      </wp14:sizeRelV>
                    </wp:anchor>
                  </w:drawing>
                </mc:Choice>
                <mc:Fallback>
                  <w:pict>
                    <v:shape id="Rectangle 8" o:spid="_x0000_s1035" style="position:absolute;left:0;text-align:left;margin-left:12.6pt;margin-top:1.6pt;width:19.6pt;height:9pt;z-index:25166643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" adj="-11796480,,5400" path="m,l21600,r,21600l,21600,,xe" strokeweight=".26mm">
                      <v:stroke joinstyle="miter" endcap="square"/>
                      <v:formulas/>
                      <v:path arrowok="t" o:connecttype="custom" o:connectlocs="124460,0;248920,57150;124460,114300;0,57150" o:connectangles="270,0,90,180" textboxrect="0,0,21600,21600"/>
                      <v:textbox inset="4.41mm,2.29mm,4.41mm,2.29mm">
                        <w:txbxContent>
                          <w:p w14:paraId="764B0A2C" w14:textId="77777777" w:rsidR="00452307" w:rsidRDefault="00452307" w:rsidP="00DC2BA8"/>
                        </w:txbxContent>
                      </v:textbox>
                      <w10:wrap anchorx="margin"/>
                    </v:shape>
                  </w:pict>
                </mc:Fallback>
              </mc:AlternateContent>
            </w:r>
          </w:p>
        </w:tc>
      </w:tr>
    </w:tbl>
    <w:p w14:paraId="48EED972" w14:textId="77777777" w:rsidR="00DC2BA8" w:rsidRPr="00B00379" w:rsidRDefault="00DC2BA8" w:rsidP="00DC2BA8">
      <w:pPr>
        <w:pStyle w:val="Standard"/>
        <w:shd w:val="clear" w:color="auto" w:fill="FFFFFF"/>
        <w:tabs>
          <w:tab w:val="center" w:pos="2268"/>
        </w:tabs>
        <w:ind w:left="284" w:right="-119"/>
        <w:rPr>
          <w:rFonts w:ascii="Times New Roman" w:hAnsi="Times New Roman" w:cs="Times New Roman"/>
          <w:spacing w:val="-2"/>
        </w:rPr>
      </w:pPr>
    </w:p>
    <w:tbl>
      <w:tblPr>
        <w:tblW w:w="10051" w:type="dxa"/>
        <w:jc w:val="center"/>
        <w:tblLayout w:type="fixed"/>
        <w:tblCellMar>
          <w:left w:w="10" w:type="dxa"/>
          <w:right w:w="10" w:type="dxa"/>
        </w:tblCellMar>
        <w:tblLook w:val="0000" w:firstRow="0" w:lastRow="0" w:firstColumn="0" w:lastColumn="0" w:noHBand="0" w:noVBand="0"/>
      </w:tblPr>
      <w:tblGrid>
        <w:gridCol w:w="3020"/>
        <w:gridCol w:w="2793"/>
        <w:gridCol w:w="2693"/>
        <w:gridCol w:w="1545"/>
      </w:tblGrid>
      <w:tr w:rsidR="00DC2BA8" w:rsidRPr="00B00379" w14:paraId="46F87BB8" w14:textId="77777777" w:rsidTr="00FA508A">
        <w:trPr>
          <w:jc w:val="center"/>
        </w:trPr>
        <w:tc>
          <w:tcPr>
            <w:tcW w:w="3020"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0E18D843"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Nombres completos del socio(s), accionista(s), partícipe(s)</w:t>
            </w:r>
          </w:p>
          <w:p w14:paraId="6A2D40C1" w14:textId="77777777" w:rsidR="00DC2BA8" w:rsidRPr="00B00379" w:rsidRDefault="00DC2BA8" w:rsidP="00FA508A">
            <w:pPr>
              <w:pStyle w:val="Standard"/>
              <w:tabs>
                <w:tab w:val="center" w:pos="2268"/>
              </w:tabs>
              <w:ind w:left="284" w:right="-119"/>
              <w:jc w:val="center"/>
              <w:rPr>
                <w:rFonts w:ascii="Times New Roman" w:hAnsi="Times New Roman" w:cs="Times New Roman"/>
                <w:b/>
                <w:spacing w:val="-2"/>
              </w:rPr>
            </w:pPr>
          </w:p>
        </w:tc>
        <w:tc>
          <w:tcPr>
            <w:tcW w:w="2793"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651A11B7"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Número de cédula de</w:t>
            </w:r>
          </w:p>
          <w:p w14:paraId="34267F02"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identidad, ruc o identificación similar emitida por país extranjero, de ser el caso</w:t>
            </w:r>
          </w:p>
        </w:tc>
        <w:tc>
          <w:tcPr>
            <w:tcW w:w="2693"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43E34E49"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Porcentaje de participación</w:t>
            </w:r>
          </w:p>
          <w:p w14:paraId="023F2934"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en la estructura de propiedad</w:t>
            </w:r>
          </w:p>
          <w:p w14:paraId="4C1C6BD5"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de la persona jurídica</w:t>
            </w:r>
          </w:p>
        </w:tc>
        <w:tc>
          <w:tcPr>
            <w:tcW w:w="1545"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7961B035"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Domicilio</w:t>
            </w:r>
          </w:p>
          <w:p w14:paraId="33B1CC54" w14:textId="77777777" w:rsidR="00DC2BA8" w:rsidRPr="00B00379" w:rsidRDefault="00DC2BA8" w:rsidP="00FA508A">
            <w:pPr>
              <w:pStyle w:val="Standard"/>
              <w:tabs>
                <w:tab w:val="center" w:pos="2268"/>
              </w:tabs>
              <w:ind w:left="284" w:right="-119"/>
              <w:jc w:val="center"/>
              <w:rPr>
                <w:rFonts w:ascii="Times New Roman" w:hAnsi="Times New Roman" w:cs="Times New Roman"/>
                <w:b/>
                <w:spacing w:val="-2"/>
              </w:rPr>
            </w:pPr>
            <w:r w:rsidRPr="00B00379">
              <w:rPr>
                <w:rFonts w:ascii="Times New Roman" w:hAnsi="Times New Roman" w:cs="Times New Roman"/>
                <w:b/>
                <w:spacing w:val="-2"/>
              </w:rPr>
              <w:t>Fiscal</w:t>
            </w:r>
          </w:p>
        </w:tc>
      </w:tr>
      <w:tr w:rsidR="00DC2BA8" w:rsidRPr="00B00379" w14:paraId="50BA73D6"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45AF2D71" w14:textId="77777777" w:rsidR="00DC2BA8" w:rsidRPr="00B00379" w:rsidRDefault="00DC2BA8" w:rsidP="00FA508A">
            <w:pPr>
              <w:pStyle w:val="Standard"/>
              <w:tabs>
                <w:tab w:val="center" w:pos="2268"/>
              </w:tabs>
              <w:snapToGrid w:val="0"/>
              <w:ind w:left="284" w:right="-119"/>
              <w:rPr>
                <w:rFonts w:ascii="Times New Roman" w:hAnsi="Times New Roman" w:cs="Times New Roman"/>
                <w:b/>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6C6F1B98"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7D82845C"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131CBE3A"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08DFD104"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1BFABE7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7D6ADB3C"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0769897B"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6CBF0B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4D7CADC2"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0D62433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0DB9A11A"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2566092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67B2664"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55AAF8D6"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4322C6BD"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282F23A4"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33772265"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C6F5208"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520DA0FF" w14:textId="77777777" w:rsidTr="00FA508A">
        <w:trPr>
          <w:jc w:val="center"/>
        </w:trPr>
        <w:tc>
          <w:tcPr>
            <w:tcW w:w="3020" w:type="dxa"/>
            <w:tcBorders>
              <w:top w:val="single" w:sz="4" w:space="0" w:color="000000"/>
              <w:left w:val="single" w:sz="4" w:space="0" w:color="000000"/>
              <w:bottom w:val="single" w:sz="4" w:space="0" w:color="000000"/>
            </w:tcBorders>
            <w:tcMar>
              <w:top w:w="0" w:type="dxa"/>
              <w:left w:w="0" w:type="dxa"/>
              <w:bottom w:w="0" w:type="dxa"/>
              <w:right w:w="0" w:type="dxa"/>
            </w:tcMar>
          </w:tcPr>
          <w:p w14:paraId="1B19145E"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793" w:type="dxa"/>
            <w:tcBorders>
              <w:top w:val="single" w:sz="4" w:space="0" w:color="000000"/>
              <w:left w:val="single" w:sz="4" w:space="0" w:color="000000"/>
              <w:bottom w:val="single" w:sz="4" w:space="0" w:color="000000"/>
            </w:tcBorders>
            <w:tcMar>
              <w:top w:w="0" w:type="dxa"/>
              <w:left w:w="0" w:type="dxa"/>
              <w:bottom w:w="0" w:type="dxa"/>
              <w:right w:w="0" w:type="dxa"/>
            </w:tcMar>
          </w:tcPr>
          <w:p w14:paraId="2C2F1FD5"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693" w:type="dxa"/>
            <w:tcBorders>
              <w:top w:val="single" w:sz="4" w:space="0" w:color="000000"/>
              <w:left w:val="single" w:sz="4" w:space="0" w:color="000000"/>
              <w:bottom w:val="single" w:sz="4" w:space="0" w:color="000000"/>
            </w:tcBorders>
            <w:tcMar>
              <w:top w:w="0" w:type="dxa"/>
              <w:left w:w="0" w:type="dxa"/>
              <w:bottom w:w="0" w:type="dxa"/>
              <w:right w:w="0" w:type="dxa"/>
            </w:tcMar>
          </w:tcPr>
          <w:p w14:paraId="26E5055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54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3B0BE2EE"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bl>
    <w:p w14:paraId="6FE63CFC" w14:textId="77777777" w:rsidR="00DC2BA8" w:rsidRPr="00B00379" w:rsidRDefault="00DC2BA8" w:rsidP="00DC2BA8">
      <w:pPr>
        <w:pStyle w:val="Standard"/>
        <w:shd w:val="clear" w:color="auto" w:fill="FFFFFF"/>
        <w:tabs>
          <w:tab w:val="center" w:pos="2268"/>
        </w:tabs>
        <w:ind w:left="284" w:right="-119"/>
        <w:rPr>
          <w:rFonts w:ascii="Times New Roman" w:hAnsi="Times New Roman" w:cs="Times New Roman"/>
          <w:spacing w:val="-2"/>
        </w:rPr>
      </w:pPr>
      <w:r w:rsidRPr="00B00379">
        <w:rPr>
          <w:rFonts w:ascii="Times New Roman" w:hAnsi="Times New Roman" w:cs="Times New Roman"/>
          <w:spacing w:val="-2"/>
        </w:rPr>
        <w:tab/>
      </w:r>
      <w:r w:rsidRPr="00B00379">
        <w:rPr>
          <w:rFonts w:ascii="Times New Roman" w:hAnsi="Times New Roman" w:cs="Times New Roman"/>
          <w:spacing w:val="-2"/>
        </w:rPr>
        <w:tab/>
      </w:r>
      <w:r w:rsidRPr="00B00379">
        <w:rPr>
          <w:rFonts w:ascii="Times New Roman" w:hAnsi="Times New Roman" w:cs="Times New Roman"/>
          <w:spacing w:val="-2"/>
        </w:rPr>
        <w:tab/>
      </w:r>
      <w:r w:rsidRPr="00B00379">
        <w:rPr>
          <w:rFonts w:ascii="Times New Roman" w:hAnsi="Times New Roman" w:cs="Times New Roman"/>
          <w:spacing w:val="-2"/>
        </w:rPr>
        <w:tab/>
      </w:r>
    </w:p>
    <w:p w14:paraId="6EBE9464" w14:textId="77777777" w:rsidR="00DC2BA8" w:rsidRPr="00B00379" w:rsidRDefault="00DC2BA8" w:rsidP="00DC2BA8">
      <w:pPr>
        <w:pStyle w:val="Standard"/>
        <w:shd w:val="clear" w:color="auto" w:fill="FFFFFF"/>
        <w:tabs>
          <w:tab w:val="center" w:pos="2268"/>
        </w:tabs>
        <w:ind w:left="284" w:right="-119"/>
        <w:jc w:val="both"/>
        <w:rPr>
          <w:rFonts w:ascii="Times New Roman" w:hAnsi="Times New Roman" w:cs="Times New Roman"/>
          <w:spacing w:val="-2"/>
        </w:rPr>
      </w:pPr>
      <w:r w:rsidRPr="00B00379">
        <w:rPr>
          <w:rFonts w:ascii="Times New Roman" w:hAnsi="Times New Roman" w:cs="Times New Roman"/>
          <w:spacing w:val="-2"/>
        </w:rPr>
        <w:lastRenderedPageBreak/>
        <w:t>NOTA: Si el socio (s), accionista (s) o partícipe (s) mayoritario (s) es una persona jurídica, de igual forma, se deberá identificar los nombres completos de todos los socio (s), accionista (s) o partícipe (s), para lo que se usará el siguiente formato:</w:t>
      </w:r>
    </w:p>
    <w:p w14:paraId="204FC27B" w14:textId="77777777" w:rsidR="00DC2BA8" w:rsidRPr="00B00379" w:rsidRDefault="00DC2BA8" w:rsidP="00DC2BA8">
      <w:pPr>
        <w:pStyle w:val="Standard"/>
        <w:shd w:val="clear" w:color="auto" w:fill="FFFFFF"/>
        <w:tabs>
          <w:tab w:val="center" w:pos="2268"/>
        </w:tabs>
        <w:ind w:left="284" w:right="-119"/>
        <w:jc w:val="both"/>
        <w:rPr>
          <w:rFonts w:ascii="Times New Roman" w:hAnsi="Times New Roman" w:cs="Times New Roman"/>
          <w:spacing w:val="-2"/>
        </w:rPr>
      </w:pPr>
    </w:p>
    <w:tbl>
      <w:tblPr>
        <w:tblW w:w="10284" w:type="dxa"/>
        <w:jc w:val="center"/>
        <w:tblLayout w:type="fixed"/>
        <w:tblCellMar>
          <w:left w:w="10" w:type="dxa"/>
          <w:right w:w="10" w:type="dxa"/>
        </w:tblCellMar>
        <w:tblLook w:val="0000" w:firstRow="0" w:lastRow="0" w:firstColumn="0" w:lastColumn="0" w:noHBand="0" w:noVBand="0"/>
      </w:tblPr>
      <w:tblGrid>
        <w:gridCol w:w="3153"/>
        <w:gridCol w:w="3119"/>
        <w:gridCol w:w="2410"/>
        <w:gridCol w:w="1602"/>
      </w:tblGrid>
      <w:tr w:rsidR="00DC2BA8" w:rsidRPr="00B00379" w14:paraId="4F351C73" w14:textId="77777777" w:rsidTr="00FA508A">
        <w:trPr>
          <w:jc w:val="center"/>
        </w:trPr>
        <w:tc>
          <w:tcPr>
            <w:tcW w:w="3153"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2EE4AFCB"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Nombres completos del socio(s), accionista(s), partícipe(s)</w:t>
            </w:r>
          </w:p>
        </w:tc>
        <w:tc>
          <w:tcPr>
            <w:tcW w:w="3119"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638C0B0"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Número de cédula de identidad, ruc o identificación similar emitida por país extranjero, de ser el caso</w:t>
            </w:r>
          </w:p>
        </w:tc>
        <w:tc>
          <w:tcPr>
            <w:tcW w:w="2410" w:type="dxa"/>
            <w:tcBorders>
              <w:top w:val="single" w:sz="4" w:space="0" w:color="000000"/>
              <w:left w:val="single" w:sz="4" w:space="0" w:color="000000"/>
              <w:bottom w:val="single" w:sz="4" w:space="0" w:color="000000"/>
            </w:tcBorders>
            <w:shd w:val="clear" w:color="auto" w:fill="F2F2F2"/>
            <w:tcMar>
              <w:top w:w="0" w:type="dxa"/>
              <w:left w:w="0" w:type="dxa"/>
              <w:bottom w:w="0" w:type="dxa"/>
              <w:right w:w="0" w:type="dxa"/>
            </w:tcMar>
          </w:tcPr>
          <w:p w14:paraId="1A44CD6C"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Porcentaje de participación en la estructura de propiedad de la persona jurídica</w:t>
            </w:r>
          </w:p>
        </w:tc>
        <w:tc>
          <w:tcPr>
            <w:tcW w:w="1602" w:type="dxa"/>
            <w:tcBorders>
              <w:top w:val="single" w:sz="4" w:space="0" w:color="000000"/>
              <w:left w:val="single" w:sz="4" w:space="0" w:color="000000"/>
              <w:bottom w:val="single" w:sz="4" w:space="0" w:color="000000"/>
              <w:right w:val="single" w:sz="4" w:space="0" w:color="000000"/>
            </w:tcBorders>
            <w:shd w:val="clear" w:color="auto" w:fill="F2F2F2"/>
            <w:tcMar>
              <w:top w:w="0" w:type="dxa"/>
              <w:left w:w="0" w:type="dxa"/>
              <w:bottom w:w="0" w:type="dxa"/>
              <w:right w:w="0" w:type="dxa"/>
            </w:tcMar>
          </w:tcPr>
          <w:p w14:paraId="5C896586" w14:textId="77777777" w:rsidR="00DC2BA8" w:rsidRPr="00B00379" w:rsidRDefault="00DC2BA8" w:rsidP="00FA508A">
            <w:pPr>
              <w:pStyle w:val="Standard"/>
              <w:tabs>
                <w:tab w:val="center" w:pos="2268"/>
              </w:tabs>
              <w:snapToGrid w:val="0"/>
              <w:ind w:left="284" w:right="-119"/>
              <w:jc w:val="center"/>
              <w:rPr>
                <w:rFonts w:ascii="Times New Roman" w:hAnsi="Times New Roman" w:cs="Times New Roman"/>
                <w:b/>
                <w:spacing w:val="-2"/>
              </w:rPr>
            </w:pPr>
            <w:r w:rsidRPr="00B00379">
              <w:rPr>
                <w:rFonts w:ascii="Times New Roman" w:hAnsi="Times New Roman" w:cs="Times New Roman"/>
                <w:b/>
                <w:spacing w:val="-2"/>
              </w:rPr>
              <w:t>Domicilio</w:t>
            </w:r>
          </w:p>
          <w:p w14:paraId="1E08B5DA" w14:textId="77777777" w:rsidR="00DC2BA8" w:rsidRPr="00B00379" w:rsidRDefault="00DC2BA8" w:rsidP="00FA508A">
            <w:pPr>
              <w:pStyle w:val="Standard"/>
              <w:tabs>
                <w:tab w:val="center" w:pos="2268"/>
              </w:tabs>
              <w:ind w:left="284" w:right="-119"/>
              <w:jc w:val="center"/>
              <w:rPr>
                <w:rFonts w:ascii="Times New Roman" w:hAnsi="Times New Roman" w:cs="Times New Roman"/>
                <w:b/>
                <w:spacing w:val="-2"/>
              </w:rPr>
            </w:pPr>
            <w:r w:rsidRPr="00B00379">
              <w:rPr>
                <w:rFonts w:ascii="Times New Roman" w:hAnsi="Times New Roman" w:cs="Times New Roman"/>
                <w:b/>
                <w:spacing w:val="-2"/>
              </w:rPr>
              <w:t>Fiscal</w:t>
            </w:r>
          </w:p>
        </w:tc>
      </w:tr>
      <w:tr w:rsidR="00DC2BA8" w:rsidRPr="00B00379" w14:paraId="3E875A43"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439140B8" w14:textId="77777777" w:rsidR="00DC2BA8" w:rsidRPr="00B00379" w:rsidRDefault="00DC2BA8" w:rsidP="00FA508A">
            <w:pPr>
              <w:pStyle w:val="Standard"/>
              <w:tabs>
                <w:tab w:val="center" w:pos="2268"/>
              </w:tabs>
              <w:snapToGrid w:val="0"/>
              <w:ind w:left="284" w:right="-119"/>
              <w:rPr>
                <w:rFonts w:ascii="Times New Roman" w:hAnsi="Times New Roman" w:cs="Times New Roman"/>
                <w:b/>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366C9DA0"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7FE7C13D"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8ED3140"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799E707C"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699E997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0472AEB2"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3EA4A02E"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4CA1E36B"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6E92BE75"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4E4E457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2BCC19A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5002298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7E005A3C"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2CCDA627"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0EA188B7"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660691D8"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2516029B"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586EC6CE"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r w:rsidR="00DC2BA8" w:rsidRPr="00B00379" w14:paraId="19F07AD3" w14:textId="77777777" w:rsidTr="00FA508A">
        <w:trPr>
          <w:jc w:val="center"/>
        </w:trPr>
        <w:tc>
          <w:tcPr>
            <w:tcW w:w="3153" w:type="dxa"/>
            <w:tcBorders>
              <w:top w:val="single" w:sz="4" w:space="0" w:color="000000"/>
              <w:left w:val="single" w:sz="4" w:space="0" w:color="000000"/>
              <w:bottom w:val="single" w:sz="4" w:space="0" w:color="000000"/>
            </w:tcBorders>
            <w:tcMar>
              <w:top w:w="0" w:type="dxa"/>
              <w:left w:w="0" w:type="dxa"/>
              <w:bottom w:w="0" w:type="dxa"/>
              <w:right w:w="0" w:type="dxa"/>
            </w:tcMar>
          </w:tcPr>
          <w:p w14:paraId="686BED6C"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3119" w:type="dxa"/>
            <w:tcBorders>
              <w:top w:val="single" w:sz="4" w:space="0" w:color="000000"/>
              <w:left w:val="single" w:sz="4" w:space="0" w:color="000000"/>
              <w:bottom w:val="single" w:sz="4" w:space="0" w:color="000000"/>
            </w:tcBorders>
            <w:tcMar>
              <w:top w:w="0" w:type="dxa"/>
              <w:left w:w="0" w:type="dxa"/>
              <w:bottom w:w="0" w:type="dxa"/>
              <w:right w:w="0" w:type="dxa"/>
            </w:tcMar>
          </w:tcPr>
          <w:p w14:paraId="0F803E79"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2410" w:type="dxa"/>
            <w:tcBorders>
              <w:top w:val="single" w:sz="4" w:space="0" w:color="000000"/>
              <w:left w:val="single" w:sz="4" w:space="0" w:color="000000"/>
              <w:bottom w:val="single" w:sz="4" w:space="0" w:color="000000"/>
            </w:tcBorders>
            <w:tcMar>
              <w:top w:w="0" w:type="dxa"/>
              <w:left w:w="0" w:type="dxa"/>
              <w:bottom w:w="0" w:type="dxa"/>
              <w:right w:w="0" w:type="dxa"/>
            </w:tcMar>
          </w:tcPr>
          <w:p w14:paraId="45E9738F"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c>
          <w:tcPr>
            <w:tcW w:w="160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14:paraId="2803195B" w14:textId="77777777" w:rsidR="00DC2BA8" w:rsidRPr="00B00379" w:rsidRDefault="00DC2BA8" w:rsidP="00FA508A">
            <w:pPr>
              <w:pStyle w:val="Standard"/>
              <w:tabs>
                <w:tab w:val="center" w:pos="2268"/>
              </w:tabs>
              <w:snapToGrid w:val="0"/>
              <w:ind w:left="284" w:right="-119"/>
              <w:rPr>
                <w:rFonts w:ascii="Times New Roman" w:hAnsi="Times New Roman" w:cs="Times New Roman"/>
                <w:spacing w:val="-2"/>
              </w:rPr>
            </w:pPr>
          </w:p>
        </w:tc>
      </w:tr>
    </w:tbl>
    <w:p w14:paraId="39A49E0F" w14:textId="77777777" w:rsidR="00DC2BA8" w:rsidRPr="00B00379" w:rsidRDefault="00DC2BA8" w:rsidP="00DC2BA8">
      <w:pPr>
        <w:pStyle w:val="Standard"/>
        <w:shd w:val="clear" w:color="auto" w:fill="FFFFFF"/>
        <w:tabs>
          <w:tab w:val="center" w:pos="2268"/>
        </w:tabs>
        <w:ind w:left="284" w:right="-119"/>
        <w:jc w:val="both"/>
        <w:rPr>
          <w:rFonts w:ascii="Times New Roman" w:hAnsi="Times New Roman" w:cs="Times New Roman"/>
          <w:b/>
        </w:rPr>
      </w:pPr>
    </w:p>
    <w:p w14:paraId="7B508222" w14:textId="77777777" w:rsidR="00DC2BA8" w:rsidRPr="00B00379" w:rsidRDefault="00DC2BA8" w:rsidP="00DC2BA8">
      <w:pPr>
        <w:pStyle w:val="Standard"/>
        <w:tabs>
          <w:tab w:val="left" w:pos="-720"/>
        </w:tabs>
        <w:jc w:val="both"/>
        <w:rPr>
          <w:rFonts w:ascii="Times New Roman" w:hAnsi="Times New Roman" w:cs="Times New Roman"/>
          <w:bCs/>
          <w:i/>
          <w:lang w:eastAsia="es-EC"/>
        </w:rPr>
      </w:pPr>
    </w:p>
    <w:p w14:paraId="5A9D46A4" w14:textId="77777777" w:rsidR="00DC2BA8" w:rsidRPr="00B00379" w:rsidRDefault="00DC2BA8" w:rsidP="00DC2BA8">
      <w:pPr>
        <w:pStyle w:val="Standard"/>
        <w:tabs>
          <w:tab w:val="left" w:pos="-525"/>
        </w:tabs>
        <w:ind w:left="15" w:right="45"/>
        <w:rPr>
          <w:rFonts w:ascii="Times New Roman" w:hAnsi="Times New Roman" w:cs="Times New Roman"/>
        </w:rPr>
      </w:pPr>
      <w:r w:rsidRPr="00B00379">
        <w:rPr>
          <w:rFonts w:ascii="Times New Roman" w:hAnsi="Times New Roman" w:cs="Times New Roman"/>
          <w:b/>
        </w:rPr>
        <w:t>1.4</w:t>
      </w:r>
      <w:r w:rsidRPr="00B00379">
        <w:rPr>
          <w:rFonts w:ascii="Times New Roman" w:hAnsi="Times New Roman" w:cs="Times New Roman"/>
          <w:b/>
        </w:rPr>
        <w:tab/>
        <w:t>SITUACIÓN FINANCIERA</w:t>
      </w:r>
    </w:p>
    <w:p w14:paraId="5EABD7D2" w14:textId="77777777" w:rsidR="00DC2BA8" w:rsidRPr="00B00379" w:rsidRDefault="00DC2BA8" w:rsidP="00DC2BA8">
      <w:pPr>
        <w:pStyle w:val="Standard"/>
        <w:ind w:left="15" w:right="45"/>
        <w:rPr>
          <w:rFonts w:ascii="Times New Roman" w:hAnsi="Times New Roman" w:cs="Times New Roman"/>
        </w:rPr>
      </w:pPr>
    </w:p>
    <w:p w14:paraId="01836FC1" w14:textId="02CB8198" w:rsidR="00DC2BA8" w:rsidRDefault="00DC2BA8" w:rsidP="00DC2BA8">
      <w:pPr>
        <w:pStyle w:val="Standard"/>
        <w:tabs>
          <w:tab w:val="left" w:pos="-525"/>
        </w:tabs>
        <w:ind w:left="15" w:right="45"/>
        <w:jc w:val="both"/>
        <w:rPr>
          <w:rFonts w:ascii="Times New Roman" w:hAnsi="Times New Roman" w:cs="Times New Roman"/>
          <w:i/>
          <w:iCs/>
          <w:spacing w:val="-2"/>
        </w:rPr>
      </w:pPr>
      <w:r w:rsidRPr="00B00379">
        <w:rPr>
          <w:rFonts w:ascii="Times New Roman" w:hAnsi="Times New Roman" w:cs="Times New Roman"/>
          <w:i/>
        </w:rPr>
        <w:t xml:space="preserve">La situación financiera del oferente se demostrará con la presentación del formulario de </w:t>
      </w:r>
      <w:r w:rsidRPr="00B00379">
        <w:rPr>
          <w:rFonts w:ascii="Times New Roman" w:hAnsi="Times New Roman" w:cs="Times New Roman"/>
          <w:i/>
          <w:iCs/>
          <w:spacing w:val="-2"/>
        </w:rPr>
        <w:t xml:space="preserve">declaración de impuesto a la renta del ejercicio fiscal inmediato anterior que fue entregada al </w:t>
      </w:r>
      <w:r w:rsidR="00BC5E24">
        <w:rPr>
          <w:rFonts w:ascii="Times New Roman" w:hAnsi="Times New Roman" w:cs="Times New Roman"/>
          <w:i/>
          <w:iCs/>
          <w:spacing w:val="-2"/>
        </w:rPr>
        <w:t>Servicio de Rentas Internas SRI</w:t>
      </w:r>
      <w:r w:rsidR="00D35E21">
        <w:rPr>
          <w:rFonts w:ascii="Times New Roman" w:hAnsi="Times New Roman" w:cs="Times New Roman"/>
          <w:i/>
          <w:iCs/>
          <w:spacing w:val="-2"/>
        </w:rPr>
        <w:t xml:space="preserve">, y deberá ser calculado según las fórmulas establecidas en el numeral </w:t>
      </w:r>
      <w:r w:rsidR="00D35E21" w:rsidRPr="00D35E21">
        <w:rPr>
          <w:rFonts w:ascii="Times New Roman" w:hAnsi="Times New Roman" w:cs="Times New Roman"/>
          <w:i/>
          <w:iCs/>
          <w:spacing w:val="-2"/>
        </w:rPr>
        <w:t xml:space="preserve">4.1.3 </w:t>
      </w:r>
      <w:r w:rsidR="00D35E21">
        <w:rPr>
          <w:rFonts w:ascii="Times New Roman" w:hAnsi="Times New Roman" w:cs="Times New Roman"/>
          <w:i/>
          <w:iCs/>
          <w:spacing w:val="-2"/>
        </w:rPr>
        <w:t>“</w:t>
      </w:r>
      <w:r w:rsidR="00D35E21" w:rsidRPr="00D35E21">
        <w:rPr>
          <w:rFonts w:ascii="Times New Roman" w:hAnsi="Times New Roman" w:cs="Times New Roman"/>
          <w:i/>
          <w:iCs/>
          <w:spacing w:val="-2"/>
        </w:rPr>
        <w:t>Información Financiera de Referencia</w:t>
      </w:r>
      <w:r w:rsidR="00D35E21">
        <w:rPr>
          <w:rFonts w:ascii="Times New Roman" w:hAnsi="Times New Roman" w:cs="Times New Roman"/>
          <w:i/>
          <w:iCs/>
          <w:spacing w:val="-2"/>
        </w:rPr>
        <w:t>” de este documento.</w:t>
      </w:r>
      <w:r w:rsidR="00BC5E24">
        <w:rPr>
          <w:rFonts w:ascii="Times New Roman" w:hAnsi="Times New Roman" w:cs="Times New Roman"/>
          <w:i/>
          <w:iCs/>
          <w:spacing w:val="-2"/>
        </w:rPr>
        <w:t xml:space="preserve"> </w:t>
      </w:r>
    </w:p>
    <w:p w14:paraId="2A62F823" w14:textId="77777777" w:rsidR="00BC5E24" w:rsidRDefault="00BC5E24" w:rsidP="00DC2BA8">
      <w:pPr>
        <w:pStyle w:val="Standard"/>
        <w:tabs>
          <w:tab w:val="left" w:pos="-525"/>
        </w:tabs>
        <w:ind w:left="15" w:right="45"/>
        <w:jc w:val="both"/>
        <w:rPr>
          <w:rFonts w:ascii="Times New Roman" w:hAnsi="Times New Roman" w:cs="Times New Roman"/>
          <w:i/>
          <w:iCs/>
          <w:spacing w:val="-2"/>
        </w:rPr>
      </w:pPr>
    </w:p>
    <w:p w14:paraId="31D612F6" w14:textId="4C520D0D" w:rsidR="00BC5E24" w:rsidRPr="00B00379" w:rsidRDefault="00BC5E24" w:rsidP="00DC2BA8">
      <w:pPr>
        <w:pStyle w:val="Standard"/>
        <w:tabs>
          <w:tab w:val="left" w:pos="-525"/>
        </w:tabs>
        <w:ind w:left="15" w:right="45"/>
        <w:jc w:val="both"/>
        <w:rPr>
          <w:rFonts w:ascii="Times New Roman" w:hAnsi="Times New Roman" w:cs="Times New Roman"/>
        </w:rPr>
      </w:pPr>
      <w:r>
        <w:rPr>
          <w:rFonts w:ascii="Times New Roman" w:hAnsi="Times New Roman" w:cs="Times New Roman"/>
          <w:i/>
          <w:iCs/>
          <w:spacing w:val="-2"/>
        </w:rPr>
        <w:t xml:space="preserve">Para el caso de empresas extranjeras deberá presentar el documento que avale el cumplimiento de sus obligaciones tributarias, presentado al ente </w:t>
      </w:r>
      <w:r w:rsidR="00D35E21">
        <w:rPr>
          <w:rFonts w:ascii="Times New Roman" w:hAnsi="Times New Roman" w:cs="Times New Roman"/>
          <w:i/>
          <w:iCs/>
          <w:spacing w:val="-2"/>
        </w:rPr>
        <w:t xml:space="preserve">rector del país correspondiente, y deberá ser calculado según las fórmulas establecidas en el numeral </w:t>
      </w:r>
      <w:r w:rsidR="00D35E21" w:rsidRPr="00D35E21">
        <w:rPr>
          <w:rFonts w:ascii="Times New Roman" w:hAnsi="Times New Roman" w:cs="Times New Roman"/>
          <w:i/>
          <w:iCs/>
          <w:spacing w:val="-2"/>
        </w:rPr>
        <w:t xml:space="preserve">4.1.3 </w:t>
      </w:r>
      <w:r w:rsidR="00D35E21">
        <w:rPr>
          <w:rFonts w:ascii="Times New Roman" w:hAnsi="Times New Roman" w:cs="Times New Roman"/>
          <w:i/>
          <w:iCs/>
          <w:spacing w:val="-2"/>
        </w:rPr>
        <w:t>“</w:t>
      </w:r>
      <w:r w:rsidR="00D35E21" w:rsidRPr="00D35E21">
        <w:rPr>
          <w:rFonts w:ascii="Times New Roman" w:hAnsi="Times New Roman" w:cs="Times New Roman"/>
          <w:i/>
          <w:iCs/>
          <w:spacing w:val="-2"/>
        </w:rPr>
        <w:t>Información Financiera de Referencia</w:t>
      </w:r>
      <w:r w:rsidR="00D35E21">
        <w:rPr>
          <w:rFonts w:ascii="Times New Roman" w:hAnsi="Times New Roman" w:cs="Times New Roman"/>
          <w:i/>
          <w:iCs/>
          <w:spacing w:val="-2"/>
        </w:rPr>
        <w:t>” de este documento.</w:t>
      </w:r>
    </w:p>
    <w:p w14:paraId="7CA227D7" w14:textId="77777777" w:rsidR="00DC2BA8" w:rsidRPr="00B00379" w:rsidRDefault="00DC2BA8" w:rsidP="00DC2BA8">
      <w:pPr>
        <w:pStyle w:val="Standard"/>
        <w:tabs>
          <w:tab w:val="left" w:pos="-525"/>
        </w:tabs>
        <w:ind w:left="15" w:right="45"/>
        <w:jc w:val="both"/>
        <w:rPr>
          <w:rFonts w:ascii="Times New Roman" w:hAnsi="Times New Roman" w:cs="Times New Roman"/>
          <w:i/>
          <w:iCs/>
          <w:spacing w:val="-2"/>
        </w:rPr>
      </w:pPr>
    </w:p>
    <w:p w14:paraId="73DF5BB3" w14:textId="77777777" w:rsidR="00DC2BA8" w:rsidRPr="00B00379" w:rsidRDefault="00DC2BA8" w:rsidP="00DC2BA8">
      <w:pPr>
        <w:pStyle w:val="Standard"/>
        <w:tabs>
          <w:tab w:val="center" w:pos="2179"/>
        </w:tabs>
        <w:ind w:left="15" w:right="45"/>
        <w:jc w:val="both"/>
        <w:rPr>
          <w:rFonts w:ascii="Times New Roman" w:hAnsi="Times New Roman" w:cs="Times New Roman"/>
        </w:rPr>
      </w:pPr>
      <w:r w:rsidRPr="00B00379">
        <w:rPr>
          <w:rFonts w:ascii="Times New Roman" w:hAnsi="Times New Roman" w:cs="Times New Roman"/>
          <w:i/>
        </w:rPr>
        <w:t>El participante presentará la información requerida para la (entidad contratante) para los índices financieros por ella solicitada, conforme el siguiente cuadro:</w:t>
      </w:r>
    </w:p>
    <w:p w14:paraId="5ACDDC89" w14:textId="77777777" w:rsidR="00DC2BA8" w:rsidRPr="00B00379" w:rsidRDefault="00DC2BA8" w:rsidP="00DC2BA8">
      <w:pPr>
        <w:pStyle w:val="Standard"/>
        <w:tabs>
          <w:tab w:val="center" w:pos="2179"/>
        </w:tabs>
        <w:ind w:left="15" w:right="45"/>
        <w:jc w:val="both"/>
        <w:rPr>
          <w:rFonts w:ascii="Times New Roman" w:hAnsi="Times New Roman" w:cs="Times New Roman"/>
          <w:i/>
        </w:rPr>
      </w:pPr>
    </w:p>
    <w:tbl>
      <w:tblPr>
        <w:tblW w:w="8892" w:type="dxa"/>
        <w:jc w:val="center"/>
        <w:tblLayout w:type="fixed"/>
        <w:tblCellMar>
          <w:left w:w="10" w:type="dxa"/>
          <w:right w:w="10" w:type="dxa"/>
        </w:tblCellMar>
        <w:tblLook w:val="0000" w:firstRow="0" w:lastRow="0" w:firstColumn="0" w:lastColumn="0" w:noHBand="0" w:noVBand="0"/>
      </w:tblPr>
      <w:tblGrid>
        <w:gridCol w:w="2645"/>
        <w:gridCol w:w="2028"/>
        <w:gridCol w:w="2268"/>
        <w:gridCol w:w="1951"/>
      </w:tblGrid>
      <w:tr w:rsidR="00DC2BA8" w:rsidRPr="00B00379" w14:paraId="6778B41A" w14:textId="77777777" w:rsidTr="00DC2BA8">
        <w:trPr>
          <w:jc w:val="center"/>
        </w:trPr>
        <w:tc>
          <w:tcPr>
            <w:tcW w:w="2645"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6924D03" w14:textId="77777777" w:rsidR="00DC2BA8" w:rsidRPr="00B00379" w:rsidRDefault="00DC2BA8" w:rsidP="00FA508A">
            <w:pPr>
              <w:pStyle w:val="Standard"/>
              <w:jc w:val="center"/>
              <w:rPr>
                <w:rFonts w:ascii="Times New Roman" w:hAnsi="Times New Roman" w:cs="Times New Roman"/>
                <w:b/>
                <w:color w:val="000000"/>
                <w:spacing w:val="-3"/>
              </w:rPr>
            </w:pPr>
            <w:r w:rsidRPr="00B00379">
              <w:rPr>
                <w:rFonts w:ascii="Times New Roman" w:hAnsi="Times New Roman" w:cs="Times New Roman"/>
                <w:b/>
                <w:color w:val="000000"/>
                <w:spacing w:val="-3"/>
              </w:rPr>
              <w:t>Índice</w:t>
            </w:r>
          </w:p>
        </w:tc>
        <w:tc>
          <w:tcPr>
            <w:tcW w:w="202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55A12C61" w14:textId="77777777" w:rsidR="00DC2BA8" w:rsidRPr="00B00379" w:rsidRDefault="00DC2BA8" w:rsidP="00FA508A">
            <w:pPr>
              <w:pStyle w:val="Standard"/>
              <w:jc w:val="center"/>
              <w:rPr>
                <w:rFonts w:ascii="Times New Roman" w:hAnsi="Times New Roman" w:cs="Times New Roman"/>
                <w:b/>
                <w:color w:val="000000"/>
                <w:spacing w:val="-3"/>
              </w:rPr>
            </w:pPr>
            <w:r w:rsidRPr="00B00379">
              <w:rPr>
                <w:rFonts w:ascii="Times New Roman" w:hAnsi="Times New Roman" w:cs="Times New Roman"/>
                <w:b/>
                <w:color w:val="000000"/>
                <w:spacing w:val="-3"/>
              </w:rPr>
              <w:t>Indicador solicitado</w:t>
            </w:r>
          </w:p>
        </w:tc>
        <w:tc>
          <w:tcPr>
            <w:tcW w:w="226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330593C" w14:textId="77777777" w:rsidR="00DC2BA8" w:rsidRPr="00B00379" w:rsidRDefault="00DC2BA8" w:rsidP="00FA508A">
            <w:pPr>
              <w:pStyle w:val="Standard"/>
              <w:jc w:val="center"/>
              <w:rPr>
                <w:rFonts w:ascii="Times New Roman" w:hAnsi="Times New Roman" w:cs="Times New Roman"/>
              </w:rPr>
            </w:pPr>
            <w:r w:rsidRPr="00B00379">
              <w:rPr>
                <w:rFonts w:ascii="Times New Roman" w:hAnsi="Times New Roman" w:cs="Times New Roman"/>
                <w:b/>
                <w:color w:val="000000"/>
                <w:spacing w:val="-3"/>
              </w:rPr>
              <w:t>Indicador declarado por el proveedor</w:t>
            </w:r>
          </w:p>
        </w:tc>
        <w:tc>
          <w:tcPr>
            <w:tcW w:w="195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10DC1E07" w14:textId="77777777" w:rsidR="00DC2BA8" w:rsidRPr="00B00379" w:rsidRDefault="00DC2BA8" w:rsidP="00FA508A">
            <w:pPr>
              <w:pStyle w:val="Standard"/>
              <w:jc w:val="center"/>
              <w:rPr>
                <w:rFonts w:ascii="Times New Roman" w:hAnsi="Times New Roman" w:cs="Times New Roman"/>
                <w:b/>
                <w:color w:val="000000"/>
                <w:spacing w:val="-3"/>
              </w:rPr>
            </w:pPr>
            <w:r w:rsidRPr="00B00379">
              <w:rPr>
                <w:rFonts w:ascii="Times New Roman" w:hAnsi="Times New Roman" w:cs="Times New Roman"/>
                <w:b/>
                <w:color w:val="000000"/>
                <w:spacing w:val="-3"/>
              </w:rPr>
              <w:t>Observaciones</w:t>
            </w:r>
          </w:p>
        </w:tc>
      </w:tr>
      <w:tr w:rsidR="00DC2BA8" w:rsidRPr="00B00379" w14:paraId="0978760C" w14:textId="77777777" w:rsidTr="00DC2BA8">
        <w:trPr>
          <w:jc w:val="center"/>
        </w:trPr>
        <w:tc>
          <w:tcPr>
            <w:tcW w:w="2645" w:type="dxa"/>
            <w:tcBorders>
              <w:top w:val="single" w:sz="4" w:space="0" w:color="000000"/>
              <w:left w:val="single" w:sz="4" w:space="0" w:color="000000"/>
              <w:bottom w:val="single" w:sz="4" w:space="0" w:color="000000"/>
            </w:tcBorders>
            <w:tcMar>
              <w:top w:w="0" w:type="dxa"/>
              <w:left w:w="108" w:type="dxa"/>
              <w:bottom w:w="0" w:type="dxa"/>
              <w:right w:w="108" w:type="dxa"/>
            </w:tcMar>
          </w:tcPr>
          <w:p w14:paraId="1CA2472D" w14:textId="77777777" w:rsidR="00DC2BA8" w:rsidRPr="00B00379" w:rsidRDefault="00DC2BA8" w:rsidP="00FA508A">
            <w:pPr>
              <w:pStyle w:val="Standard"/>
              <w:jc w:val="both"/>
              <w:rPr>
                <w:rFonts w:ascii="Times New Roman" w:hAnsi="Times New Roman" w:cs="Times New Roman"/>
                <w:i/>
                <w:color w:val="000000"/>
                <w:spacing w:val="-3"/>
              </w:rPr>
            </w:pPr>
            <w:r w:rsidRPr="00B00379">
              <w:rPr>
                <w:rFonts w:ascii="Times New Roman" w:hAnsi="Times New Roman" w:cs="Times New Roman"/>
                <w:i/>
                <w:color w:val="000000"/>
                <w:spacing w:val="-3"/>
              </w:rPr>
              <w:t>Solvencia*</w:t>
            </w:r>
          </w:p>
        </w:tc>
        <w:tc>
          <w:tcPr>
            <w:tcW w:w="2028" w:type="dxa"/>
            <w:tcBorders>
              <w:top w:val="single" w:sz="4" w:space="0" w:color="000000"/>
              <w:left w:val="single" w:sz="4" w:space="0" w:color="000000"/>
              <w:bottom w:val="single" w:sz="4" w:space="0" w:color="000000"/>
            </w:tcBorders>
            <w:tcMar>
              <w:top w:w="0" w:type="dxa"/>
              <w:left w:w="108" w:type="dxa"/>
              <w:bottom w:w="0" w:type="dxa"/>
              <w:right w:w="108" w:type="dxa"/>
            </w:tcMar>
          </w:tcPr>
          <w:p w14:paraId="18915B3F" w14:textId="77777777" w:rsidR="00DC2BA8" w:rsidRPr="00B00379" w:rsidRDefault="00DC2BA8" w:rsidP="00DC2BA8">
            <w:pPr>
              <w:pStyle w:val="Standard"/>
              <w:snapToGrid w:val="0"/>
              <w:jc w:val="center"/>
              <w:rPr>
                <w:rFonts w:ascii="Times New Roman" w:hAnsi="Times New Roman" w:cs="Times New Roman"/>
                <w:color w:val="000000"/>
                <w:spacing w:val="-3"/>
              </w:rPr>
            </w:pPr>
            <w:r>
              <w:rPr>
                <w:rFonts w:ascii="Times New Roman" w:hAnsi="Times New Roman" w:cs="Times New Roman"/>
                <w:color w:val="000000"/>
                <w:spacing w:val="-3"/>
              </w:rPr>
              <w:t>&gt;=1</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1B6647D2" w14:textId="77777777" w:rsidR="00DC2BA8" w:rsidRPr="00B00379" w:rsidRDefault="00DC2BA8" w:rsidP="00FA508A">
            <w:pPr>
              <w:pStyle w:val="Standard"/>
              <w:snapToGrid w:val="0"/>
              <w:jc w:val="both"/>
              <w:rPr>
                <w:rFonts w:ascii="Times New Roman" w:hAnsi="Times New Roman" w:cs="Times New Roman"/>
                <w:color w:val="000000"/>
                <w:spacing w:val="-3"/>
              </w:rPr>
            </w:pPr>
          </w:p>
        </w:tc>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DE0527" w14:textId="77777777" w:rsidR="00DC2BA8" w:rsidRPr="00B00379" w:rsidRDefault="00DC2BA8" w:rsidP="00FA508A">
            <w:pPr>
              <w:pStyle w:val="Standard"/>
              <w:snapToGrid w:val="0"/>
              <w:jc w:val="both"/>
              <w:rPr>
                <w:rFonts w:ascii="Times New Roman" w:hAnsi="Times New Roman" w:cs="Times New Roman"/>
                <w:color w:val="000000"/>
                <w:spacing w:val="-3"/>
              </w:rPr>
            </w:pPr>
          </w:p>
        </w:tc>
      </w:tr>
      <w:tr w:rsidR="00DC2BA8" w:rsidRPr="00B00379" w14:paraId="42638A8A" w14:textId="77777777" w:rsidTr="00DC2BA8">
        <w:trPr>
          <w:jc w:val="center"/>
        </w:trPr>
        <w:tc>
          <w:tcPr>
            <w:tcW w:w="2645" w:type="dxa"/>
            <w:tcBorders>
              <w:top w:val="single" w:sz="4" w:space="0" w:color="000000"/>
              <w:left w:val="single" w:sz="4" w:space="0" w:color="000000"/>
              <w:bottom w:val="single" w:sz="4" w:space="0" w:color="000000"/>
            </w:tcBorders>
            <w:tcMar>
              <w:top w:w="0" w:type="dxa"/>
              <w:left w:w="108" w:type="dxa"/>
              <w:bottom w:w="0" w:type="dxa"/>
              <w:right w:w="108" w:type="dxa"/>
            </w:tcMar>
          </w:tcPr>
          <w:p w14:paraId="6D556BC5" w14:textId="77777777" w:rsidR="00DC2BA8" w:rsidRPr="00B00379" w:rsidRDefault="00DC2BA8" w:rsidP="00FA508A">
            <w:pPr>
              <w:pStyle w:val="Standard"/>
              <w:jc w:val="both"/>
              <w:rPr>
                <w:rFonts w:ascii="Times New Roman" w:hAnsi="Times New Roman" w:cs="Times New Roman"/>
                <w:i/>
                <w:color w:val="000000"/>
                <w:spacing w:val="-3"/>
              </w:rPr>
            </w:pPr>
            <w:r w:rsidRPr="00B00379">
              <w:rPr>
                <w:rFonts w:ascii="Times New Roman" w:hAnsi="Times New Roman" w:cs="Times New Roman"/>
                <w:i/>
                <w:color w:val="000000"/>
                <w:spacing w:val="-3"/>
              </w:rPr>
              <w:t>Endeudamiento*</w:t>
            </w:r>
          </w:p>
        </w:tc>
        <w:tc>
          <w:tcPr>
            <w:tcW w:w="2028" w:type="dxa"/>
            <w:tcBorders>
              <w:top w:val="single" w:sz="4" w:space="0" w:color="000000"/>
              <w:left w:val="single" w:sz="4" w:space="0" w:color="000000"/>
              <w:bottom w:val="single" w:sz="4" w:space="0" w:color="000000"/>
            </w:tcBorders>
            <w:tcMar>
              <w:top w:w="0" w:type="dxa"/>
              <w:left w:w="108" w:type="dxa"/>
              <w:bottom w:w="0" w:type="dxa"/>
              <w:right w:w="108" w:type="dxa"/>
            </w:tcMar>
          </w:tcPr>
          <w:p w14:paraId="0114545D" w14:textId="77777777" w:rsidR="00DC2BA8" w:rsidRPr="00B00379" w:rsidRDefault="00A619BC" w:rsidP="00DC2BA8">
            <w:pPr>
              <w:pStyle w:val="Standard"/>
              <w:snapToGrid w:val="0"/>
              <w:jc w:val="center"/>
              <w:rPr>
                <w:rFonts w:ascii="Times New Roman" w:hAnsi="Times New Roman" w:cs="Times New Roman"/>
                <w:color w:val="000000"/>
                <w:spacing w:val="-3"/>
              </w:rPr>
            </w:pPr>
            <w:r>
              <w:rPr>
                <w:rFonts w:ascii="Times New Roman" w:hAnsi="Times New Roman" w:cs="Times New Roman"/>
                <w:color w:val="000000"/>
                <w:spacing w:val="-3"/>
              </w:rPr>
              <w:t>&lt;0,90</w:t>
            </w:r>
          </w:p>
        </w:tc>
        <w:tc>
          <w:tcPr>
            <w:tcW w:w="2268" w:type="dxa"/>
            <w:tcBorders>
              <w:top w:val="single" w:sz="4" w:space="0" w:color="000000"/>
              <w:left w:val="single" w:sz="4" w:space="0" w:color="000000"/>
              <w:bottom w:val="single" w:sz="4" w:space="0" w:color="000000"/>
            </w:tcBorders>
            <w:tcMar>
              <w:top w:w="0" w:type="dxa"/>
              <w:left w:w="108" w:type="dxa"/>
              <w:bottom w:w="0" w:type="dxa"/>
              <w:right w:w="108" w:type="dxa"/>
            </w:tcMar>
          </w:tcPr>
          <w:p w14:paraId="03F52791" w14:textId="77777777" w:rsidR="00DC2BA8" w:rsidRPr="00B00379" w:rsidRDefault="00DC2BA8" w:rsidP="00FA508A">
            <w:pPr>
              <w:pStyle w:val="Standard"/>
              <w:snapToGrid w:val="0"/>
              <w:jc w:val="both"/>
              <w:rPr>
                <w:rFonts w:ascii="Times New Roman" w:hAnsi="Times New Roman" w:cs="Times New Roman"/>
                <w:color w:val="000000"/>
                <w:spacing w:val="-3"/>
              </w:rPr>
            </w:pPr>
          </w:p>
        </w:tc>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B867E" w14:textId="77777777" w:rsidR="00DC2BA8" w:rsidRPr="00B00379" w:rsidRDefault="00DC2BA8" w:rsidP="00FA508A">
            <w:pPr>
              <w:pStyle w:val="Standard"/>
              <w:snapToGrid w:val="0"/>
              <w:jc w:val="both"/>
              <w:rPr>
                <w:rFonts w:ascii="Times New Roman" w:hAnsi="Times New Roman" w:cs="Times New Roman"/>
                <w:color w:val="000000"/>
                <w:spacing w:val="-3"/>
              </w:rPr>
            </w:pPr>
          </w:p>
        </w:tc>
      </w:tr>
    </w:tbl>
    <w:p w14:paraId="4C0DA4F8" w14:textId="77777777" w:rsidR="00DC2BA8" w:rsidRPr="00B00379" w:rsidRDefault="00DC2BA8" w:rsidP="00DC2BA8">
      <w:pPr>
        <w:pStyle w:val="Standard"/>
        <w:shd w:val="clear" w:color="auto" w:fill="FFFFFF"/>
        <w:tabs>
          <w:tab w:val="center" w:pos="1984"/>
        </w:tabs>
        <w:ind w:right="-119"/>
        <w:rPr>
          <w:rFonts w:ascii="Times New Roman" w:hAnsi="Times New Roman" w:cs="Times New Roman"/>
          <w:spacing w:val="-2"/>
        </w:rPr>
      </w:pPr>
      <w:r w:rsidRPr="00B00379">
        <w:rPr>
          <w:rFonts w:ascii="Times New Roman" w:hAnsi="Times New Roman" w:cs="Times New Roman"/>
          <w:spacing w:val="-2"/>
        </w:rPr>
        <w:tab/>
      </w:r>
      <w:r w:rsidRPr="00B00379">
        <w:rPr>
          <w:rFonts w:ascii="Times New Roman" w:hAnsi="Times New Roman" w:cs="Times New Roman"/>
          <w:spacing w:val="-2"/>
        </w:rPr>
        <w:tab/>
      </w:r>
      <w:r w:rsidRPr="00B00379">
        <w:rPr>
          <w:rFonts w:ascii="Times New Roman" w:hAnsi="Times New Roman" w:cs="Times New Roman"/>
          <w:spacing w:val="-2"/>
        </w:rPr>
        <w:tab/>
      </w:r>
      <w:r w:rsidRPr="00B00379">
        <w:rPr>
          <w:rFonts w:ascii="Times New Roman" w:hAnsi="Times New Roman" w:cs="Times New Roman"/>
          <w:spacing w:val="-2"/>
        </w:rPr>
        <w:tab/>
      </w:r>
    </w:p>
    <w:p w14:paraId="427EA0B3" w14:textId="77777777" w:rsidR="00DC2BA8" w:rsidRPr="00B00379" w:rsidRDefault="00DC2BA8" w:rsidP="00DC2BA8">
      <w:pPr>
        <w:pStyle w:val="Standard"/>
        <w:tabs>
          <w:tab w:val="center" w:pos="2179"/>
        </w:tabs>
        <w:ind w:left="15" w:right="45"/>
        <w:jc w:val="both"/>
        <w:rPr>
          <w:rFonts w:ascii="Times New Roman" w:hAnsi="Times New Roman" w:cs="Times New Roman"/>
          <w:i/>
          <w:iCs/>
          <w:spacing w:val="-2"/>
        </w:rPr>
      </w:pPr>
    </w:p>
    <w:p w14:paraId="0EE7CE5E" w14:textId="77777777" w:rsidR="00087A3B" w:rsidRDefault="00087A3B">
      <w:pPr>
        <w:spacing w:after="200" w:line="276" w:lineRule="auto"/>
        <w:rPr>
          <w:b/>
          <w:bCs/>
          <w:lang w:val="es-ES_tradnl" w:eastAsia="ar-SA"/>
        </w:rPr>
      </w:pPr>
      <w:r>
        <w:br w:type="page"/>
      </w:r>
    </w:p>
    <w:p w14:paraId="6DE4AFBB" w14:textId="77777777" w:rsidR="00DC2BA8" w:rsidRPr="00B00379" w:rsidRDefault="00DC2BA8" w:rsidP="00DC2BA8">
      <w:pPr>
        <w:pStyle w:val="Ttulo9"/>
        <w:ind w:left="851" w:hanging="851"/>
        <w:jc w:val="left"/>
        <w:rPr>
          <w:rFonts w:ascii="Times New Roman" w:hAnsi="Times New Roman"/>
          <w:sz w:val="24"/>
          <w:szCs w:val="24"/>
        </w:rPr>
      </w:pPr>
      <w:r w:rsidRPr="00B00379">
        <w:rPr>
          <w:rFonts w:ascii="Times New Roman" w:hAnsi="Times New Roman"/>
          <w:sz w:val="24"/>
          <w:szCs w:val="24"/>
        </w:rPr>
        <w:lastRenderedPageBreak/>
        <w:t>1.5</w:t>
      </w:r>
      <w:r w:rsidRPr="00B00379">
        <w:rPr>
          <w:rFonts w:ascii="Times New Roman" w:hAnsi="Times New Roman"/>
          <w:sz w:val="24"/>
          <w:szCs w:val="24"/>
        </w:rPr>
        <w:tab/>
        <w:t>OFERTA ECONÓMICA **</w:t>
      </w:r>
    </w:p>
    <w:p w14:paraId="793692FD" w14:textId="77777777" w:rsidR="00DC2BA8" w:rsidRPr="00B00379" w:rsidRDefault="00DC2BA8" w:rsidP="00DC2BA8">
      <w:pPr>
        <w:pStyle w:val="Ttulo9"/>
        <w:ind w:left="851" w:hanging="851"/>
        <w:jc w:val="left"/>
        <w:rPr>
          <w:rFonts w:ascii="Times New Roman" w:hAnsi="Times New Roman"/>
          <w:sz w:val="24"/>
          <w:szCs w:val="24"/>
        </w:rPr>
      </w:pPr>
    </w:p>
    <w:p w14:paraId="3DB1F011" w14:textId="77777777" w:rsidR="00DC2BA8" w:rsidRPr="00B00379" w:rsidRDefault="00DC2BA8" w:rsidP="00DC2BA8">
      <w:pPr>
        <w:pStyle w:val="Ttulo9"/>
        <w:ind w:left="851" w:hanging="851"/>
        <w:jc w:val="left"/>
        <w:rPr>
          <w:rFonts w:ascii="Times New Roman" w:hAnsi="Times New Roman"/>
          <w:sz w:val="24"/>
          <w:szCs w:val="24"/>
        </w:rPr>
      </w:pPr>
      <w:r>
        <w:rPr>
          <w:rFonts w:ascii="Times New Roman" w:hAnsi="Times New Roman"/>
          <w:b w:val="0"/>
          <w:i/>
          <w:sz w:val="24"/>
          <w:szCs w:val="24"/>
        </w:rPr>
        <w:t>(SOBRE No. 2</w:t>
      </w:r>
      <w:r w:rsidRPr="00B00379">
        <w:rPr>
          <w:rFonts w:ascii="Times New Roman" w:hAnsi="Times New Roman"/>
          <w:b w:val="0"/>
          <w:i/>
          <w:sz w:val="24"/>
          <w:szCs w:val="24"/>
        </w:rPr>
        <w:t>)</w:t>
      </w:r>
    </w:p>
    <w:p w14:paraId="6E539543" w14:textId="77777777" w:rsidR="00DC2BA8" w:rsidRPr="00B00379" w:rsidRDefault="00DC2BA8" w:rsidP="00DC2BA8">
      <w:pPr>
        <w:pStyle w:val="Standard"/>
        <w:jc w:val="center"/>
        <w:rPr>
          <w:rFonts w:ascii="Times New Roman" w:hAnsi="Times New Roman" w:cs="Times New Roman"/>
        </w:rPr>
      </w:pPr>
    </w:p>
    <w:tbl>
      <w:tblPr>
        <w:tblW w:w="7542" w:type="dxa"/>
        <w:jc w:val="center"/>
        <w:tblLayout w:type="fixed"/>
        <w:tblCellMar>
          <w:left w:w="10" w:type="dxa"/>
          <w:right w:w="10" w:type="dxa"/>
        </w:tblCellMar>
        <w:tblLook w:val="0000" w:firstRow="0" w:lastRow="0" w:firstColumn="0" w:lastColumn="0" w:noHBand="0" w:noVBand="0"/>
      </w:tblPr>
      <w:tblGrid>
        <w:gridCol w:w="790"/>
        <w:gridCol w:w="4961"/>
        <w:gridCol w:w="1791"/>
      </w:tblGrid>
      <w:tr w:rsidR="00DC2BA8" w:rsidRPr="00B00379" w14:paraId="3424FA46" w14:textId="77777777" w:rsidTr="00FA508A">
        <w:trPr>
          <w:jc w:val="center"/>
        </w:trPr>
        <w:tc>
          <w:tcPr>
            <w:tcW w:w="5751" w:type="dxa"/>
            <w:gridSpan w:val="2"/>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17922A6C" w14:textId="77777777" w:rsidR="00DC2BA8" w:rsidRPr="00B00379" w:rsidRDefault="00DC2BA8" w:rsidP="00FA508A">
            <w:pPr>
              <w:pStyle w:val="Standard"/>
              <w:snapToGrid w:val="0"/>
              <w:jc w:val="center"/>
              <w:rPr>
                <w:rFonts w:ascii="Times New Roman" w:hAnsi="Times New Roman" w:cs="Times New Roman"/>
                <w:b/>
              </w:rPr>
            </w:pPr>
            <w:r w:rsidRPr="00B00379">
              <w:rPr>
                <w:rFonts w:ascii="Times New Roman" w:hAnsi="Times New Roman" w:cs="Times New Roman"/>
                <w:b/>
              </w:rPr>
              <w:t>DESCRIPCIÓN</w:t>
            </w:r>
          </w:p>
        </w:tc>
        <w:tc>
          <w:tcPr>
            <w:tcW w:w="17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D72271B" w14:textId="77777777" w:rsidR="00DC2BA8" w:rsidRPr="00B00379" w:rsidRDefault="00DC2BA8" w:rsidP="00FA508A">
            <w:pPr>
              <w:pStyle w:val="Standard"/>
              <w:snapToGrid w:val="0"/>
              <w:jc w:val="center"/>
              <w:rPr>
                <w:rFonts w:ascii="Times New Roman" w:hAnsi="Times New Roman" w:cs="Times New Roman"/>
                <w:b/>
              </w:rPr>
            </w:pPr>
            <w:r w:rsidRPr="00B00379">
              <w:rPr>
                <w:rFonts w:ascii="Times New Roman" w:hAnsi="Times New Roman" w:cs="Times New Roman"/>
                <w:b/>
              </w:rPr>
              <w:t>Valor</w:t>
            </w:r>
          </w:p>
          <w:p w14:paraId="7F5327A6" w14:textId="77777777" w:rsidR="00DC2BA8" w:rsidRPr="00B00379" w:rsidRDefault="00DC2BA8" w:rsidP="00FA508A">
            <w:pPr>
              <w:pStyle w:val="Standard"/>
              <w:jc w:val="center"/>
              <w:rPr>
                <w:rFonts w:ascii="Times New Roman" w:hAnsi="Times New Roman" w:cs="Times New Roman"/>
              </w:rPr>
            </w:pPr>
            <w:r w:rsidRPr="00B00379">
              <w:rPr>
                <w:rFonts w:ascii="Times New Roman" w:hAnsi="Times New Roman" w:cs="Times New Roman"/>
                <w:b/>
              </w:rPr>
              <w:t>USD $</w:t>
            </w:r>
          </w:p>
        </w:tc>
      </w:tr>
      <w:tr w:rsidR="00DC2BA8" w:rsidRPr="00B00379" w14:paraId="57C06064" w14:textId="77777777" w:rsidTr="00FA508A">
        <w:trPr>
          <w:jc w:val="center"/>
        </w:trPr>
        <w:tc>
          <w:tcPr>
            <w:tcW w:w="5751" w:type="dxa"/>
            <w:gridSpan w:val="2"/>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9A229B9" w14:textId="77777777" w:rsidR="00DC2BA8" w:rsidRPr="00B00379" w:rsidRDefault="00DC2BA8" w:rsidP="00FA508A">
            <w:pPr>
              <w:pStyle w:val="Standard"/>
              <w:snapToGrid w:val="0"/>
              <w:rPr>
                <w:rFonts w:ascii="Times New Roman" w:hAnsi="Times New Roman" w:cs="Times New Roman"/>
                <w:b/>
              </w:rPr>
            </w:pPr>
            <w:r w:rsidRPr="00B00379">
              <w:rPr>
                <w:rFonts w:ascii="Times New Roman" w:hAnsi="Times New Roman" w:cs="Times New Roman"/>
                <w:b/>
              </w:rPr>
              <w:t>COSTOS DIRECTOS</w:t>
            </w:r>
          </w:p>
        </w:tc>
        <w:tc>
          <w:tcPr>
            <w:tcW w:w="17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D274CF7" w14:textId="77777777" w:rsidR="00DC2BA8" w:rsidRPr="00B00379" w:rsidRDefault="00DC2BA8" w:rsidP="00FA508A">
            <w:pPr>
              <w:pStyle w:val="Standard"/>
              <w:snapToGrid w:val="0"/>
              <w:jc w:val="center"/>
              <w:rPr>
                <w:rFonts w:ascii="Times New Roman" w:hAnsi="Times New Roman" w:cs="Times New Roman"/>
                <w:b/>
              </w:rPr>
            </w:pPr>
          </w:p>
        </w:tc>
      </w:tr>
      <w:tr w:rsidR="00DC2BA8" w:rsidRPr="00B00379" w14:paraId="2D86A0E9"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0A3ED32B" w14:textId="77777777" w:rsidR="00DC2BA8" w:rsidRPr="00B00379" w:rsidRDefault="00DC2BA8" w:rsidP="00FA508A">
            <w:pPr>
              <w:pStyle w:val="Standard"/>
              <w:snapToGrid w:val="0"/>
              <w:rPr>
                <w:rFonts w:ascii="Times New Roman" w:hAnsi="Times New Roman" w:cs="Times New Roman"/>
                <w:b/>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2737CF3F"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Remuneraciones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166753"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7C7ECD2C"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20D7E89B"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1603539C"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Beneficios y cargas sociales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B3E39"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42132A21"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2792013B"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2745EBCF"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Viajes y viáticos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42097"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765AE5F9"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744415B1"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7301221B"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Servicios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65AED"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36CB96C8"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18358449"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58209DB0"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Arrendamientos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4E597A"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7B716C16"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3B643B11"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0F3ACECD"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Equipos e instalaciones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1C36DC"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574532B5"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494C83D9"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176AFF6A"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Suministros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54857"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1312AA54"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14B72266"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50AF51F6"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Reproducciones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818F7"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03F7321C"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4E1D0FE3" w14:textId="77777777" w:rsidR="00DC2BA8" w:rsidRPr="00B00379" w:rsidRDefault="00DC2BA8" w:rsidP="00FA508A">
            <w:pPr>
              <w:pStyle w:val="Standard"/>
              <w:snapToGrid w:val="0"/>
              <w:rPr>
                <w:rFonts w:ascii="Times New Roman" w:hAnsi="Times New Roman" w:cs="Times New Roman"/>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4BF75A38"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Subcontratos</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CFF9E"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09949C16" w14:textId="77777777" w:rsidTr="00FA508A">
        <w:trPr>
          <w:jc w:val="center"/>
        </w:trPr>
        <w:tc>
          <w:tcPr>
            <w:tcW w:w="5751" w:type="dxa"/>
            <w:gridSpan w:val="2"/>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D4A0A41" w14:textId="77777777" w:rsidR="00DC2BA8" w:rsidRPr="00B00379" w:rsidRDefault="00DC2BA8" w:rsidP="00FA508A">
            <w:pPr>
              <w:pStyle w:val="Standard"/>
              <w:snapToGrid w:val="0"/>
              <w:rPr>
                <w:rFonts w:ascii="Times New Roman" w:hAnsi="Times New Roman" w:cs="Times New Roman"/>
                <w:b/>
              </w:rPr>
            </w:pPr>
            <w:r w:rsidRPr="00B00379">
              <w:rPr>
                <w:rFonts w:ascii="Times New Roman" w:hAnsi="Times New Roman" w:cs="Times New Roman"/>
                <w:b/>
              </w:rPr>
              <w:t>COSTOS INDIRECTOS</w:t>
            </w:r>
          </w:p>
        </w:tc>
        <w:tc>
          <w:tcPr>
            <w:tcW w:w="17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5C782E49" w14:textId="77777777" w:rsidR="00DC2BA8" w:rsidRPr="00B00379" w:rsidRDefault="00DC2BA8" w:rsidP="00FA508A">
            <w:pPr>
              <w:pStyle w:val="Standard"/>
              <w:snapToGrid w:val="0"/>
              <w:jc w:val="center"/>
              <w:rPr>
                <w:rFonts w:ascii="Times New Roman" w:hAnsi="Times New Roman" w:cs="Times New Roman"/>
                <w:b/>
              </w:rPr>
            </w:pPr>
          </w:p>
        </w:tc>
      </w:tr>
      <w:tr w:rsidR="00DC2BA8" w:rsidRPr="00B00379" w14:paraId="202D647D" w14:textId="77777777" w:rsidTr="00FA508A">
        <w:trPr>
          <w:jc w:val="center"/>
        </w:trPr>
        <w:tc>
          <w:tcPr>
            <w:tcW w:w="790" w:type="dxa"/>
            <w:tcBorders>
              <w:top w:val="single" w:sz="4" w:space="0" w:color="000000"/>
              <w:left w:val="single" w:sz="4" w:space="0" w:color="000000"/>
              <w:bottom w:val="single" w:sz="4" w:space="0" w:color="000000"/>
            </w:tcBorders>
            <w:tcMar>
              <w:top w:w="0" w:type="dxa"/>
              <w:left w:w="108" w:type="dxa"/>
              <w:bottom w:w="0" w:type="dxa"/>
              <w:right w:w="108" w:type="dxa"/>
            </w:tcMar>
          </w:tcPr>
          <w:p w14:paraId="2534AB3F" w14:textId="77777777" w:rsidR="00DC2BA8" w:rsidRPr="00B00379" w:rsidRDefault="00DC2BA8" w:rsidP="00FA508A">
            <w:pPr>
              <w:pStyle w:val="Standard"/>
              <w:snapToGrid w:val="0"/>
              <w:rPr>
                <w:rFonts w:ascii="Times New Roman" w:hAnsi="Times New Roman" w:cs="Times New Roman"/>
                <w:b/>
              </w:rPr>
            </w:pPr>
          </w:p>
        </w:tc>
        <w:tc>
          <w:tcPr>
            <w:tcW w:w="4961" w:type="dxa"/>
            <w:tcBorders>
              <w:top w:val="single" w:sz="4" w:space="0" w:color="000000"/>
              <w:left w:val="single" w:sz="4" w:space="0" w:color="000000"/>
              <w:bottom w:val="single" w:sz="4" w:space="0" w:color="000000"/>
            </w:tcBorders>
            <w:tcMar>
              <w:top w:w="0" w:type="dxa"/>
              <w:left w:w="108" w:type="dxa"/>
              <w:bottom w:w="0" w:type="dxa"/>
              <w:right w:w="108" w:type="dxa"/>
            </w:tcMar>
          </w:tcPr>
          <w:p w14:paraId="709A4CA7" w14:textId="77777777" w:rsidR="00DC2BA8" w:rsidRPr="00B00379" w:rsidRDefault="00DC2BA8" w:rsidP="00FA508A">
            <w:pPr>
              <w:pStyle w:val="Standard"/>
              <w:snapToGrid w:val="0"/>
              <w:rPr>
                <w:rFonts w:ascii="Times New Roman" w:hAnsi="Times New Roman" w:cs="Times New Roman"/>
              </w:rPr>
            </w:pPr>
            <w:r w:rsidRPr="00B00379">
              <w:rPr>
                <w:rFonts w:ascii="Times New Roman" w:hAnsi="Times New Roman" w:cs="Times New Roman"/>
              </w:rPr>
              <w:t>Utilidad</w:t>
            </w:r>
          </w:p>
        </w:tc>
        <w:tc>
          <w:tcPr>
            <w:tcW w:w="17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B886B" w14:textId="77777777" w:rsidR="00DC2BA8" w:rsidRPr="00B00379" w:rsidRDefault="00DC2BA8" w:rsidP="00FA508A">
            <w:pPr>
              <w:pStyle w:val="Standard"/>
              <w:snapToGrid w:val="0"/>
              <w:jc w:val="center"/>
              <w:rPr>
                <w:rFonts w:ascii="Times New Roman" w:hAnsi="Times New Roman" w:cs="Times New Roman"/>
              </w:rPr>
            </w:pPr>
          </w:p>
        </w:tc>
      </w:tr>
      <w:tr w:rsidR="00DC2BA8" w:rsidRPr="00B00379" w14:paraId="63FBA6E8" w14:textId="77777777" w:rsidTr="00FA508A">
        <w:trPr>
          <w:jc w:val="center"/>
        </w:trPr>
        <w:tc>
          <w:tcPr>
            <w:tcW w:w="5751" w:type="dxa"/>
            <w:gridSpan w:val="2"/>
            <w:tcBorders>
              <w:left w:val="single" w:sz="4" w:space="0" w:color="000000"/>
              <w:bottom w:val="single" w:sz="4" w:space="0" w:color="000000"/>
            </w:tcBorders>
            <w:shd w:val="clear" w:color="auto" w:fill="F2F2F2"/>
            <w:tcMar>
              <w:top w:w="0" w:type="dxa"/>
              <w:left w:w="108" w:type="dxa"/>
              <w:bottom w:w="0" w:type="dxa"/>
              <w:right w:w="108" w:type="dxa"/>
            </w:tcMar>
          </w:tcPr>
          <w:p w14:paraId="0874CD4E" w14:textId="77777777" w:rsidR="00DC2BA8" w:rsidRPr="00B00379" w:rsidRDefault="00DC2BA8" w:rsidP="00FA508A">
            <w:pPr>
              <w:pStyle w:val="Standard"/>
              <w:snapToGrid w:val="0"/>
              <w:jc w:val="right"/>
              <w:rPr>
                <w:rFonts w:ascii="Times New Roman" w:hAnsi="Times New Roman" w:cs="Times New Roman"/>
                <w:b/>
              </w:rPr>
            </w:pPr>
            <w:r w:rsidRPr="00B00379">
              <w:rPr>
                <w:rFonts w:ascii="Times New Roman" w:hAnsi="Times New Roman" w:cs="Times New Roman"/>
                <w:b/>
              </w:rPr>
              <w:t>TOTAL</w:t>
            </w:r>
          </w:p>
        </w:tc>
        <w:tc>
          <w:tcPr>
            <w:tcW w:w="1791" w:type="dxa"/>
            <w:tcBorders>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3F4DE2A" w14:textId="77777777" w:rsidR="00DC2BA8" w:rsidRPr="00B00379" w:rsidRDefault="00DC2BA8" w:rsidP="00FA508A">
            <w:pPr>
              <w:pStyle w:val="Standard"/>
              <w:snapToGrid w:val="0"/>
              <w:jc w:val="center"/>
              <w:rPr>
                <w:rFonts w:ascii="Times New Roman" w:hAnsi="Times New Roman" w:cs="Times New Roman"/>
                <w:b/>
              </w:rPr>
            </w:pPr>
          </w:p>
        </w:tc>
      </w:tr>
    </w:tbl>
    <w:p w14:paraId="483EEE38" w14:textId="77777777" w:rsidR="00DC2BA8" w:rsidRPr="00B00379" w:rsidRDefault="00DC2BA8" w:rsidP="00DC2BA8">
      <w:pPr>
        <w:pStyle w:val="Standard"/>
        <w:jc w:val="center"/>
        <w:rPr>
          <w:rFonts w:ascii="Times New Roman" w:hAnsi="Times New Roman" w:cs="Times New Roman"/>
        </w:rPr>
      </w:pPr>
    </w:p>
    <w:p w14:paraId="3145AF50" w14:textId="77777777" w:rsidR="00DC2BA8" w:rsidRPr="00B00379" w:rsidRDefault="00DC2BA8" w:rsidP="00DC2BA8">
      <w:pPr>
        <w:pStyle w:val="Standard"/>
        <w:rPr>
          <w:rFonts w:ascii="Times New Roman" w:hAnsi="Times New Roman" w:cs="Times New Roman"/>
        </w:rPr>
      </w:pPr>
    </w:p>
    <w:p w14:paraId="59636927" w14:textId="77777777" w:rsidR="00DC2BA8" w:rsidRPr="00B00379" w:rsidRDefault="00DC2BA8" w:rsidP="00DC2BA8">
      <w:pPr>
        <w:pStyle w:val="Standard"/>
        <w:rPr>
          <w:rFonts w:ascii="Times New Roman" w:hAnsi="Times New Roman" w:cs="Times New Roman"/>
        </w:rPr>
      </w:pPr>
      <w:r w:rsidRPr="00B00379">
        <w:rPr>
          <w:rFonts w:ascii="Times New Roman" w:hAnsi="Times New Roman" w:cs="Times New Roman"/>
          <w:b/>
          <w:i/>
        </w:rPr>
        <w:t>TOTAL</w:t>
      </w:r>
      <w:r w:rsidRPr="00B00379">
        <w:rPr>
          <w:rFonts w:ascii="Times New Roman" w:hAnsi="Times New Roman" w:cs="Times New Roman"/>
        </w:rPr>
        <w:t xml:space="preserve">: </w:t>
      </w:r>
      <w:r w:rsidRPr="00B00379">
        <w:rPr>
          <w:rFonts w:ascii="Times New Roman" w:hAnsi="Times New Roman" w:cs="Times New Roman"/>
          <w:i/>
          <w:iCs/>
        </w:rPr>
        <w:t>(detallar el total en números)</w:t>
      </w:r>
      <w:r w:rsidRPr="00B00379">
        <w:rPr>
          <w:rFonts w:ascii="Times New Roman" w:hAnsi="Times New Roman" w:cs="Times New Roman"/>
        </w:rPr>
        <w:t xml:space="preserve"> dólares de los Estados Unidos de América, sin IVA.</w:t>
      </w:r>
    </w:p>
    <w:p w14:paraId="55C5D5E2" w14:textId="77777777" w:rsidR="00DC2BA8" w:rsidRPr="00B00379" w:rsidRDefault="00DC2BA8" w:rsidP="00DC2BA8">
      <w:pPr>
        <w:pStyle w:val="Standard"/>
        <w:rPr>
          <w:rFonts w:ascii="Times New Roman" w:hAnsi="Times New Roman" w:cs="Times New Roman"/>
        </w:rPr>
      </w:pPr>
    </w:p>
    <w:p w14:paraId="21AB1B57" w14:textId="77777777" w:rsidR="00DC2BA8" w:rsidRPr="00B00379" w:rsidRDefault="00DC2BA8" w:rsidP="00DC2BA8">
      <w:pPr>
        <w:pStyle w:val="Standard"/>
        <w:tabs>
          <w:tab w:val="left" w:pos="1288"/>
        </w:tabs>
        <w:ind w:left="1004"/>
        <w:jc w:val="both"/>
        <w:rPr>
          <w:rFonts w:ascii="Times New Roman" w:hAnsi="Times New Roman" w:cs="Times New Roman"/>
          <w:bCs/>
          <w:color w:val="000000"/>
          <w:spacing w:val="-3"/>
        </w:rPr>
      </w:pPr>
    </w:p>
    <w:p w14:paraId="3C44A316"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568"/>
        </w:tabs>
        <w:ind w:left="284"/>
        <w:jc w:val="both"/>
        <w:rPr>
          <w:rFonts w:ascii="Times New Roman" w:hAnsi="Times New Roman" w:cs="Times New Roman"/>
          <w:b/>
          <w:bCs/>
          <w:color w:val="000000"/>
          <w:spacing w:val="-3"/>
        </w:rPr>
      </w:pPr>
      <w:r w:rsidRPr="00B00379">
        <w:rPr>
          <w:rFonts w:ascii="Times New Roman" w:hAnsi="Times New Roman" w:cs="Times New Roman"/>
          <w:b/>
          <w:bCs/>
          <w:color w:val="000000"/>
          <w:spacing w:val="-3"/>
        </w:rPr>
        <w:t>**Este formulario deberá ser presentado como Sobre No. 2 debidamente cerrado.</w:t>
      </w:r>
    </w:p>
    <w:p w14:paraId="30314B99" w14:textId="77777777" w:rsidR="00DC2BA8" w:rsidRPr="00B00379" w:rsidRDefault="00DC2BA8" w:rsidP="00DC2BA8">
      <w:pPr>
        <w:pStyle w:val="Standard"/>
        <w:rPr>
          <w:rFonts w:ascii="Times New Roman" w:hAnsi="Times New Roman" w:cs="Times New Roman"/>
        </w:rPr>
      </w:pPr>
    </w:p>
    <w:p w14:paraId="6E2E06CB" w14:textId="77777777" w:rsidR="00087A3B" w:rsidRDefault="00087A3B">
      <w:pPr>
        <w:spacing w:after="200" w:line="276" w:lineRule="auto"/>
        <w:rPr>
          <w:b/>
          <w:kern w:val="2"/>
          <w:lang w:eastAsia="ar-SA"/>
        </w:rPr>
      </w:pPr>
      <w:r>
        <w:rPr>
          <w:b/>
        </w:rPr>
        <w:br w:type="page"/>
      </w:r>
    </w:p>
    <w:p w14:paraId="76C78E42" w14:textId="77777777" w:rsidR="00DC2BA8" w:rsidRPr="00B00379" w:rsidRDefault="00DC2BA8" w:rsidP="00DC2BA8">
      <w:pPr>
        <w:pStyle w:val="Standard"/>
        <w:tabs>
          <w:tab w:val="left" w:pos="-1440"/>
        </w:tabs>
        <w:rPr>
          <w:rFonts w:ascii="Times New Roman" w:hAnsi="Times New Roman" w:cs="Times New Roman"/>
        </w:rPr>
      </w:pPr>
      <w:r w:rsidRPr="00B00379">
        <w:rPr>
          <w:rFonts w:ascii="Times New Roman" w:hAnsi="Times New Roman" w:cs="Times New Roman"/>
          <w:b/>
        </w:rPr>
        <w:lastRenderedPageBreak/>
        <w:t>1.6  PLAN DE TRABAJO: ENFOQUE, ALCANCE Y METODOLOGÍA</w:t>
      </w:r>
    </w:p>
    <w:p w14:paraId="60A96533" w14:textId="77777777" w:rsidR="00DC2BA8" w:rsidRPr="00B00379" w:rsidRDefault="00DC2BA8" w:rsidP="00DC2BA8">
      <w:pPr>
        <w:pStyle w:val="Standard"/>
        <w:tabs>
          <w:tab w:val="left" w:pos="-1440"/>
        </w:tabs>
        <w:jc w:val="both"/>
        <w:rPr>
          <w:rFonts w:ascii="Times New Roman" w:hAnsi="Times New Roman" w:cs="Times New Roman"/>
        </w:rPr>
      </w:pPr>
    </w:p>
    <w:p w14:paraId="5D9C2CAB" w14:textId="77777777" w:rsidR="00DC2BA8" w:rsidRPr="00B00379" w:rsidRDefault="00DC2BA8" w:rsidP="00DC2BA8">
      <w:pPr>
        <w:pStyle w:val="Standard"/>
        <w:tabs>
          <w:tab w:val="left" w:pos="-1440"/>
        </w:tabs>
        <w:jc w:val="both"/>
        <w:rPr>
          <w:rFonts w:ascii="Times New Roman" w:hAnsi="Times New Roman" w:cs="Times New Roman"/>
        </w:rPr>
      </w:pPr>
      <w:r w:rsidRPr="00B00379">
        <w:rPr>
          <w:rFonts w:ascii="Times New Roman" w:hAnsi="Times New Roman" w:cs="Times New Roman"/>
        </w:rPr>
        <w:t>Contendrá, entre otros lo siguiente:</w:t>
      </w:r>
    </w:p>
    <w:p w14:paraId="4B6A7F7A" w14:textId="77777777" w:rsidR="00DC2BA8" w:rsidRPr="00B00379" w:rsidRDefault="00DC2BA8" w:rsidP="00DC2BA8">
      <w:pPr>
        <w:pStyle w:val="Standard"/>
        <w:tabs>
          <w:tab w:val="left" w:pos="-1440"/>
        </w:tabs>
        <w:jc w:val="both"/>
        <w:rPr>
          <w:rFonts w:ascii="Times New Roman" w:hAnsi="Times New Roman" w:cs="Times New Roman"/>
        </w:rPr>
      </w:pPr>
    </w:p>
    <w:p w14:paraId="4FA93F9D" w14:textId="77777777" w:rsidR="00DC2BA8" w:rsidRPr="00B00379" w:rsidRDefault="00DC2BA8" w:rsidP="00D352F4">
      <w:pPr>
        <w:pStyle w:val="Standard"/>
        <w:numPr>
          <w:ilvl w:val="0"/>
          <w:numId w:val="19"/>
        </w:numPr>
        <w:tabs>
          <w:tab w:val="left" w:pos="6210"/>
        </w:tabs>
        <w:autoSpaceDN w:val="0"/>
        <w:jc w:val="both"/>
        <w:textAlignment w:val="baseline"/>
        <w:rPr>
          <w:rFonts w:ascii="Times New Roman" w:hAnsi="Times New Roman" w:cs="Times New Roman"/>
        </w:rPr>
      </w:pPr>
      <w:r w:rsidRPr="00B00379">
        <w:rPr>
          <w:rFonts w:ascii="Times New Roman" w:hAnsi="Times New Roman" w:cs="Times New Roman"/>
        </w:rPr>
        <w:t>Desarrollo de objetivos, actividades, acciones, productos y metas;</w:t>
      </w:r>
    </w:p>
    <w:p w14:paraId="2AFA5123" w14:textId="77777777" w:rsidR="00DC2BA8" w:rsidRPr="00B00379" w:rsidRDefault="00DC2BA8" w:rsidP="00DC2BA8">
      <w:pPr>
        <w:pStyle w:val="Standard"/>
        <w:tabs>
          <w:tab w:val="left" w:pos="-1440"/>
        </w:tabs>
        <w:jc w:val="both"/>
        <w:rPr>
          <w:rFonts w:ascii="Times New Roman" w:hAnsi="Times New Roman" w:cs="Times New Roman"/>
        </w:rPr>
      </w:pPr>
    </w:p>
    <w:p w14:paraId="60078328" w14:textId="77777777" w:rsidR="00DC2BA8" w:rsidRPr="00B00379" w:rsidRDefault="00DC2BA8" w:rsidP="00D352F4">
      <w:pPr>
        <w:pStyle w:val="Standard"/>
        <w:numPr>
          <w:ilvl w:val="0"/>
          <w:numId w:val="10"/>
        </w:numPr>
        <w:tabs>
          <w:tab w:val="left" w:pos="6210"/>
        </w:tabs>
        <w:autoSpaceDN w:val="0"/>
        <w:jc w:val="both"/>
        <w:textAlignment w:val="baseline"/>
        <w:rPr>
          <w:rFonts w:ascii="Times New Roman" w:hAnsi="Times New Roman" w:cs="Times New Roman"/>
        </w:rPr>
      </w:pPr>
      <w:r w:rsidRPr="00B00379">
        <w:rPr>
          <w:rFonts w:ascii="Times New Roman" w:hAnsi="Times New Roman" w:cs="Times New Roman"/>
        </w:rPr>
        <w:t>Descripción del enfoque, alcance y metodología del trabajo que revele el conocimiento de las condiciones generales y particulares del proyecto materia de la prestación del servicio de consultoría;</w:t>
      </w:r>
    </w:p>
    <w:p w14:paraId="1B3F6E66" w14:textId="77777777" w:rsidR="00DC2BA8" w:rsidRPr="00B00379" w:rsidRDefault="00DC2BA8" w:rsidP="00DC2BA8">
      <w:pPr>
        <w:pStyle w:val="Standard"/>
        <w:tabs>
          <w:tab w:val="left" w:pos="2520"/>
        </w:tabs>
        <w:ind w:left="360"/>
        <w:jc w:val="both"/>
        <w:rPr>
          <w:rFonts w:ascii="Times New Roman" w:hAnsi="Times New Roman" w:cs="Times New Roman"/>
        </w:rPr>
      </w:pPr>
    </w:p>
    <w:p w14:paraId="6B7B02DD" w14:textId="77777777" w:rsidR="00DC2BA8" w:rsidRPr="00B00379" w:rsidRDefault="00DC2BA8" w:rsidP="00D352F4">
      <w:pPr>
        <w:pStyle w:val="Standard"/>
        <w:numPr>
          <w:ilvl w:val="0"/>
          <w:numId w:val="10"/>
        </w:numPr>
        <w:tabs>
          <w:tab w:val="left" w:pos="6210"/>
        </w:tabs>
        <w:autoSpaceDN w:val="0"/>
        <w:jc w:val="both"/>
        <w:textAlignment w:val="baseline"/>
        <w:rPr>
          <w:rFonts w:ascii="Times New Roman" w:hAnsi="Times New Roman" w:cs="Times New Roman"/>
        </w:rPr>
      </w:pPr>
      <w:r w:rsidRPr="00B00379">
        <w:rPr>
          <w:rFonts w:ascii="Times New Roman" w:hAnsi="Times New Roman" w:cs="Times New Roman"/>
        </w:rPr>
        <w:t>Organigrama funcional del servicio propuesto; y,</w:t>
      </w:r>
    </w:p>
    <w:p w14:paraId="6929C0E2" w14:textId="77777777" w:rsidR="00DC2BA8" w:rsidRPr="00B00379" w:rsidRDefault="00DC2BA8" w:rsidP="00DC2BA8">
      <w:pPr>
        <w:pStyle w:val="Standard"/>
        <w:tabs>
          <w:tab w:val="left" w:pos="-1440"/>
        </w:tabs>
        <w:jc w:val="both"/>
        <w:rPr>
          <w:rFonts w:ascii="Times New Roman" w:hAnsi="Times New Roman" w:cs="Times New Roman"/>
        </w:rPr>
      </w:pPr>
    </w:p>
    <w:p w14:paraId="01D98DD3" w14:textId="77777777" w:rsidR="00DC2BA8" w:rsidRPr="00B00379" w:rsidRDefault="00DC2BA8" w:rsidP="00D352F4">
      <w:pPr>
        <w:pStyle w:val="Standard"/>
        <w:numPr>
          <w:ilvl w:val="0"/>
          <w:numId w:val="10"/>
        </w:numPr>
        <w:tabs>
          <w:tab w:val="left" w:pos="6210"/>
        </w:tabs>
        <w:autoSpaceDN w:val="0"/>
        <w:jc w:val="both"/>
        <w:textAlignment w:val="baseline"/>
        <w:rPr>
          <w:rFonts w:ascii="Times New Roman" w:hAnsi="Times New Roman" w:cs="Times New Roman"/>
        </w:rPr>
      </w:pPr>
      <w:r w:rsidRPr="00B00379">
        <w:rPr>
          <w:rFonts w:ascii="Times New Roman" w:hAnsi="Times New Roman" w:cs="Times New Roman"/>
        </w:rPr>
        <w:t>Programa o programas de actividades, asignación de profesionales y tiempos.</w:t>
      </w:r>
    </w:p>
    <w:p w14:paraId="12228476" w14:textId="77777777" w:rsidR="00DC2BA8" w:rsidRPr="00B00379" w:rsidRDefault="00DC2BA8" w:rsidP="00DC2BA8">
      <w:pPr>
        <w:pStyle w:val="Standard"/>
        <w:tabs>
          <w:tab w:val="left" w:pos="-1440"/>
        </w:tabs>
        <w:jc w:val="both"/>
        <w:rPr>
          <w:rFonts w:ascii="Times New Roman" w:hAnsi="Times New Roman" w:cs="Times New Roman"/>
        </w:rPr>
      </w:pPr>
    </w:p>
    <w:p w14:paraId="51406E2C" w14:textId="77777777" w:rsidR="00DC2BA8" w:rsidRPr="00B00379" w:rsidRDefault="00DC2BA8" w:rsidP="00DC2BA8">
      <w:pPr>
        <w:pStyle w:val="Standard"/>
        <w:tabs>
          <w:tab w:val="left" w:pos="-1440"/>
        </w:tabs>
        <w:jc w:val="both"/>
        <w:rPr>
          <w:rFonts w:ascii="Times New Roman" w:hAnsi="Times New Roman" w:cs="Times New Roman"/>
        </w:rPr>
      </w:pPr>
    </w:p>
    <w:p w14:paraId="2FCF6D85" w14:textId="77777777" w:rsidR="00DC2BA8" w:rsidRPr="00B00379" w:rsidRDefault="00DC2BA8" w:rsidP="00DC2BA8">
      <w:pPr>
        <w:pStyle w:val="Standard"/>
        <w:tabs>
          <w:tab w:val="left" w:pos="-1440"/>
        </w:tabs>
        <w:jc w:val="both"/>
        <w:rPr>
          <w:rFonts w:ascii="Times New Roman" w:hAnsi="Times New Roman" w:cs="Times New Roman"/>
          <w:i/>
          <w:iCs/>
        </w:rPr>
      </w:pPr>
      <w:r w:rsidRPr="00B00379">
        <w:rPr>
          <w:rFonts w:ascii="Times New Roman" w:hAnsi="Times New Roman" w:cs="Times New Roman"/>
          <w:i/>
          <w:iCs/>
        </w:rPr>
        <w:t>(Nota: El proponente desarrollará este formulario en las hojas que creyere conveniente manteniendo el mismo formato).</w:t>
      </w:r>
    </w:p>
    <w:p w14:paraId="43A9517F" w14:textId="77777777" w:rsidR="00DC2BA8" w:rsidRPr="00B00379" w:rsidRDefault="00DC2BA8" w:rsidP="00DC2BA8">
      <w:pPr>
        <w:pStyle w:val="Standard"/>
        <w:tabs>
          <w:tab w:val="left" w:pos="-1440"/>
        </w:tabs>
        <w:jc w:val="both"/>
        <w:rPr>
          <w:rFonts w:ascii="Times New Roman" w:hAnsi="Times New Roman" w:cs="Times New Roman"/>
          <w:i/>
          <w:iCs/>
        </w:rPr>
      </w:pPr>
    </w:p>
    <w:p w14:paraId="51A8483B" w14:textId="77777777" w:rsidR="00087A3B" w:rsidRDefault="00087A3B">
      <w:pPr>
        <w:spacing w:after="200" w:line="276" w:lineRule="auto"/>
        <w:rPr>
          <w:b/>
          <w:bCs/>
          <w:kern w:val="2"/>
          <w:lang w:eastAsia="ar-SA"/>
        </w:rPr>
      </w:pPr>
      <w:r>
        <w:rPr>
          <w:b/>
          <w:bCs/>
        </w:rPr>
        <w:br w:type="page"/>
      </w:r>
    </w:p>
    <w:p w14:paraId="3FE7EA22"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b/>
          <w:bCs/>
        </w:rPr>
        <w:lastRenderedPageBreak/>
        <w:t>1.7</w:t>
      </w:r>
      <w:r w:rsidRPr="00B00379">
        <w:rPr>
          <w:rFonts w:ascii="Times New Roman" w:hAnsi="Times New Roman" w:cs="Times New Roman"/>
          <w:b/>
          <w:bCs/>
        </w:rPr>
        <w:tab/>
        <w:t xml:space="preserve">EXPERIENCIA DEL OFERENTE EN SERVICIOS DE CONSULTORÍA, REALIZADOS EN </w:t>
      </w:r>
      <w:r w:rsidRPr="00B00379">
        <w:rPr>
          <w:rFonts w:ascii="Times New Roman" w:hAnsi="Times New Roman" w:cs="Times New Roman"/>
          <w:b/>
          <w:bCs/>
        </w:rPr>
        <w:tab/>
        <w:t xml:space="preserve">LOS ÚLTIMOS </w:t>
      </w:r>
      <w:r w:rsidRPr="00B00379">
        <w:rPr>
          <w:rFonts w:ascii="Times New Roman" w:hAnsi="Times New Roman" w:cs="Times New Roman"/>
          <w:b/>
          <w:bCs/>
          <w:i/>
          <w:iCs/>
        </w:rPr>
        <w:t xml:space="preserve">(señalar) </w:t>
      </w:r>
      <w:r w:rsidRPr="00B00379">
        <w:rPr>
          <w:rFonts w:ascii="Times New Roman" w:hAnsi="Times New Roman" w:cs="Times New Roman"/>
          <w:b/>
          <w:bCs/>
        </w:rPr>
        <w:t>AÑOS</w:t>
      </w:r>
    </w:p>
    <w:p w14:paraId="3F0DE701" w14:textId="77777777" w:rsidR="00DC2BA8" w:rsidRPr="00B00379" w:rsidRDefault="00DC2BA8" w:rsidP="00DC2BA8">
      <w:pPr>
        <w:pStyle w:val="Standard"/>
        <w:rPr>
          <w:rFonts w:ascii="Times New Roman" w:hAnsi="Times New Roman" w:cs="Times New Roman"/>
        </w:rPr>
      </w:pPr>
    </w:p>
    <w:tbl>
      <w:tblPr>
        <w:tblW w:w="9334" w:type="dxa"/>
        <w:tblLayout w:type="fixed"/>
        <w:tblCellMar>
          <w:left w:w="10" w:type="dxa"/>
          <w:right w:w="10" w:type="dxa"/>
        </w:tblCellMar>
        <w:tblLook w:val="0000" w:firstRow="0" w:lastRow="0" w:firstColumn="0" w:lastColumn="0" w:noHBand="0" w:noVBand="0"/>
      </w:tblPr>
      <w:tblGrid>
        <w:gridCol w:w="568"/>
        <w:gridCol w:w="2086"/>
        <w:gridCol w:w="1882"/>
        <w:gridCol w:w="1134"/>
        <w:gridCol w:w="1843"/>
        <w:gridCol w:w="851"/>
        <w:gridCol w:w="970"/>
      </w:tblGrid>
      <w:tr w:rsidR="00DC2BA8" w:rsidRPr="00B00379" w14:paraId="79CACC52" w14:textId="77777777" w:rsidTr="00FA508A">
        <w:trPr>
          <w:cantSplit/>
          <w:trHeight w:val="904"/>
        </w:trPr>
        <w:tc>
          <w:tcPr>
            <w:tcW w:w="568" w:type="dxa"/>
            <w:vMerge w:val="restart"/>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1363E43D" w14:textId="77777777" w:rsidR="00DC2BA8" w:rsidRPr="00B00379" w:rsidRDefault="00DC2BA8" w:rsidP="00FA508A">
            <w:pPr>
              <w:pStyle w:val="Standard"/>
              <w:snapToGrid w:val="0"/>
              <w:rPr>
                <w:rFonts w:ascii="Times New Roman" w:hAnsi="Times New Roman" w:cs="Times New Roman"/>
                <w:b/>
              </w:rPr>
            </w:pPr>
          </w:p>
          <w:p w14:paraId="7A37A796" w14:textId="77777777" w:rsidR="00DC2BA8" w:rsidRPr="00B00379" w:rsidRDefault="00DC2BA8" w:rsidP="00FA508A">
            <w:pPr>
              <w:pStyle w:val="Standard"/>
              <w:rPr>
                <w:rFonts w:ascii="Times New Roman" w:hAnsi="Times New Roman" w:cs="Times New Roman"/>
                <w:b/>
              </w:rPr>
            </w:pPr>
            <w:r w:rsidRPr="00B00379">
              <w:rPr>
                <w:rFonts w:ascii="Times New Roman" w:hAnsi="Times New Roman" w:cs="Times New Roman"/>
                <w:b/>
              </w:rPr>
              <w:t>Nº</w:t>
            </w:r>
          </w:p>
        </w:tc>
        <w:tc>
          <w:tcPr>
            <w:tcW w:w="2086" w:type="dxa"/>
            <w:vMerge w:val="restart"/>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442524DF" w14:textId="77777777" w:rsidR="00DC2BA8" w:rsidRPr="00B00379" w:rsidRDefault="00DC2BA8" w:rsidP="00FA508A">
            <w:pPr>
              <w:pStyle w:val="Standard"/>
              <w:snapToGrid w:val="0"/>
              <w:rPr>
                <w:rFonts w:ascii="Times New Roman" w:hAnsi="Times New Roman" w:cs="Times New Roman"/>
                <w:b/>
              </w:rPr>
            </w:pPr>
          </w:p>
          <w:p w14:paraId="600450C2"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Nombre del proyecto</w:t>
            </w:r>
          </w:p>
        </w:tc>
        <w:tc>
          <w:tcPr>
            <w:tcW w:w="1882" w:type="dxa"/>
            <w:vMerge w:val="restart"/>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209B02D6" w14:textId="77777777" w:rsidR="00DC2BA8" w:rsidRPr="00B00379" w:rsidRDefault="00DC2BA8" w:rsidP="00FA508A">
            <w:pPr>
              <w:pStyle w:val="Standard"/>
              <w:snapToGrid w:val="0"/>
              <w:rPr>
                <w:rFonts w:ascii="Times New Roman" w:hAnsi="Times New Roman" w:cs="Times New Roman"/>
                <w:b/>
              </w:rPr>
            </w:pPr>
          </w:p>
          <w:p w14:paraId="75C895D8"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Entidad</w:t>
            </w:r>
          </w:p>
          <w:p w14:paraId="2B2971F6"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Contratante</w:t>
            </w:r>
          </w:p>
        </w:tc>
        <w:tc>
          <w:tcPr>
            <w:tcW w:w="1134" w:type="dxa"/>
            <w:tcBorders>
              <w:top w:val="single" w:sz="4" w:space="0" w:color="000000"/>
              <w:left w:val="single" w:sz="4" w:space="0" w:color="000000"/>
            </w:tcBorders>
            <w:shd w:val="clear" w:color="auto" w:fill="F2F2F2"/>
            <w:tcMar>
              <w:top w:w="0" w:type="dxa"/>
              <w:left w:w="120" w:type="dxa"/>
              <w:bottom w:w="0" w:type="dxa"/>
              <w:right w:w="120" w:type="dxa"/>
            </w:tcMar>
          </w:tcPr>
          <w:p w14:paraId="7005B2D2" w14:textId="77777777" w:rsidR="00DC2BA8" w:rsidRPr="00B00379" w:rsidRDefault="00DC2BA8" w:rsidP="00FA508A">
            <w:pPr>
              <w:pStyle w:val="Standard"/>
              <w:snapToGrid w:val="0"/>
              <w:rPr>
                <w:rFonts w:ascii="Times New Roman" w:hAnsi="Times New Roman" w:cs="Times New Roman"/>
                <w:b/>
              </w:rPr>
            </w:pPr>
          </w:p>
          <w:p w14:paraId="25AA14EE"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Monto</w:t>
            </w:r>
          </w:p>
        </w:tc>
        <w:tc>
          <w:tcPr>
            <w:tcW w:w="1843" w:type="dxa"/>
            <w:vMerge w:val="restart"/>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08F1C502" w14:textId="77777777" w:rsidR="00DC2BA8" w:rsidRPr="00B00379" w:rsidRDefault="00DC2BA8" w:rsidP="00FA508A">
            <w:pPr>
              <w:pStyle w:val="Standard"/>
              <w:snapToGrid w:val="0"/>
              <w:jc w:val="center"/>
              <w:rPr>
                <w:rFonts w:ascii="Times New Roman" w:hAnsi="Times New Roman" w:cs="Times New Roman"/>
                <w:b/>
              </w:rPr>
            </w:pPr>
          </w:p>
          <w:p w14:paraId="3E1F8956" w14:textId="77777777" w:rsidR="00DC2BA8" w:rsidRPr="00B00379" w:rsidRDefault="00DC2BA8" w:rsidP="00FA508A">
            <w:pPr>
              <w:pStyle w:val="Standard"/>
              <w:snapToGrid w:val="0"/>
              <w:jc w:val="center"/>
              <w:rPr>
                <w:rFonts w:ascii="Times New Roman" w:hAnsi="Times New Roman" w:cs="Times New Roman"/>
                <w:b/>
              </w:rPr>
            </w:pPr>
            <w:r w:rsidRPr="00B00379">
              <w:rPr>
                <w:rFonts w:ascii="Times New Roman" w:hAnsi="Times New Roman" w:cs="Times New Roman"/>
                <w:b/>
              </w:rPr>
              <w:t>Breve descripción</w:t>
            </w:r>
          </w:p>
        </w:tc>
        <w:tc>
          <w:tcPr>
            <w:tcW w:w="182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20" w:type="dxa"/>
              <w:bottom w:w="0" w:type="dxa"/>
              <w:right w:w="120" w:type="dxa"/>
            </w:tcMar>
          </w:tcPr>
          <w:p w14:paraId="5AE47724" w14:textId="77777777" w:rsidR="00DC2BA8" w:rsidRPr="00B00379" w:rsidRDefault="00DC2BA8" w:rsidP="00FA508A">
            <w:pPr>
              <w:pStyle w:val="Standard"/>
              <w:snapToGrid w:val="0"/>
              <w:rPr>
                <w:rFonts w:ascii="Times New Roman" w:hAnsi="Times New Roman" w:cs="Times New Roman"/>
                <w:b/>
              </w:rPr>
            </w:pPr>
          </w:p>
          <w:p w14:paraId="09BB8430"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Período de ejecución</w:t>
            </w:r>
          </w:p>
        </w:tc>
      </w:tr>
      <w:tr w:rsidR="00DC2BA8" w:rsidRPr="00B00379" w14:paraId="2FC3704D" w14:textId="77777777" w:rsidTr="00FA508A">
        <w:trPr>
          <w:cantSplit/>
        </w:trPr>
        <w:tc>
          <w:tcPr>
            <w:tcW w:w="568" w:type="dxa"/>
            <w:vMerge/>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740D7067" w14:textId="77777777" w:rsidR="00DC2BA8" w:rsidRPr="00B00379" w:rsidRDefault="00DC2BA8" w:rsidP="00FA508A"/>
        </w:tc>
        <w:tc>
          <w:tcPr>
            <w:tcW w:w="2086" w:type="dxa"/>
            <w:vMerge/>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429E211E" w14:textId="77777777" w:rsidR="00DC2BA8" w:rsidRPr="00B00379" w:rsidRDefault="00DC2BA8" w:rsidP="00FA508A"/>
        </w:tc>
        <w:tc>
          <w:tcPr>
            <w:tcW w:w="1882" w:type="dxa"/>
            <w:vMerge/>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476965EC" w14:textId="77777777" w:rsidR="00DC2BA8" w:rsidRPr="00B00379" w:rsidRDefault="00DC2BA8" w:rsidP="00FA508A"/>
        </w:tc>
        <w:tc>
          <w:tcPr>
            <w:tcW w:w="1134" w:type="dxa"/>
            <w:tcBorders>
              <w:left w:val="single" w:sz="4" w:space="0" w:color="000000"/>
              <w:bottom w:val="single" w:sz="4" w:space="0" w:color="000000"/>
            </w:tcBorders>
            <w:shd w:val="clear" w:color="auto" w:fill="F2F2F2"/>
            <w:tcMar>
              <w:top w:w="0" w:type="dxa"/>
              <w:left w:w="120" w:type="dxa"/>
              <w:bottom w:w="0" w:type="dxa"/>
              <w:right w:w="120" w:type="dxa"/>
            </w:tcMar>
          </w:tcPr>
          <w:p w14:paraId="3177E966" w14:textId="77777777" w:rsidR="00DC2BA8" w:rsidRPr="00B00379" w:rsidRDefault="00DC2BA8" w:rsidP="00FA508A">
            <w:pPr>
              <w:pStyle w:val="Standard"/>
              <w:snapToGrid w:val="0"/>
              <w:rPr>
                <w:rFonts w:ascii="Times New Roman" w:hAnsi="Times New Roman" w:cs="Times New Roman"/>
              </w:rPr>
            </w:pPr>
          </w:p>
        </w:tc>
        <w:tc>
          <w:tcPr>
            <w:tcW w:w="1843" w:type="dxa"/>
            <w:vMerge/>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6041BFA6" w14:textId="77777777" w:rsidR="00DC2BA8" w:rsidRPr="00B00379" w:rsidRDefault="00DC2BA8" w:rsidP="00FA508A"/>
        </w:tc>
        <w:tc>
          <w:tcPr>
            <w:tcW w:w="851" w:type="dxa"/>
            <w:tcBorders>
              <w:top w:val="single" w:sz="4" w:space="0" w:color="000000"/>
              <w:left w:val="single" w:sz="4" w:space="0" w:color="000000"/>
              <w:bottom w:val="single" w:sz="4" w:space="0" w:color="000000"/>
            </w:tcBorders>
            <w:shd w:val="clear" w:color="auto" w:fill="F2F2F2"/>
            <w:tcMar>
              <w:top w:w="0" w:type="dxa"/>
              <w:left w:w="120" w:type="dxa"/>
              <w:bottom w:w="0" w:type="dxa"/>
              <w:right w:w="120" w:type="dxa"/>
            </w:tcMar>
          </w:tcPr>
          <w:p w14:paraId="55623C17" w14:textId="77777777" w:rsidR="00DC2BA8" w:rsidRPr="00B00379" w:rsidRDefault="00DC2BA8" w:rsidP="00FA508A">
            <w:pPr>
              <w:pStyle w:val="Standard"/>
              <w:snapToGrid w:val="0"/>
              <w:jc w:val="center"/>
              <w:rPr>
                <w:rFonts w:ascii="Times New Roman" w:hAnsi="Times New Roman" w:cs="Times New Roman"/>
                <w:b/>
              </w:rPr>
            </w:pPr>
          </w:p>
          <w:p w14:paraId="34A810B4"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Inicio</w:t>
            </w:r>
          </w:p>
        </w:tc>
        <w:tc>
          <w:tcPr>
            <w:tcW w:w="970" w:type="dxa"/>
            <w:tcBorders>
              <w:top w:val="single" w:sz="4" w:space="0" w:color="000000"/>
              <w:left w:val="single" w:sz="4" w:space="0" w:color="000000"/>
              <w:bottom w:val="single" w:sz="4" w:space="0" w:color="000000"/>
              <w:right w:val="single" w:sz="4" w:space="0" w:color="000000"/>
            </w:tcBorders>
            <w:shd w:val="clear" w:color="auto" w:fill="F2F2F2"/>
            <w:tcMar>
              <w:top w:w="0" w:type="dxa"/>
              <w:left w:w="120" w:type="dxa"/>
              <w:bottom w:w="0" w:type="dxa"/>
              <w:right w:w="120" w:type="dxa"/>
            </w:tcMar>
          </w:tcPr>
          <w:p w14:paraId="2E9594C5" w14:textId="77777777" w:rsidR="00DC2BA8" w:rsidRPr="00B00379" w:rsidRDefault="00DC2BA8" w:rsidP="00FA508A">
            <w:pPr>
              <w:pStyle w:val="Standard"/>
              <w:snapToGrid w:val="0"/>
              <w:jc w:val="center"/>
              <w:rPr>
                <w:rFonts w:ascii="Times New Roman" w:hAnsi="Times New Roman" w:cs="Times New Roman"/>
                <w:b/>
              </w:rPr>
            </w:pPr>
          </w:p>
          <w:p w14:paraId="3B791911" w14:textId="77777777" w:rsidR="00DC2BA8" w:rsidRPr="00B00379" w:rsidRDefault="00DC2BA8" w:rsidP="00FA508A">
            <w:pPr>
              <w:pStyle w:val="Standard"/>
              <w:jc w:val="center"/>
              <w:rPr>
                <w:rFonts w:ascii="Times New Roman" w:hAnsi="Times New Roman" w:cs="Times New Roman"/>
                <w:b/>
              </w:rPr>
            </w:pPr>
            <w:r w:rsidRPr="00B00379">
              <w:rPr>
                <w:rFonts w:ascii="Times New Roman" w:hAnsi="Times New Roman" w:cs="Times New Roman"/>
                <w:b/>
              </w:rPr>
              <w:t>Final</w:t>
            </w:r>
          </w:p>
        </w:tc>
      </w:tr>
      <w:tr w:rsidR="00DC2BA8" w:rsidRPr="00B00379" w14:paraId="71A3E011" w14:textId="77777777" w:rsidTr="00FA508A">
        <w:tc>
          <w:tcPr>
            <w:tcW w:w="568" w:type="dxa"/>
            <w:tcBorders>
              <w:top w:val="single" w:sz="4" w:space="0" w:color="000000"/>
              <w:left w:val="single" w:sz="4" w:space="0" w:color="000000"/>
              <w:bottom w:val="single" w:sz="4" w:space="0" w:color="000000"/>
            </w:tcBorders>
            <w:tcMar>
              <w:top w:w="0" w:type="dxa"/>
              <w:left w:w="120" w:type="dxa"/>
              <w:bottom w:w="0" w:type="dxa"/>
              <w:right w:w="120" w:type="dxa"/>
            </w:tcMar>
          </w:tcPr>
          <w:p w14:paraId="77B80C9E" w14:textId="77777777" w:rsidR="00DC2BA8" w:rsidRPr="00B00379" w:rsidRDefault="00DC2BA8" w:rsidP="00FA508A">
            <w:pPr>
              <w:pStyle w:val="Standard"/>
              <w:snapToGrid w:val="0"/>
              <w:rPr>
                <w:rFonts w:ascii="Times New Roman" w:hAnsi="Times New Roman" w:cs="Times New Roman"/>
              </w:rPr>
            </w:pPr>
          </w:p>
          <w:p w14:paraId="6AC8F0A6" w14:textId="77777777" w:rsidR="00DC2BA8" w:rsidRPr="00B00379" w:rsidRDefault="00DC2BA8" w:rsidP="00FA508A">
            <w:pPr>
              <w:pStyle w:val="Standard"/>
              <w:rPr>
                <w:rFonts w:ascii="Times New Roman" w:hAnsi="Times New Roman" w:cs="Times New Roman"/>
              </w:rPr>
            </w:pPr>
          </w:p>
        </w:tc>
        <w:tc>
          <w:tcPr>
            <w:tcW w:w="2086" w:type="dxa"/>
            <w:tcBorders>
              <w:top w:val="single" w:sz="4" w:space="0" w:color="000000"/>
              <w:left w:val="single" w:sz="4" w:space="0" w:color="000000"/>
              <w:bottom w:val="single" w:sz="4" w:space="0" w:color="000000"/>
            </w:tcBorders>
            <w:tcMar>
              <w:top w:w="0" w:type="dxa"/>
              <w:left w:w="120" w:type="dxa"/>
              <w:bottom w:w="0" w:type="dxa"/>
              <w:right w:w="120" w:type="dxa"/>
            </w:tcMar>
          </w:tcPr>
          <w:p w14:paraId="39C4F5D5" w14:textId="77777777" w:rsidR="00DC2BA8" w:rsidRPr="00B00379" w:rsidRDefault="00DC2BA8" w:rsidP="00FA508A">
            <w:pPr>
              <w:pStyle w:val="Standard"/>
              <w:snapToGrid w:val="0"/>
              <w:rPr>
                <w:rFonts w:ascii="Times New Roman" w:hAnsi="Times New Roman" w:cs="Times New Roman"/>
              </w:rPr>
            </w:pPr>
          </w:p>
          <w:p w14:paraId="5417CB03" w14:textId="77777777" w:rsidR="00DC2BA8" w:rsidRPr="00B00379" w:rsidRDefault="00DC2BA8" w:rsidP="00FA508A">
            <w:pPr>
              <w:pStyle w:val="Standard"/>
              <w:rPr>
                <w:rFonts w:ascii="Times New Roman" w:hAnsi="Times New Roman" w:cs="Times New Roman"/>
              </w:rPr>
            </w:pPr>
          </w:p>
        </w:tc>
        <w:tc>
          <w:tcPr>
            <w:tcW w:w="1882" w:type="dxa"/>
            <w:tcBorders>
              <w:top w:val="single" w:sz="4" w:space="0" w:color="000000"/>
              <w:left w:val="single" w:sz="4" w:space="0" w:color="000000"/>
              <w:bottom w:val="single" w:sz="4" w:space="0" w:color="000000"/>
            </w:tcBorders>
            <w:tcMar>
              <w:top w:w="0" w:type="dxa"/>
              <w:left w:w="120" w:type="dxa"/>
              <w:bottom w:w="0" w:type="dxa"/>
              <w:right w:w="120" w:type="dxa"/>
            </w:tcMar>
          </w:tcPr>
          <w:p w14:paraId="2FD41BBD" w14:textId="77777777" w:rsidR="00DC2BA8" w:rsidRPr="00B00379" w:rsidRDefault="00DC2BA8" w:rsidP="00FA508A">
            <w:pPr>
              <w:pStyle w:val="Standard"/>
              <w:snapToGrid w:val="0"/>
              <w:rPr>
                <w:rFonts w:ascii="Times New Roman" w:hAnsi="Times New Roman" w:cs="Times New Roman"/>
              </w:rPr>
            </w:pPr>
          </w:p>
          <w:p w14:paraId="7738FFD8" w14:textId="77777777" w:rsidR="00DC2BA8" w:rsidRPr="00B00379" w:rsidRDefault="00DC2BA8" w:rsidP="00FA508A">
            <w:pPr>
              <w:pStyle w:val="Standard"/>
              <w:rPr>
                <w:rFonts w:ascii="Times New Roman" w:hAnsi="Times New Roman" w:cs="Times New Roman"/>
              </w:rPr>
            </w:pPr>
          </w:p>
        </w:tc>
        <w:tc>
          <w:tcPr>
            <w:tcW w:w="1134" w:type="dxa"/>
            <w:tcBorders>
              <w:top w:val="single" w:sz="4" w:space="0" w:color="000000"/>
              <w:left w:val="single" w:sz="4" w:space="0" w:color="000000"/>
              <w:bottom w:val="single" w:sz="4" w:space="0" w:color="000000"/>
            </w:tcBorders>
            <w:tcMar>
              <w:top w:w="0" w:type="dxa"/>
              <w:left w:w="120" w:type="dxa"/>
              <w:bottom w:w="0" w:type="dxa"/>
              <w:right w:w="120" w:type="dxa"/>
            </w:tcMar>
          </w:tcPr>
          <w:p w14:paraId="60BBE7AB" w14:textId="77777777" w:rsidR="00DC2BA8" w:rsidRPr="00B00379" w:rsidRDefault="00DC2BA8" w:rsidP="00FA508A">
            <w:pPr>
              <w:pStyle w:val="Standard"/>
              <w:snapToGrid w:val="0"/>
              <w:rPr>
                <w:rFonts w:ascii="Times New Roman" w:hAnsi="Times New Roman" w:cs="Times New Roman"/>
              </w:rPr>
            </w:pPr>
          </w:p>
        </w:tc>
        <w:tc>
          <w:tcPr>
            <w:tcW w:w="1843" w:type="dxa"/>
            <w:tcBorders>
              <w:top w:val="single" w:sz="4" w:space="0" w:color="000000"/>
              <w:left w:val="single" w:sz="4" w:space="0" w:color="000000"/>
              <w:bottom w:val="single" w:sz="4" w:space="0" w:color="000000"/>
            </w:tcBorders>
            <w:tcMar>
              <w:top w:w="0" w:type="dxa"/>
              <w:left w:w="120" w:type="dxa"/>
              <w:bottom w:w="0" w:type="dxa"/>
              <w:right w:w="120" w:type="dxa"/>
            </w:tcMar>
          </w:tcPr>
          <w:p w14:paraId="23B38209" w14:textId="77777777" w:rsidR="00DC2BA8" w:rsidRPr="00B00379" w:rsidRDefault="00DC2BA8" w:rsidP="00FA508A">
            <w:pPr>
              <w:pStyle w:val="Standard"/>
              <w:snapToGrid w:val="0"/>
              <w:rPr>
                <w:rFonts w:ascii="Times New Roman" w:hAnsi="Times New Roman" w:cs="Times New Roman"/>
              </w:rPr>
            </w:pPr>
          </w:p>
          <w:p w14:paraId="389050DD" w14:textId="77777777" w:rsidR="00DC2BA8" w:rsidRPr="00B00379" w:rsidRDefault="00DC2BA8" w:rsidP="00FA508A">
            <w:pPr>
              <w:pStyle w:val="Standard"/>
              <w:rPr>
                <w:rFonts w:ascii="Times New Roman" w:hAnsi="Times New Roman" w:cs="Times New Roman"/>
              </w:rPr>
            </w:pPr>
          </w:p>
        </w:tc>
        <w:tc>
          <w:tcPr>
            <w:tcW w:w="851" w:type="dxa"/>
            <w:tcBorders>
              <w:top w:val="single" w:sz="4" w:space="0" w:color="000000"/>
              <w:left w:val="single" w:sz="4" w:space="0" w:color="000000"/>
              <w:bottom w:val="single" w:sz="4" w:space="0" w:color="000000"/>
            </w:tcBorders>
            <w:tcMar>
              <w:top w:w="0" w:type="dxa"/>
              <w:left w:w="120" w:type="dxa"/>
              <w:bottom w:w="0" w:type="dxa"/>
              <w:right w:w="120" w:type="dxa"/>
            </w:tcMar>
          </w:tcPr>
          <w:p w14:paraId="137AED9A" w14:textId="77777777" w:rsidR="00DC2BA8" w:rsidRPr="00B00379" w:rsidRDefault="00DC2BA8" w:rsidP="00FA508A">
            <w:pPr>
              <w:pStyle w:val="Standard"/>
              <w:snapToGrid w:val="0"/>
              <w:rPr>
                <w:rFonts w:ascii="Times New Roman" w:hAnsi="Times New Roman" w:cs="Times New Roman"/>
              </w:rPr>
            </w:pPr>
          </w:p>
          <w:p w14:paraId="6DF9F313" w14:textId="77777777" w:rsidR="00DC2BA8" w:rsidRPr="00B00379" w:rsidRDefault="00DC2BA8" w:rsidP="00FA508A">
            <w:pPr>
              <w:pStyle w:val="Standard"/>
              <w:rPr>
                <w:rFonts w:ascii="Times New Roman" w:hAnsi="Times New Roman" w:cs="Times New Roman"/>
              </w:rPr>
            </w:pPr>
          </w:p>
        </w:tc>
        <w:tc>
          <w:tcPr>
            <w:tcW w:w="97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8EF20B5" w14:textId="77777777" w:rsidR="00DC2BA8" w:rsidRPr="00B00379" w:rsidRDefault="00DC2BA8" w:rsidP="00FA508A">
            <w:pPr>
              <w:pStyle w:val="Standard"/>
              <w:snapToGrid w:val="0"/>
              <w:rPr>
                <w:rFonts w:ascii="Times New Roman" w:hAnsi="Times New Roman" w:cs="Times New Roman"/>
              </w:rPr>
            </w:pPr>
          </w:p>
          <w:p w14:paraId="78C67C85" w14:textId="77777777" w:rsidR="00DC2BA8" w:rsidRPr="00B00379" w:rsidRDefault="00DC2BA8" w:rsidP="00FA508A">
            <w:pPr>
              <w:pStyle w:val="Standard"/>
              <w:rPr>
                <w:rFonts w:ascii="Times New Roman" w:hAnsi="Times New Roman" w:cs="Times New Roman"/>
              </w:rPr>
            </w:pPr>
          </w:p>
        </w:tc>
      </w:tr>
      <w:tr w:rsidR="00DC2BA8" w:rsidRPr="00B00379" w14:paraId="0E62D2A1" w14:textId="77777777" w:rsidTr="00FA508A">
        <w:tc>
          <w:tcPr>
            <w:tcW w:w="568" w:type="dxa"/>
            <w:tcBorders>
              <w:top w:val="single" w:sz="4" w:space="0" w:color="000000"/>
              <w:left w:val="single" w:sz="4" w:space="0" w:color="000000"/>
              <w:bottom w:val="single" w:sz="4" w:space="0" w:color="000000"/>
            </w:tcBorders>
            <w:tcMar>
              <w:top w:w="0" w:type="dxa"/>
              <w:left w:w="120" w:type="dxa"/>
              <w:bottom w:w="0" w:type="dxa"/>
              <w:right w:w="120" w:type="dxa"/>
            </w:tcMar>
          </w:tcPr>
          <w:p w14:paraId="36D7DFCB" w14:textId="77777777" w:rsidR="00DC2BA8" w:rsidRPr="00B00379" w:rsidRDefault="00DC2BA8" w:rsidP="00FA508A">
            <w:pPr>
              <w:pStyle w:val="Standard"/>
              <w:snapToGrid w:val="0"/>
              <w:rPr>
                <w:rFonts w:ascii="Times New Roman" w:hAnsi="Times New Roman" w:cs="Times New Roman"/>
              </w:rPr>
            </w:pPr>
          </w:p>
          <w:p w14:paraId="12B12CB7" w14:textId="77777777" w:rsidR="00DC2BA8" w:rsidRPr="00B00379" w:rsidRDefault="00DC2BA8" w:rsidP="00FA508A">
            <w:pPr>
              <w:pStyle w:val="Standard"/>
              <w:rPr>
                <w:rFonts w:ascii="Times New Roman" w:hAnsi="Times New Roman" w:cs="Times New Roman"/>
              </w:rPr>
            </w:pPr>
          </w:p>
        </w:tc>
        <w:tc>
          <w:tcPr>
            <w:tcW w:w="2086" w:type="dxa"/>
            <w:tcBorders>
              <w:top w:val="single" w:sz="4" w:space="0" w:color="000000"/>
              <w:left w:val="single" w:sz="4" w:space="0" w:color="000000"/>
              <w:bottom w:val="single" w:sz="4" w:space="0" w:color="000000"/>
            </w:tcBorders>
            <w:tcMar>
              <w:top w:w="0" w:type="dxa"/>
              <w:left w:w="120" w:type="dxa"/>
              <w:bottom w:w="0" w:type="dxa"/>
              <w:right w:w="120" w:type="dxa"/>
            </w:tcMar>
          </w:tcPr>
          <w:p w14:paraId="320D2446" w14:textId="77777777" w:rsidR="00DC2BA8" w:rsidRPr="00B00379" w:rsidRDefault="00DC2BA8" w:rsidP="00FA508A">
            <w:pPr>
              <w:pStyle w:val="Standard"/>
              <w:snapToGrid w:val="0"/>
              <w:rPr>
                <w:rFonts w:ascii="Times New Roman" w:hAnsi="Times New Roman" w:cs="Times New Roman"/>
              </w:rPr>
            </w:pPr>
          </w:p>
          <w:p w14:paraId="3D356952" w14:textId="77777777" w:rsidR="00DC2BA8" w:rsidRPr="00B00379" w:rsidRDefault="00DC2BA8" w:rsidP="00FA508A">
            <w:pPr>
              <w:pStyle w:val="Standard"/>
              <w:rPr>
                <w:rFonts w:ascii="Times New Roman" w:hAnsi="Times New Roman" w:cs="Times New Roman"/>
              </w:rPr>
            </w:pPr>
          </w:p>
        </w:tc>
        <w:tc>
          <w:tcPr>
            <w:tcW w:w="1882" w:type="dxa"/>
            <w:tcBorders>
              <w:top w:val="single" w:sz="4" w:space="0" w:color="000000"/>
              <w:left w:val="single" w:sz="4" w:space="0" w:color="000000"/>
              <w:bottom w:val="single" w:sz="4" w:space="0" w:color="000000"/>
            </w:tcBorders>
            <w:tcMar>
              <w:top w:w="0" w:type="dxa"/>
              <w:left w:w="120" w:type="dxa"/>
              <w:bottom w:w="0" w:type="dxa"/>
              <w:right w:w="120" w:type="dxa"/>
            </w:tcMar>
          </w:tcPr>
          <w:p w14:paraId="45164B1A" w14:textId="77777777" w:rsidR="00DC2BA8" w:rsidRPr="00B00379" w:rsidRDefault="00DC2BA8" w:rsidP="00FA508A">
            <w:pPr>
              <w:pStyle w:val="Standard"/>
              <w:snapToGrid w:val="0"/>
              <w:rPr>
                <w:rFonts w:ascii="Times New Roman" w:hAnsi="Times New Roman" w:cs="Times New Roman"/>
              </w:rPr>
            </w:pPr>
          </w:p>
          <w:p w14:paraId="034BF5E5" w14:textId="77777777" w:rsidR="00DC2BA8" w:rsidRPr="00B00379" w:rsidRDefault="00DC2BA8" w:rsidP="00FA508A">
            <w:pPr>
              <w:pStyle w:val="Standard"/>
              <w:rPr>
                <w:rFonts w:ascii="Times New Roman" w:hAnsi="Times New Roman" w:cs="Times New Roman"/>
              </w:rPr>
            </w:pPr>
          </w:p>
        </w:tc>
        <w:tc>
          <w:tcPr>
            <w:tcW w:w="1134" w:type="dxa"/>
            <w:tcBorders>
              <w:top w:val="single" w:sz="4" w:space="0" w:color="000000"/>
              <w:left w:val="single" w:sz="4" w:space="0" w:color="000000"/>
              <w:bottom w:val="single" w:sz="4" w:space="0" w:color="000000"/>
            </w:tcBorders>
            <w:tcMar>
              <w:top w:w="0" w:type="dxa"/>
              <w:left w:w="120" w:type="dxa"/>
              <w:bottom w:w="0" w:type="dxa"/>
              <w:right w:w="120" w:type="dxa"/>
            </w:tcMar>
          </w:tcPr>
          <w:p w14:paraId="142516AE" w14:textId="77777777" w:rsidR="00DC2BA8" w:rsidRPr="00B00379" w:rsidRDefault="00DC2BA8" w:rsidP="00FA508A">
            <w:pPr>
              <w:pStyle w:val="Standard"/>
              <w:snapToGrid w:val="0"/>
              <w:rPr>
                <w:rFonts w:ascii="Times New Roman" w:hAnsi="Times New Roman" w:cs="Times New Roman"/>
              </w:rPr>
            </w:pPr>
          </w:p>
        </w:tc>
        <w:tc>
          <w:tcPr>
            <w:tcW w:w="1843" w:type="dxa"/>
            <w:tcBorders>
              <w:top w:val="single" w:sz="4" w:space="0" w:color="000000"/>
              <w:left w:val="single" w:sz="4" w:space="0" w:color="000000"/>
              <w:bottom w:val="single" w:sz="4" w:space="0" w:color="000000"/>
            </w:tcBorders>
            <w:tcMar>
              <w:top w:w="0" w:type="dxa"/>
              <w:left w:w="120" w:type="dxa"/>
              <w:bottom w:w="0" w:type="dxa"/>
              <w:right w:w="120" w:type="dxa"/>
            </w:tcMar>
          </w:tcPr>
          <w:p w14:paraId="6DE3C570" w14:textId="77777777" w:rsidR="00DC2BA8" w:rsidRPr="00B00379" w:rsidRDefault="00DC2BA8" w:rsidP="00FA508A">
            <w:pPr>
              <w:pStyle w:val="Standard"/>
              <w:snapToGrid w:val="0"/>
              <w:rPr>
                <w:rFonts w:ascii="Times New Roman" w:hAnsi="Times New Roman" w:cs="Times New Roman"/>
              </w:rPr>
            </w:pPr>
          </w:p>
          <w:p w14:paraId="561A3B51" w14:textId="77777777" w:rsidR="00DC2BA8" w:rsidRPr="00B00379" w:rsidRDefault="00DC2BA8" w:rsidP="00FA508A">
            <w:pPr>
              <w:pStyle w:val="Standard"/>
              <w:rPr>
                <w:rFonts w:ascii="Times New Roman" w:hAnsi="Times New Roman" w:cs="Times New Roman"/>
              </w:rPr>
            </w:pPr>
          </w:p>
        </w:tc>
        <w:tc>
          <w:tcPr>
            <w:tcW w:w="851" w:type="dxa"/>
            <w:tcBorders>
              <w:top w:val="single" w:sz="4" w:space="0" w:color="000000"/>
              <w:left w:val="single" w:sz="4" w:space="0" w:color="000000"/>
              <w:bottom w:val="single" w:sz="4" w:space="0" w:color="000000"/>
            </w:tcBorders>
            <w:tcMar>
              <w:top w:w="0" w:type="dxa"/>
              <w:left w:w="120" w:type="dxa"/>
              <w:bottom w:w="0" w:type="dxa"/>
              <w:right w:w="120" w:type="dxa"/>
            </w:tcMar>
          </w:tcPr>
          <w:p w14:paraId="47628657" w14:textId="77777777" w:rsidR="00DC2BA8" w:rsidRPr="00B00379" w:rsidRDefault="00DC2BA8" w:rsidP="00FA508A">
            <w:pPr>
              <w:pStyle w:val="Standard"/>
              <w:snapToGrid w:val="0"/>
              <w:rPr>
                <w:rFonts w:ascii="Times New Roman" w:hAnsi="Times New Roman" w:cs="Times New Roman"/>
              </w:rPr>
            </w:pPr>
          </w:p>
          <w:p w14:paraId="29C8915F" w14:textId="77777777" w:rsidR="00DC2BA8" w:rsidRPr="00B00379" w:rsidRDefault="00DC2BA8" w:rsidP="00FA508A">
            <w:pPr>
              <w:pStyle w:val="Standard"/>
              <w:rPr>
                <w:rFonts w:ascii="Times New Roman" w:hAnsi="Times New Roman" w:cs="Times New Roman"/>
              </w:rPr>
            </w:pPr>
          </w:p>
        </w:tc>
        <w:tc>
          <w:tcPr>
            <w:tcW w:w="97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0E7DB438" w14:textId="77777777" w:rsidR="00DC2BA8" w:rsidRPr="00B00379" w:rsidRDefault="00DC2BA8" w:rsidP="00FA508A">
            <w:pPr>
              <w:pStyle w:val="Standard"/>
              <w:snapToGrid w:val="0"/>
              <w:rPr>
                <w:rFonts w:ascii="Times New Roman" w:hAnsi="Times New Roman" w:cs="Times New Roman"/>
              </w:rPr>
            </w:pPr>
          </w:p>
          <w:p w14:paraId="07777F7F" w14:textId="77777777" w:rsidR="00DC2BA8" w:rsidRPr="00B00379" w:rsidRDefault="00DC2BA8" w:rsidP="00FA508A">
            <w:pPr>
              <w:pStyle w:val="Standard"/>
              <w:rPr>
                <w:rFonts w:ascii="Times New Roman" w:hAnsi="Times New Roman" w:cs="Times New Roman"/>
              </w:rPr>
            </w:pPr>
          </w:p>
        </w:tc>
      </w:tr>
      <w:tr w:rsidR="00DC2BA8" w:rsidRPr="00B00379" w14:paraId="64C13E71" w14:textId="77777777" w:rsidTr="00FA508A">
        <w:tc>
          <w:tcPr>
            <w:tcW w:w="568" w:type="dxa"/>
            <w:tcBorders>
              <w:top w:val="single" w:sz="4" w:space="0" w:color="000000"/>
              <w:left w:val="single" w:sz="4" w:space="0" w:color="000000"/>
              <w:bottom w:val="single" w:sz="4" w:space="0" w:color="000000"/>
            </w:tcBorders>
            <w:tcMar>
              <w:top w:w="0" w:type="dxa"/>
              <w:left w:w="120" w:type="dxa"/>
              <w:bottom w:w="0" w:type="dxa"/>
              <w:right w:w="120" w:type="dxa"/>
            </w:tcMar>
          </w:tcPr>
          <w:p w14:paraId="00371367" w14:textId="77777777" w:rsidR="00DC2BA8" w:rsidRPr="00B00379" w:rsidRDefault="00DC2BA8" w:rsidP="00FA508A">
            <w:pPr>
              <w:pStyle w:val="Standard"/>
              <w:snapToGrid w:val="0"/>
              <w:rPr>
                <w:rFonts w:ascii="Times New Roman" w:hAnsi="Times New Roman" w:cs="Times New Roman"/>
              </w:rPr>
            </w:pPr>
          </w:p>
          <w:p w14:paraId="5BF010A3" w14:textId="77777777" w:rsidR="00DC2BA8" w:rsidRPr="00B00379" w:rsidRDefault="00DC2BA8" w:rsidP="00FA508A">
            <w:pPr>
              <w:pStyle w:val="Standard"/>
              <w:rPr>
                <w:rFonts w:ascii="Times New Roman" w:hAnsi="Times New Roman" w:cs="Times New Roman"/>
              </w:rPr>
            </w:pPr>
          </w:p>
        </w:tc>
        <w:tc>
          <w:tcPr>
            <w:tcW w:w="2086" w:type="dxa"/>
            <w:tcBorders>
              <w:top w:val="single" w:sz="4" w:space="0" w:color="000000"/>
              <w:left w:val="single" w:sz="4" w:space="0" w:color="000000"/>
              <w:bottom w:val="single" w:sz="4" w:space="0" w:color="000000"/>
            </w:tcBorders>
            <w:tcMar>
              <w:top w:w="0" w:type="dxa"/>
              <w:left w:w="120" w:type="dxa"/>
              <w:bottom w:w="0" w:type="dxa"/>
              <w:right w:w="120" w:type="dxa"/>
            </w:tcMar>
          </w:tcPr>
          <w:p w14:paraId="23BB1C3A" w14:textId="77777777" w:rsidR="00DC2BA8" w:rsidRPr="00B00379" w:rsidRDefault="00DC2BA8" w:rsidP="00FA508A">
            <w:pPr>
              <w:pStyle w:val="Standard"/>
              <w:snapToGrid w:val="0"/>
              <w:rPr>
                <w:rFonts w:ascii="Times New Roman" w:hAnsi="Times New Roman" w:cs="Times New Roman"/>
              </w:rPr>
            </w:pPr>
          </w:p>
          <w:p w14:paraId="5C36AB38" w14:textId="77777777" w:rsidR="00DC2BA8" w:rsidRPr="00B00379" w:rsidRDefault="00DC2BA8" w:rsidP="00FA508A">
            <w:pPr>
              <w:pStyle w:val="Standard"/>
              <w:rPr>
                <w:rFonts w:ascii="Times New Roman" w:hAnsi="Times New Roman" w:cs="Times New Roman"/>
              </w:rPr>
            </w:pPr>
          </w:p>
        </w:tc>
        <w:tc>
          <w:tcPr>
            <w:tcW w:w="1882" w:type="dxa"/>
            <w:tcBorders>
              <w:top w:val="single" w:sz="4" w:space="0" w:color="000000"/>
              <w:left w:val="single" w:sz="4" w:space="0" w:color="000000"/>
              <w:bottom w:val="single" w:sz="4" w:space="0" w:color="000000"/>
            </w:tcBorders>
            <w:tcMar>
              <w:top w:w="0" w:type="dxa"/>
              <w:left w:w="120" w:type="dxa"/>
              <w:bottom w:w="0" w:type="dxa"/>
              <w:right w:w="120" w:type="dxa"/>
            </w:tcMar>
          </w:tcPr>
          <w:p w14:paraId="38536E7E" w14:textId="77777777" w:rsidR="00DC2BA8" w:rsidRPr="00B00379" w:rsidRDefault="00DC2BA8" w:rsidP="00FA508A">
            <w:pPr>
              <w:pStyle w:val="Standard"/>
              <w:snapToGrid w:val="0"/>
              <w:rPr>
                <w:rFonts w:ascii="Times New Roman" w:hAnsi="Times New Roman" w:cs="Times New Roman"/>
              </w:rPr>
            </w:pPr>
          </w:p>
          <w:p w14:paraId="73C2A7DE" w14:textId="77777777" w:rsidR="00DC2BA8" w:rsidRPr="00B00379" w:rsidRDefault="00DC2BA8" w:rsidP="00FA508A">
            <w:pPr>
              <w:pStyle w:val="Standard"/>
              <w:rPr>
                <w:rFonts w:ascii="Times New Roman" w:hAnsi="Times New Roman" w:cs="Times New Roman"/>
              </w:rPr>
            </w:pPr>
          </w:p>
        </w:tc>
        <w:tc>
          <w:tcPr>
            <w:tcW w:w="1134" w:type="dxa"/>
            <w:tcBorders>
              <w:top w:val="single" w:sz="4" w:space="0" w:color="000000"/>
              <w:left w:val="single" w:sz="4" w:space="0" w:color="000000"/>
              <w:bottom w:val="single" w:sz="4" w:space="0" w:color="000000"/>
            </w:tcBorders>
            <w:tcMar>
              <w:top w:w="0" w:type="dxa"/>
              <w:left w:w="120" w:type="dxa"/>
              <w:bottom w:w="0" w:type="dxa"/>
              <w:right w:w="120" w:type="dxa"/>
            </w:tcMar>
          </w:tcPr>
          <w:p w14:paraId="0DAEF686" w14:textId="77777777" w:rsidR="00DC2BA8" w:rsidRPr="00B00379" w:rsidRDefault="00DC2BA8" w:rsidP="00FA508A">
            <w:pPr>
              <w:pStyle w:val="Standard"/>
              <w:snapToGrid w:val="0"/>
              <w:rPr>
                <w:rFonts w:ascii="Times New Roman" w:hAnsi="Times New Roman" w:cs="Times New Roman"/>
              </w:rPr>
            </w:pPr>
          </w:p>
        </w:tc>
        <w:tc>
          <w:tcPr>
            <w:tcW w:w="1843" w:type="dxa"/>
            <w:tcBorders>
              <w:top w:val="single" w:sz="4" w:space="0" w:color="000000"/>
              <w:left w:val="single" w:sz="4" w:space="0" w:color="000000"/>
              <w:bottom w:val="single" w:sz="4" w:space="0" w:color="000000"/>
            </w:tcBorders>
            <w:tcMar>
              <w:top w:w="0" w:type="dxa"/>
              <w:left w:w="120" w:type="dxa"/>
              <w:bottom w:w="0" w:type="dxa"/>
              <w:right w:w="120" w:type="dxa"/>
            </w:tcMar>
          </w:tcPr>
          <w:p w14:paraId="0C34245C" w14:textId="77777777" w:rsidR="00DC2BA8" w:rsidRPr="00B00379" w:rsidRDefault="00DC2BA8" w:rsidP="00FA508A">
            <w:pPr>
              <w:pStyle w:val="Standard"/>
              <w:snapToGrid w:val="0"/>
              <w:rPr>
                <w:rFonts w:ascii="Times New Roman" w:hAnsi="Times New Roman" w:cs="Times New Roman"/>
              </w:rPr>
            </w:pPr>
          </w:p>
          <w:p w14:paraId="4763A14F" w14:textId="77777777" w:rsidR="00DC2BA8" w:rsidRPr="00B00379" w:rsidRDefault="00DC2BA8" w:rsidP="00FA508A">
            <w:pPr>
              <w:pStyle w:val="Standard"/>
              <w:rPr>
                <w:rFonts w:ascii="Times New Roman" w:hAnsi="Times New Roman" w:cs="Times New Roman"/>
              </w:rPr>
            </w:pPr>
          </w:p>
        </w:tc>
        <w:tc>
          <w:tcPr>
            <w:tcW w:w="851" w:type="dxa"/>
            <w:tcBorders>
              <w:top w:val="single" w:sz="4" w:space="0" w:color="000000"/>
              <w:left w:val="single" w:sz="4" w:space="0" w:color="000000"/>
              <w:bottom w:val="single" w:sz="4" w:space="0" w:color="000000"/>
            </w:tcBorders>
            <w:tcMar>
              <w:top w:w="0" w:type="dxa"/>
              <w:left w:w="120" w:type="dxa"/>
              <w:bottom w:w="0" w:type="dxa"/>
              <w:right w:w="120" w:type="dxa"/>
            </w:tcMar>
          </w:tcPr>
          <w:p w14:paraId="54301CE7" w14:textId="77777777" w:rsidR="00DC2BA8" w:rsidRPr="00B00379" w:rsidRDefault="00DC2BA8" w:rsidP="00FA508A">
            <w:pPr>
              <w:pStyle w:val="Standard"/>
              <w:snapToGrid w:val="0"/>
              <w:rPr>
                <w:rFonts w:ascii="Times New Roman" w:hAnsi="Times New Roman" w:cs="Times New Roman"/>
              </w:rPr>
            </w:pPr>
          </w:p>
          <w:p w14:paraId="54D1B584" w14:textId="77777777" w:rsidR="00DC2BA8" w:rsidRPr="00B00379" w:rsidRDefault="00DC2BA8" w:rsidP="00FA508A">
            <w:pPr>
              <w:pStyle w:val="Standard"/>
              <w:rPr>
                <w:rFonts w:ascii="Times New Roman" w:hAnsi="Times New Roman" w:cs="Times New Roman"/>
              </w:rPr>
            </w:pPr>
          </w:p>
        </w:tc>
        <w:tc>
          <w:tcPr>
            <w:tcW w:w="97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0C2D5C80" w14:textId="77777777" w:rsidR="00DC2BA8" w:rsidRPr="00B00379" w:rsidRDefault="00DC2BA8" w:rsidP="00FA508A">
            <w:pPr>
              <w:pStyle w:val="Standard"/>
              <w:snapToGrid w:val="0"/>
              <w:rPr>
                <w:rFonts w:ascii="Times New Roman" w:hAnsi="Times New Roman" w:cs="Times New Roman"/>
              </w:rPr>
            </w:pPr>
          </w:p>
          <w:p w14:paraId="43426248" w14:textId="77777777" w:rsidR="00DC2BA8" w:rsidRPr="00B00379" w:rsidRDefault="00DC2BA8" w:rsidP="00FA508A">
            <w:pPr>
              <w:pStyle w:val="Standard"/>
              <w:rPr>
                <w:rFonts w:ascii="Times New Roman" w:hAnsi="Times New Roman" w:cs="Times New Roman"/>
              </w:rPr>
            </w:pPr>
          </w:p>
        </w:tc>
      </w:tr>
      <w:tr w:rsidR="00DC2BA8" w:rsidRPr="00B00379" w14:paraId="679A9492" w14:textId="77777777" w:rsidTr="00FA508A">
        <w:tc>
          <w:tcPr>
            <w:tcW w:w="568" w:type="dxa"/>
            <w:tcBorders>
              <w:top w:val="single" w:sz="4" w:space="0" w:color="000000"/>
              <w:left w:val="single" w:sz="4" w:space="0" w:color="000000"/>
              <w:bottom w:val="single" w:sz="4" w:space="0" w:color="000000"/>
            </w:tcBorders>
            <w:tcMar>
              <w:top w:w="0" w:type="dxa"/>
              <w:left w:w="120" w:type="dxa"/>
              <w:bottom w:w="0" w:type="dxa"/>
              <w:right w:w="120" w:type="dxa"/>
            </w:tcMar>
          </w:tcPr>
          <w:p w14:paraId="64857088" w14:textId="77777777" w:rsidR="00DC2BA8" w:rsidRPr="00B00379" w:rsidRDefault="00DC2BA8" w:rsidP="00FA508A">
            <w:pPr>
              <w:pStyle w:val="Standard"/>
              <w:snapToGrid w:val="0"/>
              <w:rPr>
                <w:rFonts w:ascii="Times New Roman" w:hAnsi="Times New Roman" w:cs="Times New Roman"/>
              </w:rPr>
            </w:pPr>
          </w:p>
          <w:p w14:paraId="6E3AF86E" w14:textId="77777777" w:rsidR="00DC2BA8" w:rsidRPr="00B00379" w:rsidRDefault="00DC2BA8" w:rsidP="00FA508A">
            <w:pPr>
              <w:pStyle w:val="Standard"/>
              <w:rPr>
                <w:rFonts w:ascii="Times New Roman" w:hAnsi="Times New Roman" w:cs="Times New Roman"/>
              </w:rPr>
            </w:pPr>
          </w:p>
        </w:tc>
        <w:tc>
          <w:tcPr>
            <w:tcW w:w="2086" w:type="dxa"/>
            <w:tcBorders>
              <w:top w:val="single" w:sz="4" w:space="0" w:color="000000"/>
              <w:left w:val="single" w:sz="4" w:space="0" w:color="000000"/>
              <w:bottom w:val="single" w:sz="4" w:space="0" w:color="000000"/>
            </w:tcBorders>
            <w:tcMar>
              <w:top w:w="0" w:type="dxa"/>
              <w:left w:w="120" w:type="dxa"/>
              <w:bottom w:w="0" w:type="dxa"/>
              <w:right w:w="120" w:type="dxa"/>
            </w:tcMar>
          </w:tcPr>
          <w:p w14:paraId="67598ACC" w14:textId="77777777" w:rsidR="00DC2BA8" w:rsidRPr="00B00379" w:rsidRDefault="00DC2BA8" w:rsidP="00FA508A">
            <w:pPr>
              <w:pStyle w:val="Standard"/>
              <w:snapToGrid w:val="0"/>
              <w:rPr>
                <w:rFonts w:ascii="Times New Roman" w:hAnsi="Times New Roman" w:cs="Times New Roman"/>
              </w:rPr>
            </w:pPr>
          </w:p>
          <w:p w14:paraId="712E913E" w14:textId="77777777" w:rsidR="00DC2BA8" w:rsidRPr="00B00379" w:rsidRDefault="00DC2BA8" w:rsidP="00FA508A">
            <w:pPr>
              <w:pStyle w:val="Standard"/>
              <w:rPr>
                <w:rFonts w:ascii="Times New Roman" w:hAnsi="Times New Roman" w:cs="Times New Roman"/>
              </w:rPr>
            </w:pPr>
          </w:p>
        </w:tc>
        <w:tc>
          <w:tcPr>
            <w:tcW w:w="1882" w:type="dxa"/>
            <w:tcBorders>
              <w:top w:val="single" w:sz="4" w:space="0" w:color="000000"/>
              <w:left w:val="single" w:sz="4" w:space="0" w:color="000000"/>
              <w:bottom w:val="single" w:sz="4" w:space="0" w:color="000000"/>
            </w:tcBorders>
            <w:tcMar>
              <w:top w:w="0" w:type="dxa"/>
              <w:left w:w="120" w:type="dxa"/>
              <w:bottom w:w="0" w:type="dxa"/>
              <w:right w:w="120" w:type="dxa"/>
            </w:tcMar>
          </w:tcPr>
          <w:p w14:paraId="2286EF43" w14:textId="77777777" w:rsidR="00DC2BA8" w:rsidRPr="00B00379" w:rsidRDefault="00DC2BA8" w:rsidP="00FA508A">
            <w:pPr>
              <w:pStyle w:val="Standard"/>
              <w:snapToGrid w:val="0"/>
              <w:rPr>
                <w:rFonts w:ascii="Times New Roman" w:hAnsi="Times New Roman" w:cs="Times New Roman"/>
              </w:rPr>
            </w:pPr>
          </w:p>
          <w:p w14:paraId="2D959B02" w14:textId="77777777" w:rsidR="00DC2BA8" w:rsidRPr="00B00379" w:rsidRDefault="00DC2BA8" w:rsidP="00FA508A">
            <w:pPr>
              <w:pStyle w:val="Standard"/>
              <w:rPr>
                <w:rFonts w:ascii="Times New Roman" w:hAnsi="Times New Roman" w:cs="Times New Roman"/>
              </w:rPr>
            </w:pPr>
          </w:p>
        </w:tc>
        <w:tc>
          <w:tcPr>
            <w:tcW w:w="1134" w:type="dxa"/>
            <w:tcBorders>
              <w:top w:val="single" w:sz="4" w:space="0" w:color="000000"/>
              <w:left w:val="single" w:sz="4" w:space="0" w:color="000000"/>
              <w:bottom w:val="single" w:sz="4" w:space="0" w:color="000000"/>
            </w:tcBorders>
            <w:tcMar>
              <w:top w:w="0" w:type="dxa"/>
              <w:left w:w="120" w:type="dxa"/>
              <w:bottom w:w="0" w:type="dxa"/>
              <w:right w:w="120" w:type="dxa"/>
            </w:tcMar>
          </w:tcPr>
          <w:p w14:paraId="5F686202" w14:textId="77777777" w:rsidR="00DC2BA8" w:rsidRPr="00B00379" w:rsidRDefault="00DC2BA8" w:rsidP="00FA508A">
            <w:pPr>
              <w:pStyle w:val="Standard"/>
              <w:snapToGrid w:val="0"/>
              <w:rPr>
                <w:rFonts w:ascii="Times New Roman" w:hAnsi="Times New Roman" w:cs="Times New Roman"/>
              </w:rPr>
            </w:pPr>
          </w:p>
        </w:tc>
        <w:tc>
          <w:tcPr>
            <w:tcW w:w="1843" w:type="dxa"/>
            <w:tcBorders>
              <w:top w:val="single" w:sz="4" w:space="0" w:color="000000"/>
              <w:left w:val="single" w:sz="4" w:space="0" w:color="000000"/>
              <w:bottom w:val="single" w:sz="4" w:space="0" w:color="000000"/>
            </w:tcBorders>
            <w:tcMar>
              <w:top w:w="0" w:type="dxa"/>
              <w:left w:w="120" w:type="dxa"/>
              <w:bottom w:w="0" w:type="dxa"/>
              <w:right w:w="120" w:type="dxa"/>
            </w:tcMar>
          </w:tcPr>
          <w:p w14:paraId="4284CF1A" w14:textId="77777777" w:rsidR="00DC2BA8" w:rsidRPr="00B00379" w:rsidRDefault="00DC2BA8" w:rsidP="00FA508A">
            <w:pPr>
              <w:pStyle w:val="Standard"/>
              <w:snapToGrid w:val="0"/>
              <w:rPr>
                <w:rFonts w:ascii="Times New Roman" w:hAnsi="Times New Roman" w:cs="Times New Roman"/>
              </w:rPr>
            </w:pPr>
          </w:p>
          <w:p w14:paraId="7C09F341" w14:textId="77777777" w:rsidR="00DC2BA8" w:rsidRPr="00B00379" w:rsidRDefault="00DC2BA8" w:rsidP="00FA508A">
            <w:pPr>
              <w:pStyle w:val="Standard"/>
              <w:rPr>
                <w:rFonts w:ascii="Times New Roman" w:hAnsi="Times New Roman" w:cs="Times New Roman"/>
              </w:rPr>
            </w:pPr>
          </w:p>
        </w:tc>
        <w:tc>
          <w:tcPr>
            <w:tcW w:w="851" w:type="dxa"/>
            <w:tcBorders>
              <w:top w:val="single" w:sz="4" w:space="0" w:color="000000"/>
              <w:left w:val="single" w:sz="4" w:space="0" w:color="000000"/>
              <w:bottom w:val="single" w:sz="4" w:space="0" w:color="000000"/>
            </w:tcBorders>
            <w:tcMar>
              <w:top w:w="0" w:type="dxa"/>
              <w:left w:w="120" w:type="dxa"/>
              <w:bottom w:w="0" w:type="dxa"/>
              <w:right w:w="120" w:type="dxa"/>
            </w:tcMar>
          </w:tcPr>
          <w:p w14:paraId="24C60A83" w14:textId="77777777" w:rsidR="00DC2BA8" w:rsidRPr="00B00379" w:rsidRDefault="00DC2BA8" w:rsidP="00FA508A">
            <w:pPr>
              <w:pStyle w:val="Standard"/>
              <w:snapToGrid w:val="0"/>
              <w:rPr>
                <w:rFonts w:ascii="Times New Roman" w:hAnsi="Times New Roman" w:cs="Times New Roman"/>
              </w:rPr>
            </w:pPr>
          </w:p>
          <w:p w14:paraId="5C8E0DD8" w14:textId="77777777" w:rsidR="00DC2BA8" w:rsidRPr="00B00379" w:rsidRDefault="00DC2BA8" w:rsidP="00FA508A">
            <w:pPr>
              <w:pStyle w:val="Standard"/>
              <w:rPr>
                <w:rFonts w:ascii="Times New Roman" w:hAnsi="Times New Roman" w:cs="Times New Roman"/>
              </w:rPr>
            </w:pPr>
          </w:p>
        </w:tc>
        <w:tc>
          <w:tcPr>
            <w:tcW w:w="97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0B5F188" w14:textId="77777777" w:rsidR="00DC2BA8" w:rsidRPr="00B00379" w:rsidRDefault="00DC2BA8" w:rsidP="00FA508A">
            <w:pPr>
              <w:pStyle w:val="Standard"/>
              <w:snapToGrid w:val="0"/>
              <w:rPr>
                <w:rFonts w:ascii="Times New Roman" w:hAnsi="Times New Roman" w:cs="Times New Roman"/>
              </w:rPr>
            </w:pPr>
          </w:p>
          <w:p w14:paraId="6EFFD4FB" w14:textId="77777777" w:rsidR="00DC2BA8" w:rsidRPr="00B00379" w:rsidRDefault="00DC2BA8" w:rsidP="00FA508A">
            <w:pPr>
              <w:pStyle w:val="Standard"/>
              <w:rPr>
                <w:rFonts w:ascii="Times New Roman" w:hAnsi="Times New Roman" w:cs="Times New Roman"/>
              </w:rPr>
            </w:pPr>
          </w:p>
        </w:tc>
      </w:tr>
    </w:tbl>
    <w:p w14:paraId="30429AC1" w14:textId="77777777" w:rsidR="00DC2BA8" w:rsidRPr="00B00379" w:rsidRDefault="00DC2BA8" w:rsidP="00DC2BA8">
      <w:pPr>
        <w:pStyle w:val="Standard"/>
        <w:rPr>
          <w:rFonts w:ascii="Times New Roman" w:hAnsi="Times New Roman" w:cs="Times New Roman"/>
        </w:rPr>
      </w:pPr>
    </w:p>
    <w:p w14:paraId="06379F4E" w14:textId="77777777" w:rsidR="00087A3B" w:rsidRDefault="00087A3B">
      <w:pPr>
        <w:spacing w:after="200" w:line="276" w:lineRule="auto"/>
        <w:rPr>
          <w:b/>
          <w:bCs/>
          <w:kern w:val="2"/>
          <w:lang w:eastAsia="ar-SA"/>
        </w:rPr>
      </w:pPr>
      <w:r>
        <w:rPr>
          <w:b/>
          <w:bCs/>
        </w:rPr>
        <w:br w:type="page"/>
      </w:r>
    </w:p>
    <w:p w14:paraId="1EE727DD" w14:textId="77777777" w:rsidR="00DC2BA8" w:rsidRPr="00B00379" w:rsidRDefault="00DC2BA8" w:rsidP="00DC2BA8">
      <w:pPr>
        <w:pStyle w:val="Standard"/>
        <w:tabs>
          <w:tab w:val="center" w:pos="851"/>
        </w:tabs>
        <w:rPr>
          <w:rFonts w:ascii="Times New Roman" w:hAnsi="Times New Roman" w:cs="Times New Roman"/>
        </w:rPr>
      </w:pPr>
      <w:r w:rsidRPr="00B00379">
        <w:rPr>
          <w:rFonts w:ascii="Times New Roman" w:hAnsi="Times New Roman" w:cs="Times New Roman"/>
          <w:b/>
          <w:bCs/>
        </w:rPr>
        <w:lastRenderedPageBreak/>
        <w:t>1.8</w:t>
      </w:r>
      <w:r w:rsidRPr="00B00379">
        <w:rPr>
          <w:rFonts w:ascii="Times New Roman" w:hAnsi="Times New Roman" w:cs="Times New Roman"/>
          <w:b/>
          <w:bCs/>
        </w:rPr>
        <w:tab/>
        <w:t xml:space="preserve"> PERSONAL TÉCNICO CLAVE ASIGNADO AL PROYECTO</w:t>
      </w:r>
    </w:p>
    <w:p w14:paraId="24F1096D" w14:textId="77777777" w:rsidR="00DC2BA8" w:rsidRPr="00B00379" w:rsidRDefault="00DC2BA8" w:rsidP="00DC2BA8">
      <w:pPr>
        <w:pStyle w:val="Standard"/>
        <w:tabs>
          <w:tab w:val="right" w:pos="9360"/>
        </w:tabs>
        <w:jc w:val="both"/>
        <w:rPr>
          <w:rFonts w:ascii="Times New Roman" w:hAnsi="Times New Roman" w:cs="Times New Roman"/>
        </w:rPr>
      </w:pPr>
    </w:p>
    <w:tbl>
      <w:tblPr>
        <w:tblW w:w="9833" w:type="dxa"/>
        <w:jc w:val="center"/>
        <w:tblLayout w:type="fixed"/>
        <w:tblCellMar>
          <w:left w:w="10" w:type="dxa"/>
          <w:right w:w="10" w:type="dxa"/>
        </w:tblCellMar>
        <w:tblLook w:val="0000" w:firstRow="0" w:lastRow="0" w:firstColumn="0" w:lastColumn="0" w:noHBand="0" w:noVBand="0"/>
      </w:tblPr>
      <w:tblGrid>
        <w:gridCol w:w="2070"/>
        <w:gridCol w:w="1526"/>
        <w:gridCol w:w="1618"/>
        <w:gridCol w:w="1217"/>
        <w:gridCol w:w="1696"/>
        <w:gridCol w:w="1706"/>
      </w:tblGrid>
      <w:tr w:rsidR="00DC2BA8" w:rsidRPr="00B00379" w14:paraId="0BC785DF" w14:textId="77777777" w:rsidTr="00FA508A">
        <w:trPr>
          <w:jc w:val="center"/>
        </w:trPr>
        <w:tc>
          <w:tcPr>
            <w:tcW w:w="2070"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E0360A8"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Nombre</w:t>
            </w:r>
          </w:p>
          <w:p w14:paraId="729FE080"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completo</w:t>
            </w:r>
          </w:p>
        </w:tc>
        <w:tc>
          <w:tcPr>
            <w:tcW w:w="1526"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A7475AC"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Título profesional</w:t>
            </w:r>
          </w:p>
        </w:tc>
        <w:tc>
          <w:tcPr>
            <w:tcW w:w="1618"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0D34C55"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Nacionalidad</w:t>
            </w:r>
          </w:p>
        </w:tc>
        <w:tc>
          <w:tcPr>
            <w:tcW w:w="1217"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252434AB" w14:textId="77777777" w:rsidR="00DC2BA8" w:rsidRPr="00B00379" w:rsidRDefault="00DC2BA8" w:rsidP="00FA508A">
            <w:pPr>
              <w:pStyle w:val="Standard"/>
              <w:tabs>
                <w:tab w:val="right" w:pos="9360"/>
              </w:tabs>
              <w:snapToGrid w:val="0"/>
              <w:jc w:val="center"/>
              <w:rPr>
                <w:rFonts w:ascii="Times New Roman" w:hAnsi="Times New Roman" w:cs="Times New Roman"/>
              </w:rPr>
            </w:pPr>
            <w:r w:rsidRPr="00B00379">
              <w:rPr>
                <w:rFonts w:ascii="Times New Roman" w:hAnsi="Times New Roman" w:cs="Times New Roman"/>
                <w:b/>
              </w:rPr>
              <w:t>Cargo / Función</w:t>
            </w:r>
          </w:p>
        </w:tc>
        <w:tc>
          <w:tcPr>
            <w:tcW w:w="1696"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9054B26"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Tiempo</w:t>
            </w:r>
          </w:p>
          <w:p w14:paraId="5B20F880"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participación</w:t>
            </w:r>
          </w:p>
          <w:p w14:paraId="1AEA1E8B"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(meses)</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22A27E62" w14:textId="77777777" w:rsidR="00DC2BA8" w:rsidRPr="00B00379" w:rsidRDefault="00DC2BA8" w:rsidP="00FA508A">
            <w:pPr>
              <w:pStyle w:val="Standard"/>
              <w:tabs>
                <w:tab w:val="right" w:pos="9360"/>
              </w:tabs>
              <w:snapToGrid w:val="0"/>
              <w:jc w:val="center"/>
              <w:rPr>
                <w:rFonts w:ascii="Times New Roman" w:hAnsi="Times New Roman" w:cs="Times New Roman"/>
                <w:b/>
              </w:rPr>
            </w:pPr>
            <w:r w:rsidRPr="00B00379">
              <w:rPr>
                <w:rFonts w:ascii="Times New Roman" w:hAnsi="Times New Roman" w:cs="Times New Roman"/>
                <w:b/>
              </w:rPr>
              <w:t>Porcentaje</w:t>
            </w:r>
          </w:p>
          <w:p w14:paraId="4ED73ECE"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participación</w:t>
            </w:r>
          </w:p>
          <w:p w14:paraId="3291506F" w14:textId="77777777" w:rsidR="00DC2BA8" w:rsidRPr="00B00379" w:rsidRDefault="00DC2BA8" w:rsidP="00FA508A">
            <w:pPr>
              <w:pStyle w:val="Standard"/>
              <w:tabs>
                <w:tab w:val="right" w:pos="9360"/>
              </w:tabs>
              <w:jc w:val="center"/>
              <w:rPr>
                <w:rFonts w:ascii="Times New Roman" w:hAnsi="Times New Roman" w:cs="Times New Roman"/>
                <w:b/>
              </w:rPr>
            </w:pPr>
            <w:r w:rsidRPr="00B00379">
              <w:rPr>
                <w:rFonts w:ascii="Times New Roman" w:hAnsi="Times New Roman" w:cs="Times New Roman"/>
                <w:b/>
              </w:rPr>
              <w:t>sobre total</w:t>
            </w:r>
          </w:p>
        </w:tc>
      </w:tr>
      <w:tr w:rsidR="00DC2BA8" w:rsidRPr="00B00379" w14:paraId="0CA70C52"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006783CC" w14:textId="77777777" w:rsidR="00DC2BA8" w:rsidRPr="00B00379" w:rsidRDefault="00DC2BA8" w:rsidP="00FA508A">
            <w:pPr>
              <w:pStyle w:val="Standard"/>
              <w:tabs>
                <w:tab w:val="right" w:pos="9360"/>
              </w:tabs>
              <w:snapToGrid w:val="0"/>
              <w:jc w:val="both"/>
              <w:rPr>
                <w:rFonts w:ascii="Times New Roman" w:hAnsi="Times New Roman" w:cs="Times New Roman"/>
                <w:b/>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1E37DD09"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60277763"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651C066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7F2D82EA"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043662"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r w:rsidR="00DC2BA8" w:rsidRPr="00B00379" w14:paraId="2CC899E2"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7F905A89"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5FEE352D"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507ADF7B"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14DC4D4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628C426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DB4A92"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r w:rsidR="00DC2BA8" w:rsidRPr="00B00379" w14:paraId="2DDB8CF1"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26C43A96"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51084AE8"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462E8BE2"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02B942A2"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183DF90D"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8240B"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r w:rsidR="00DC2BA8" w:rsidRPr="00B00379" w14:paraId="05397CCD"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5ABAD65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4CBC8FF5"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78EB7C1F"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7D05B475"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5EE8EECD"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E29E2"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r w:rsidR="00DC2BA8" w:rsidRPr="00B00379" w14:paraId="5A9FF45E" w14:textId="77777777" w:rsidTr="00FA508A">
        <w:trPr>
          <w:jc w:val="center"/>
        </w:trPr>
        <w:tc>
          <w:tcPr>
            <w:tcW w:w="2070" w:type="dxa"/>
            <w:tcBorders>
              <w:top w:val="single" w:sz="4" w:space="0" w:color="000000"/>
              <w:left w:val="single" w:sz="4" w:space="0" w:color="000000"/>
              <w:bottom w:val="single" w:sz="4" w:space="0" w:color="000000"/>
            </w:tcBorders>
            <w:tcMar>
              <w:top w:w="0" w:type="dxa"/>
              <w:left w:w="108" w:type="dxa"/>
              <w:bottom w:w="0" w:type="dxa"/>
              <w:right w:w="108" w:type="dxa"/>
            </w:tcMar>
          </w:tcPr>
          <w:p w14:paraId="097572B5"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526" w:type="dxa"/>
            <w:tcBorders>
              <w:top w:val="single" w:sz="4" w:space="0" w:color="000000"/>
              <w:left w:val="single" w:sz="4" w:space="0" w:color="000000"/>
              <w:bottom w:val="single" w:sz="4" w:space="0" w:color="000000"/>
            </w:tcBorders>
            <w:tcMar>
              <w:top w:w="0" w:type="dxa"/>
              <w:left w:w="108" w:type="dxa"/>
              <w:bottom w:w="0" w:type="dxa"/>
              <w:right w:w="108" w:type="dxa"/>
            </w:tcMar>
          </w:tcPr>
          <w:p w14:paraId="79BE4000"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18" w:type="dxa"/>
            <w:tcBorders>
              <w:top w:val="single" w:sz="4" w:space="0" w:color="000000"/>
              <w:left w:val="single" w:sz="4" w:space="0" w:color="000000"/>
              <w:bottom w:val="single" w:sz="4" w:space="0" w:color="000000"/>
            </w:tcBorders>
            <w:tcMar>
              <w:top w:w="0" w:type="dxa"/>
              <w:left w:w="108" w:type="dxa"/>
              <w:bottom w:w="0" w:type="dxa"/>
              <w:right w:w="108" w:type="dxa"/>
            </w:tcMar>
          </w:tcPr>
          <w:p w14:paraId="12AA2D53"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217" w:type="dxa"/>
            <w:tcBorders>
              <w:top w:val="single" w:sz="4" w:space="0" w:color="000000"/>
              <w:left w:val="single" w:sz="4" w:space="0" w:color="000000"/>
              <w:bottom w:val="single" w:sz="4" w:space="0" w:color="000000"/>
            </w:tcBorders>
            <w:tcMar>
              <w:top w:w="0" w:type="dxa"/>
              <w:left w:w="108" w:type="dxa"/>
              <w:bottom w:w="0" w:type="dxa"/>
              <w:right w:w="108" w:type="dxa"/>
            </w:tcMar>
          </w:tcPr>
          <w:p w14:paraId="25997D3B"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696" w:type="dxa"/>
            <w:tcBorders>
              <w:top w:val="single" w:sz="4" w:space="0" w:color="000000"/>
              <w:left w:val="single" w:sz="4" w:space="0" w:color="000000"/>
              <w:bottom w:val="single" w:sz="4" w:space="0" w:color="000000"/>
            </w:tcBorders>
            <w:tcMar>
              <w:top w:w="0" w:type="dxa"/>
              <w:left w:w="108" w:type="dxa"/>
              <w:bottom w:w="0" w:type="dxa"/>
              <w:right w:w="108" w:type="dxa"/>
            </w:tcMar>
          </w:tcPr>
          <w:p w14:paraId="0C65FD21" w14:textId="77777777" w:rsidR="00DC2BA8" w:rsidRPr="00B00379" w:rsidRDefault="00DC2BA8" w:rsidP="00FA508A">
            <w:pPr>
              <w:pStyle w:val="Standard"/>
              <w:tabs>
                <w:tab w:val="right" w:pos="9360"/>
              </w:tabs>
              <w:snapToGrid w:val="0"/>
              <w:jc w:val="both"/>
              <w:rPr>
                <w:rFonts w:ascii="Times New Roman" w:hAnsi="Times New Roman" w:cs="Times New Roman"/>
              </w:rPr>
            </w:pP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AC9369" w14:textId="77777777" w:rsidR="00DC2BA8" w:rsidRPr="00B00379" w:rsidRDefault="00DC2BA8" w:rsidP="00FA508A">
            <w:pPr>
              <w:pStyle w:val="Standard"/>
              <w:tabs>
                <w:tab w:val="right" w:pos="9360"/>
              </w:tabs>
              <w:snapToGrid w:val="0"/>
              <w:jc w:val="both"/>
              <w:rPr>
                <w:rFonts w:ascii="Times New Roman" w:hAnsi="Times New Roman" w:cs="Times New Roman"/>
              </w:rPr>
            </w:pPr>
          </w:p>
        </w:tc>
      </w:tr>
    </w:tbl>
    <w:p w14:paraId="456E9017" w14:textId="77777777" w:rsidR="00087A3B" w:rsidRDefault="00087A3B" w:rsidP="00DC2BA8">
      <w:pPr>
        <w:pStyle w:val="Standard"/>
        <w:tabs>
          <w:tab w:val="right" w:pos="851"/>
        </w:tabs>
        <w:rPr>
          <w:rFonts w:ascii="Times New Roman" w:hAnsi="Times New Roman" w:cs="Times New Roman"/>
          <w:b/>
        </w:rPr>
      </w:pPr>
    </w:p>
    <w:p w14:paraId="3D9AA94F" w14:textId="77777777" w:rsidR="00087A3B" w:rsidRDefault="00087A3B">
      <w:pPr>
        <w:spacing w:after="200" w:line="276" w:lineRule="auto"/>
        <w:rPr>
          <w:b/>
          <w:kern w:val="2"/>
          <w:lang w:eastAsia="ar-SA"/>
        </w:rPr>
      </w:pPr>
      <w:r>
        <w:rPr>
          <w:b/>
        </w:rPr>
        <w:br w:type="page"/>
      </w:r>
    </w:p>
    <w:p w14:paraId="715E0534" w14:textId="77777777" w:rsidR="00DC2BA8" w:rsidRPr="00B00379" w:rsidRDefault="00DC2BA8" w:rsidP="00DC2BA8">
      <w:pPr>
        <w:pStyle w:val="Standard"/>
        <w:tabs>
          <w:tab w:val="right" w:pos="851"/>
        </w:tabs>
        <w:rPr>
          <w:rFonts w:ascii="Times New Roman" w:hAnsi="Times New Roman" w:cs="Times New Roman"/>
        </w:rPr>
      </w:pPr>
      <w:r w:rsidRPr="00B00379">
        <w:rPr>
          <w:rFonts w:ascii="Times New Roman" w:hAnsi="Times New Roman" w:cs="Times New Roman"/>
          <w:b/>
        </w:rPr>
        <w:lastRenderedPageBreak/>
        <w:t>1.9</w:t>
      </w:r>
      <w:r w:rsidRPr="00B00379">
        <w:rPr>
          <w:rFonts w:ascii="Times New Roman" w:hAnsi="Times New Roman" w:cs="Times New Roman"/>
          <w:b/>
        </w:rPr>
        <w:tab/>
        <w:t xml:space="preserve"> EQUIPOS E INSTRUMENTOS DISPONIBLES:</w:t>
      </w:r>
    </w:p>
    <w:p w14:paraId="3EFA7D00" w14:textId="77777777" w:rsidR="00DC2BA8" w:rsidRPr="00B00379" w:rsidRDefault="00DC2BA8" w:rsidP="00DC2BA8">
      <w:pPr>
        <w:pStyle w:val="Standard"/>
        <w:tabs>
          <w:tab w:val="right" w:pos="851"/>
        </w:tabs>
        <w:rPr>
          <w:rFonts w:ascii="Times New Roman" w:hAnsi="Times New Roman" w:cs="Times New Roman"/>
          <w:b/>
        </w:rPr>
      </w:pPr>
    </w:p>
    <w:p w14:paraId="2A9A2C10" w14:textId="77777777" w:rsidR="00DC2BA8" w:rsidRPr="00B00379" w:rsidRDefault="00DC2BA8" w:rsidP="00DC2BA8">
      <w:pPr>
        <w:pStyle w:val="Standard"/>
        <w:ind w:left="15" w:right="45"/>
        <w:jc w:val="both"/>
        <w:rPr>
          <w:rFonts w:ascii="Times New Roman" w:hAnsi="Times New Roman" w:cs="Times New Roman"/>
        </w:rPr>
      </w:pPr>
      <w:r w:rsidRPr="00B00379">
        <w:rPr>
          <w:rFonts w:ascii="Times New Roman" w:hAnsi="Times New Roman" w:cs="Times New Roman"/>
          <w:i/>
        </w:rPr>
        <w:t>La entidad contratante verificará la necesidad de incluir o no este formato en el procedimiento de contratación.</w:t>
      </w:r>
    </w:p>
    <w:p w14:paraId="77992B17" w14:textId="77777777" w:rsidR="00DC2BA8" w:rsidRPr="00B00379" w:rsidRDefault="00DC2BA8" w:rsidP="00DC2BA8">
      <w:pPr>
        <w:pStyle w:val="Standard"/>
        <w:tabs>
          <w:tab w:val="right" w:pos="851"/>
        </w:tabs>
        <w:rPr>
          <w:rFonts w:ascii="Times New Roman" w:hAnsi="Times New Roman" w:cs="Times New Roman"/>
        </w:rPr>
      </w:pPr>
    </w:p>
    <w:tbl>
      <w:tblPr>
        <w:tblW w:w="8839" w:type="dxa"/>
        <w:jc w:val="center"/>
        <w:tblLayout w:type="fixed"/>
        <w:tblCellMar>
          <w:left w:w="10" w:type="dxa"/>
          <w:right w:w="10" w:type="dxa"/>
        </w:tblCellMar>
        <w:tblLook w:val="0000" w:firstRow="0" w:lastRow="0" w:firstColumn="0" w:lastColumn="0" w:noHBand="0" w:noVBand="0"/>
      </w:tblPr>
      <w:tblGrid>
        <w:gridCol w:w="666"/>
        <w:gridCol w:w="2493"/>
        <w:gridCol w:w="5680"/>
      </w:tblGrid>
      <w:tr w:rsidR="00DC2BA8" w:rsidRPr="00B00379" w14:paraId="113AB062" w14:textId="77777777" w:rsidTr="00FA508A">
        <w:trPr>
          <w:jc w:val="center"/>
        </w:trPr>
        <w:tc>
          <w:tcPr>
            <w:tcW w:w="666"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A1703EC" w14:textId="77777777" w:rsidR="00DC2BA8" w:rsidRPr="00B00379" w:rsidRDefault="00DC2BA8" w:rsidP="00FA508A">
            <w:pPr>
              <w:pStyle w:val="Standard"/>
              <w:tabs>
                <w:tab w:val="center" w:pos="5247"/>
              </w:tabs>
              <w:snapToGrid w:val="0"/>
              <w:jc w:val="center"/>
              <w:rPr>
                <w:rFonts w:ascii="Times New Roman" w:hAnsi="Times New Roman" w:cs="Times New Roman"/>
                <w:b/>
              </w:rPr>
            </w:pPr>
            <w:r w:rsidRPr="00B00379">
              <w:rPr>
                <w:rFonts w:ascii="Times New Roman" w:hAnsi="Times New Roman" w:cs="Times New Roman"/>
                <w:b/>
              </w:rPr>
              <w:t>No.</w:t>
            </w:r>
          </w:p>
        </w:tc>
        <w:tc>
          <w:tcPr>
            <w:tcW w:w="2493"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FFE443B" w14:textId="77777777" w:rsidR="00DC2BA8" w:rsidRPr="00B00379" w:rsidRDefault="00DC2BA8" w:rsidP="00FA508A">
            <w:pPr>
              <w:pStyle w:val="Standard"/>
              <w:tabs>
                <w:tab w:val="center" w:pos="5247"/>
              </w:tabs>
              <w:snapToGrid w:val="0"/>
              <w:jc w:val="center"/>
              <w:rPr>
                <w:rFonts w:ascii="Times New Roman" w:hAnsi="Times New Roman" w:cs="Times New Roman"/>
                <w:b/>
              </w:rPr>
            </w:pPr>
            <w:r w:rsidRPr="00B00379">
              <w:rPr>
                <w:rFonts w:ascii="Times New Roman" w:hAnsi="Times New Roman" w:cs="Times New Roman"/>
                <w:b/>
              </w:rPr>
              <w:t>Descripción</w:t>
            </w:r>
          </w:p>
        </w:tc>
        <w:tc>
          <w:tcPr>
            <w:tcW w:w="568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14:paraId="088C80ED" w14:textId="77777777" w:rsidR="00DC2BA8" w:rsidRPr="00B00379" w:rsidRDefault="00DC2BA8" w:rsidP="00FA508A">
            <w:pPr>
              <w:pStyle w:val="Standard"/>
              <w:tabs>
                <w:tab w:val="center" w:pos="5247"/>
              </w:tabs>
              <w:snapToGrid w:val="0"/>
              <w:jc w:val="center"/>
              <w:rPr>
                <w:rFonts w:ascii="Times New Roman" w:hAnsi="Times New Roman" w:cs="Times New Roman"/>
                <w:b/>
              </w:rPr>
            </w:pPr>
            <w:r w:rsidRPr="00B00379">
              <w:rPr>
                <w:rFonts w:ascii="Times New Roman" w:hAnsi="Times New Roman" w:cs="Times New Roman"/>
                <w:b/>
              </w:rPr>
              <w:t>Detalle</w:t>
            </w:r>
          </w:p>
        </w:tc>
      </w:tr>
      <w:tr w:rsidR="00DC2BA8" w:rsidRPr="00B00379" w14:paraId="58AF8F49"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138D607E" w14:textId="77777777" w:rsidR="00DC2BA8" w:rsidRPr="00B00379" w:rsidRDefault="00DC2BA8" w:rsidP="00FA508A">
            <w:pPr>
              <w:pStyle w:val="Standard"/>
              <w:tabs>
                <w:tab w:val="center" w:pos="5247"/>
              </w:tabs>
              <w:snapToGrid w:val="0"/>
              <w:jc w:val="both"/>
              <w:rPr>
                <w:rFonts w:ascii="Times New Roman" w:hAnsi="Times New Roman" w:cs="Times New Roman"/>
                <w:b/>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31BB80CA"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489603"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33365CA1"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6218C513"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6B4D623C"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BE8D10"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3BBD5C2F"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478C60B5"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6F66DFE2"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A7E307"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39B283CD"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6A864C57"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3D2B9A92"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59B45"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1630D24B"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1077323B"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47CEC458"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4F45AC"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55BFA2D1"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6A0055EB"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29ED0DEF"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C6371"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r w:rsidR="00DC2BA8" w:rsidRPr="00B00379" w14:paraId="0ACE48AC" w14:textId="77777777" w:rsidTr="00FA508A">
        <w:trPr>
          <w:jc w:val="center"/>
        </w:trPr>
        <w:tc>
          <w:tcPr>
            <w:tcW w:w="666" w:type="dxa"/>
            <w:tcBorders>
              <w:top w:val="single" w:sz="4" w:space="0" w:color="000000"/>
              <w:left w:val="single" w:sz="4" w:space="0" w:color="000000"/>
              <w:bottom w:val="single" w:sz="4" w:space="0" w:color="000000"/>
            </w:tcBorders>
            <w:tcMar>
              <w:top w:w="0" w:type="dxa"/>
              <w:left w:w="108" w:type="dxa"/>
              <w:bottom w:w="0" w:type="dxa"/>
              <w:right w:w="108" w:type="dxa"/>
            </w:tcMar>
          </w:tcPr>
          <w:p w14:paraId="33D611AE"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2493" w:type="dxa"/>
            <w:tcBorders>
              <w:top w:val="single" w:sz="4" w:space="0" w:color="000000"/>
              <w:left w:val="single" w:sz="4" w:space="0" w:color="000000"/>
              <w:bottom w:val="single" w:sz="4" w:space="0" w:color="000000"/>
            </w:tcBorders>
            <w:tcMar>
              <w:top w:w="0" w:type="dxa"/>
              <w:left w:w="108" w:type="dxa"/>
              <w:bottom w:w="0" w:type="dxa"/>
              <w:right w:w="108" w:type="dxa"/>
            </w:tcMar>
          </w:tcPr>
          <w:p w14:paraId="36710D50" w14:textId="77777777" w:rsidR="00DC2BA8" w:rsidRPr="00B00379" w:rsidRDefault="00DC2BA8" w:rsidP="00FA508A">
            <w:pPr>
              <w:pStyle w:val="Standard"/>
              <w:tabs>
                <w:tab w:val="center" w:pos="5247"/>
              </w:tabs>
              <w:snapToGrid w:val="0"/>
              <w:jc w:val="both"/>
              <w:rPr>
                <w:rFonts w:ascii="Times New Roman" w:hAnsi="Times New Roman" w:cs="Times New Roman"/>
              </w:rPr>
            </w:pPr>
          </w:p>
        </w:tc>
        <w:tc>
          <w:tcPr>
            <w:tcW w:w="5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88C62" w14:textId="77777777" w:rsidR="00DC2BA8" w:rsidRPr="00B00379" w:rsidRDefault="00DC2BA8" w:rsidP="00FA508A">
            <w:pPr>
              <w:pStyle w:val="Standard"/>
              <w:tabs>
                <w:tab w:val="center" w:pos="5247"/>
              </w:tabs>
              <w:snapToGrid w:val="0"/>
              <w:jc w:val="both"/>
              <w:rPr>
                <w:rFonts w:ascii="Times New Roman" w:hAnsi="Times New Roman" w:cs="Times New Roman"/>
              </w:rPr>
            </w:pPr>
          </w:p>
        </w:tc>
      </w:tr>
    </w:tbl>
    <w:p w14:paraId="26C6A363" w14:textId="77777777" w:rsidR="00DC2BA8" w:rsidRDefault="00DC2BA8" w:rsidP="00DC2BA8">
      <w:pPr>
        <w:pStyle w:val="Standard"/>
        <w:tabs>
          <w:tab w:val="left" w:pos="-720"/>
        </w:tabs>
        <w:jc w:val="both"/>
        <w:rPr>
          <w:rFonts w:ascii="Times New Roman" w:hAnsi="Times New Roman" w:cs="Times New Roman"/>
          <w:b/>
          <w:bCs/>
          <w:lang w:eastAsia="es-EC"/>
        </w:rPr>
      </w:pPr>
    </w:p>
    <w:p w14:paraId="2D76C995" w14:textId="77777777" w:rsidR="00087A3B" w:rsidRDefault="00087A3B">
      <w:pPr>
        <w:spacing w:after="200" w:line="276" w:lineRule="auto"/>
        <w:rPr>
          <w:b/>
          <w:bCs/>
          <w:lang w:eastAsia="es-EC"/>
        </w:rPr>
      </w:pPr>
      <w:r>
        <w:rPr>
          <w:b/>
          <w:bCs/>
          <w:lang w:eastAsia="es-EC"/>
        </w:rPr>
        <w:br w:type="page"/>
      </w:r>
    </w:p>
    <w:p w14:paraId="412030F2" w14:textId="77777777" w:rsidR="00F6134B" w:rsidRDefault="00F6134B" w:rsidP="00F6134B">
      <w:pPr>
        <w:jc w:val="both"/>
        <w:rPr>
          <w:lang w:val="es-MX"/>
        </w:rPr>
      </w:pPr>
      <w:r>
        <w:rPr>
          <w:b/>
          <w:bCs/>
          <w:lang w:eastAsia="es-EC"/>
        </w:rPr>
        <w:lastRenderedPageBreak/>
        <w:t>1.10 FORMULARIO DE NO TENER IMPEDIMENTO</w:t>
      </w:r>
    </w:p>
    <w:p w14:paraId="0B028943" w14:textId="77777777" w:rsidR="00F6134B" w:rsidRDefault="00F6134B" w:rsidP="00F6134B">
      <w:pPr>
        <w:jc w:val="both"/>
        <w:rPr>
          <w:lang w:val="es-MX"/>
        </w:rPr>
      </w:pPr>
    </w:p>
    <w:p w14:paraId="7B587E8B" w14:textId="77777777" w:rsidR="00D303D5" w:rsidRDefault="00F6134B" w:rsidP="00F6134B">
      <w:pPr>
        <w:jc w:val="both"/>
        <w:rPr>
          <w:lang w:val="es-MX"/>
        </w:rPr>
      </w:pPr>
      <w:r>
        <w:rPr>
          <w:lang w:val="es-MX"/>
        </w:rPr>
        <w:t xml:space="preserve">Yo,……………….. </w:t>
      </w:r>
      <w:proofErr w:type="gramStart"/>
      <w:r>
        <w:rPr>
          <w:lang w:val="es-MX"/>
        </w:rPr>
        <w:t>en</w:t>
      </w:r>
      <w:proofErr w:type="gramEnd"/>
      <w:r>
        <w:rPr>
          <w:lang w:val="es-MX"/>
        </w:rPr>
        <w:t xml:space="preserve"> calidad de Representante Legal de la empresa …………, garantizo que a la empresa a la que represento, no tiene impedimento legal en el Ecuador ni a nivel Internacional para contratar; adicional certifico que no tiene cuentas en bancos de países c</w:t>
      </w:r>
      <w:r w:rsidR="00D303D5">
        <w:rPr>
          <w:lang w:val="es-MX"/>
        </w:rPr>
        <w:t>onsiderados como paraíso fiscal que no sean miembros de la Corporación Andina de Fomento CAF.</w:t>
      </w:r>
    </w:p>
    <w:p w14:paraId="0CFB84F9" w14:textId="77777777" w:rsidR="00F6134B" w:rsidRDefault="00F6134B" w:rsidP="00F6134B">
      <w:pPr>
        <w:jc w:val="both"/>
        <w:rPr>
          <w:lang w:val="es-MX"/>
        </w:rPr>
      </w:pPr>
    </w:p>
    <w:p w14:paraId="2828FC48" w14:textId="77777777" w:rsidR="00F6134B" w:rsidRPr="00B00379" w:rsidRDefault="00F6134B" w:rsidP="00F6134B">
      <w:pPr>
        <w:pStyle w:val="Standard"/>
        <w:tabs>
          <w:tab w:val="left" w:pos="8564"/>
        </w:tabs>
        <w:ind w:right="-119"/>
        <w:jc w:val="both"/>
        <w:rPr>
          <w:rFonts w:ascii="Times New Roman" w:hAnsi="Times New Roman" w:cs="Times New Roman"/>
        </w:rPr>
      </w:pPr>
      <w:r w:rsidRPr="00B00379">
        <w:rPr>
          <w:rFonts w:ascii="Times New Roman" w:hAnsi="Times New Roman" w:cs="Times New Roman"/>
          <w:spacing w:val="-2"/>
        </w:rPr>
        <w:t>Acepto que en caso de que el contenido de la presente declaración no corresponda a la verdad, la Entidad Contratante:</w:t>
      </w:r>
    </w:p>
    <w:p w14:paraId="476315FF" w14:textId="77777777" w:rsidR="00F6134B" w:rsidRPr="00B00379" w:rsidRDefault="00F6134B" w:rsidP="00F6134B">
      <w:pPr>
        <w:pStyle w:val="Standard"/>
        <w:tabs>
          <w:tab w:val="left" w:pos="7124"/>
        </w:tabs>
        <w:ind w:left="284" w:right="-119"/>
        <w:jc w:val="both"/>
        <w:rPr>
          <w:rFonts w:ascii="Times New Roman" w:hAnsi="Times New Roman" w:cs="Times New Roman"/>
          <w:spacing w:val="-2"/>
        </w:rPr>
      </w:pPr>
    </w:p>
    <w:p w14:paraId="3F4FA82F" w14:textId="77777777" w:rsidR="00F6134B" w:rsidRPr="00B00379" w:rsidRDefault="00F6134B" w:rsidP="00CF1482">
      <w:pPr>
        <w:pStyle w:val="Standard"/>
        <w:widowControl/>
        <w:numPr>
          <w:ilvl w:val="0"/>
          <w:numId w:val="22"/>
        </w:numPr>
        <w:tabs>
          <w:tab w:val="left" w:pos="284"/>
          <w:tab w:val="left" w:pos="22964"/>
        </w:tabs>
        <w:autoSpaceDN w:val="0"/>
        <w:ind w:right="-119"/>
        <w:jc w:val="both"/>
        <w:textAlignment w:val="baseline"/>
        <w:rPr>
          <w:rFonts w:ascii="Times New Roman" w:hAnsi="Times New Roman" w:cs="Times New Roman"/>
          <w:spacing w:val="-2"/>
        </w:rPr>
      </w:pPr>
      <w:r w:rsidRPr="00B00379">
        <w:rPr>
          <w:rFonts w:ascii="Times New Roman" w:hAnsi="Times New Roman" w:cs="Times New Roman"/>
          <w:spacing w:val="-2"/>
        </w:rPr>
        <w:t>Descalifique a mi representada como oferente; o,</w:t>
      </w:r>
    </w:p>
    <w:p w14:paraId="6DF3F707" w14:textId="77777777" w:rsidR="00F6134B" w:rsidRPr="00B00379" w:rsidRDefault="00F6134B" w:rsidP="00F6134B">
      <w:pPr>
        <w:pStyle w:val="Standard"/>
        <w:tabs>
          <w:tab w:val="left" w:pos="22964"/>
        </w:tabs>
        <w:ind w:left="284" w:right="-119"/>
        <w:jc w:val="both"/>
        <w:rPr>
          <w:rFonts w:ascii="Times New Roman" w:hAnsi="Times New Roman" w:cs="Times New Roman"/>
          <w:spacing w:val="-2"/>
        </w:rPr>
      </w:pPr>
    </w:p>
    <w:p w14:paraId="4358AD39" w14:textId="77777777" w:rsidR="00F6134B" w:rsidRPr="00B00379" w:rsidRDefault="00F6134B" w:rsidP="00CF1482">
      <w:pPr>
        <w:pStyle w:val="Standard"/>
        <w:widowControl/>
        <w:numPr>
          <w:ilvl w:val="0"/>
          <w:numId w:val="22"/>
        </w:numPr>
        <w:tabs>
          <w:tab w:val="left" w:pos="284"/>
          <w:tab w:val="left" w:pos="22964"/>
        </w:tabs>
        <w:autoSpaceDN w:val="0"/>
        <w:ind w:right="-119"/>
        <w:jc w:val="both"/>
        <w:textAlignment w:val="baseline"/>
        <w:rPr>
          <w:rFonts w:ascii="Times New Roman" w:hAnsi="Times New Roman" w:cs="Times New Roman"/>
        </w:rPr>
      </w:pPr>
      <w:r w:rsidRPr="00B00379">
        <w:rPr>
          <w:rFonts w:ascii="Times New Roman" w:hAnsi="Times New Roman" w:cs="Times New Roman"/>
          <w:spacing w:val="-2"/>
        </w:rPr>
        <w:t>Proceda a la terminación unil</w:t>
      </w:r>
      <w:r>
        <w:rPr>
          <w:rFonts w:ascii="Times New Roman" w:hAnsi="Times New Roman" w:cs="Times New Roman"/>
          <w:spacing w:val="-2"/>
        </w:rPr>
        <w:t>ateral del contrato respectivo</w:t>
      </w:r>
      <w:r w:rsidRPr="00B00379">
        <w:rPr>
          <w:rFonts w:ascii="Times New Roman" w:hAnsi="Times New Roman" w:cs="Times New Roman"/>
          <w:spacing w:val="-2"/>
        </w:rPr>
        <w:t xml:space="preserve">, si tal comprobación ocurriere durante la vigencia de la relación contractual.  </w:t>
      </w:r>
    </w:p>
    <w:p w14:paraId="3BFA29EA" w14:textId="77777777" w:rsidR="00F6134B" w:rsidRPr="00B00379" w:rsidRDefault="00F6134B" w:rsidP="00F6134B">
      <w:pPr>
        <w:pStyle w:val="Standard"/>
        <w:tabs>
          <w:tab w:val="left" w:pos="7124"/>
        </w:tabs>
        <w:ind w:left="284" w:right="-119"/>
        <w:jc w:val="both"/>
        <w:rPr>
          <w:rFonts w:ascii="Times New Roman" w:hAnsi="Times New Roman" w:cs="Times New Roman"/>
          <w:spacing w:val="-2"/>
        </w:rPr>
      </w:pPr>
    </w:p>
    <w:p w14:paraId="0726D76B" w14:textId="77777777" w:rsidR="00F6134B" w:rsidRDefault="00F6134B" w:rsidP="00F6134B">
      <w:pPr>
        <w:pStyle w:val="Standard"/>
        <w:tabs>
          <w:tab w:val="left" w:pos="-720"/>
        </w:tabs>
        <w:jc w:val="both"/>
        <w:rPr>
          <w:rFonts w:ascii="Times New Roman" w:hAnsi="Times New Roman" w:cs="Times New Roman"/>
          <w:b/>
          <w:bCs/>
          <w:lang w:eastAsia="es-EC"/>
        </w:rPr>
      </w:pPr>
      <w:r w:rsidRPr="00B00379">
        <w:rPr>
          <w:rFonts w:ascii="Times New Roman" w:hAnsi="Times New Roman" w:cs="Times New Roman"/>
          <w:spacing w:val="-2"/>
        </w:rPr>
        <w:t>Además, me allano a responder por los daños y perjuicios que estos actos ocasionen.</w:t>
      </w:r>
    </w:p>
    <w:p w14:paraId="7822DC70" w14:textId="77777777" w:rsidR="00F6134B" w:rsidRDefault="00F6134B" w:rsidP="00DC2BA8">
      <w:pPr>
        <w:pStyle w:val="Standard"/>
        <w:tabs>
          <w:tab w:val="left" w:pos="-720"/>
        </w:tabs>
        <w:jc w:val="both"/>
        <w:rPr>
          <w:rFonts w:ascii="Times New Roman" w:hAnsi="Times New Roman" w:cs="Times New Roman"/>
          <w:b/>
          <w:bCs/>
          <w:lang w:eastAsia="es-EC"/>
        </w:rPr>
      </w:pPr>
    </w:p>
    <w:p w14:paraId="6C6FBA35" w14:textId="77777777" w:rsidR="00F6134B" w:rsidRPr="00B00379" w:rsidRDefault="00F6134B" w:rsidP="00DC2BA8">
      <w:pPr>
        <w:pStyle w:val="Standard"/>
        <w:tabs>
          <w:tab w:val="left" w:pos="-720"/>
        </w:tabs>
        <w:jc w:val="both"/>
        <w:rPr>
          <w:rFonts w:ascii="Times New Roman" w:hAnsi="Times New Roman" w:cs="Times New Roman"/>
          <w:b/>
          <w:bCs/>
          <w:lang w:eastAsia="es-EC"/>
        </w:rPr>
      </w:pPr>
    </w:p>
    <w:p w14:paraId="15477778"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rPr>
      </w:pPr>
      <w:r w:rsidRPr="00B00379">
        <w:rPr>
          <w:rFonts w:ascii="Times New Roman" w:hAnsi="Times New Roman" w:cs="Times New Roman"/>
          <w:bCs/>
          <w:lang w:eastAsia="es-EC"/>
        </w:rPr>
        <w:t>Para constancia de lo ofertado, suscribo este formulario,</w:t>
      </w:r>
    </w:p>
    <w:p w14:paraId="71BF05F1"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b/>
          <w:bCs/>
          <w:lang w:eastAsia="es-EC"/>
        </w:rPr>
      </w:pPr>
    </w:p>
    <w:p w14:paraId="4853D61A"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b/>
          <w:bCs/>
          <w:lang w:eastAsia="es-EC"/>
        </w:rPr>
      </w:pPr>
    </w:p>
    <w:p w14:paraId="53497E7B"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b/>
          <w:bCs/>
          <w:lang w:eastAsia="es-EC"/>
        </w:rPr>
      </w:pPr>
    </w:p>
    <w:p w14:paraId="4586291F"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rPr>
      </w:pPr>
      <w:r w:rsidRPr="00B00379">
        <w:rPr>
          <w:rFonts w:ascii="Times New Roman" w:hAnsi="Times New Roman" w:cs="Times New Roman"/>
          <w:b/>
          <w:spacing w:val="-2"/>
        </w:rPr>
        <w:t>-------------------------------------------------------</w:t>
      </w:r>
    </w:p>
    <w:p w14:paraId="46E46E71" w14:textId="77777777" w:rsidR="00DC2BA8" w:rsidRPr="00B00379" w:rsidRDefault="00DC2BA8" w:rsidP="00DC2BA8">
      <w:pPr>
        <w:pStyle w:val="Standard"/>
        <w:pBdr>
          <w:top w:val="single" w:sz="4" w:space="1" w:color="000000"/>
          <w:left w:val="single" w:sz="4" w:space="4" w:color="000000"/>
          <w:bottom w:val="single" w:sz="4" w:space="1" w:color="000000"/>
          <w:right w:val="single" w:sz="4" w:space="4" w:color="000000"/>
        </w:pBdr>
        <w:tabs>
          <w:tab w:val="left" w:pos="-720"/>
        </w:tabs>
        <w:jc w:val="both"/>
        <w:rPr>
          <w:rFonts w:ascii="Times New Roman" w:hAnsi="Times New Roman" w:cs="Times New Roman"/>
        </w:rPr>
      </w:pPr>
      <w:r w:rsidRPr="00B00379">
        <w:rPr>
          <w:rFonts w:ascii="Times New Roman" w:hAnsi="Times New Roman" w:cs="Times New Roman"/>
          <w:b/>
        </w:rPr>
        <w:t>FIRMA DEL OFERENTE, SU REPRESENTANTE LEGAL, APODERADO O PROCURADOR COMÚN (según el caso **)</w:t>
      </w:r>
    </w:p>
    <w:p w14:paraId="446DB945" w14:textId="77777777" w:rsidR="00DC2BA8" w:rsidRPr="00B00379" w:rsidRDefault="00DC2BA8" w:rsidP="00DC2BA8">
      <w:pPr>
        <w:pStyle w:val="Standard"/>
        <w:tabs>
          <w:tab w:val="left" w:pos="-720"/>
        </w:tabs>
        <w:jc w:val="both"/>
        <w:rPr>
          <w:rFonts w:ascii="Times New Roman" w:hAnsi="Times New Roman" w:cs="Times New Roman"/>
          <w:b/>
          <w:bCs/>
          <w:lang w:eastAsia="es-EC"/>
        </w:rPr>
      </w:pPr>
    </w:p>
    <w:p w14:paraId="40696C33" w14:textId="77777777" w:rsidR="00DC2BA8" w:rsidRPr="00B00379" w:rsidRDefault="00DC2BA8" w:rsidP="00DC2BA8">
      <w:pPr>
        <w:pStyle w:val="Standard"/>
        <w:tabs>
          <w:tab w:val="left" w:pos="-720"/>
        </w:tabs>
        <w:jc w:val="both"/>
        <w:rPr>
          <w:rFonts w:ascii="Times New Roman" w:hAnsi="Times New Roman" w:cs="Times New Roman"/>
          <w:b/>
          <w:bCs/>
          <w:lang w:eastAsia="es-EC"/>
        </w:rPr>
      </w:pPr>
    </w:p>
    <w:p w14:paraId="2768BC17" w14:textId="77777777" w:rsidR="00DC2BA8" w:rsidRPr="00B00379" w:rsidRDefault="00DC2BA8" w:rsidP="00DC2BA8">
      <w:pPr>
        <w:pStyle w:val="xl25"/>
        <w:tabs>
          <w:tab w:val="left" w:pos="-525"/>
          <w:tab w:val="left" w:pos="3051"/>
          <w:tab w:val="left" w:pos="3289"/>
          <w:tab w:val="left" w:pos="3646"/>
          <w:tab w:val="left" w:pos="3884"/>
        </w:tabs>
        <w:spacing w:before="0" w:after="0"/>
        <w:ind w:left="15" w:right="45"/>
        <w:rPr>
          <w:rFonts w:ascii="Times New Roman" w:hAnsi="Times New Roman" w:cs="Times New Roman"/>
          <w:b w:val="0"/>
          <w:spacing w:val="-3"/>
          <w:lang w:val="es-EC"/>
        </w:rPr>
      </w:pPr>
      <w:r w:rsidRPr="00B00379">
        <w:rPr>
          <w:rFonts w:ascii="Times New Roman" w:hAnsi="Times New Roman" w:cs="Times New Roman"/>
          <w:b w:val="0"/>
          <w:spacing w:val="-3"/>
          <w:lang w:val="es-EC"/>
        </w:rPr>
        <w:t>(LUGAR Y FECHA)</w:t>
      </w:r>
    </w:p>
    <w:p w14:paraId="780496D8" w14:textId="77777777" w:rsidR="00DC2BA8" w:rsidRPr="00B00379" w:rsidRDefault="00DC2BA8" w:rsidP="00DC2BA8">
      <w:pPr>
        <w:pStyle w:val="xl25"/>
        <w:tabs>
          <w:tab w:val="left" w:pos="-525"/>
          <w:tab w:val="left" w:pos="3051"/>
          <w:tab w:val="left" w:pos="3289"/>
          <w:tab w:val="left" w:pos="3646"/>
          <w:tab w:val="left" w:pos="3884"/>
        </w:tabs>
        <w:spacing w:before="0" w:after="0"/>
        <w:ind w:left="15" w:right="45"/>
        <w:rPr>
          <w:rFonts w:ascii="Times New Roman" w:hAnsi="Times New Roman" w:cs="Times New Roman"/>
          <w:b w:val="0"/>
          <w:spacing w:val="-3"/>
          <w:lang w:val="es-EC"/>
        </w:rPr>
      </w:pPr>
    </w:p>
    <w:p w14:paraId="631BCA29" w14:textId="77777777" w:rsidR="00DC2BA8" w:rsidRPr="00B00379" w:rsidRDefault="00DC2BA8" w:rsidP="00DC2BA8">
      <w:pPr>
        <w:pStyle w:val="xl25"/>
        <w:pageBreakBefore/>
        <w:tabs>
          <w:tab w:val="left" w:pos="-525"/>
          <w:tab w:val="left" w:pos="3051"/>
          <w:tab w:val="left" w:pos="3289"/>
          <w:tab w:val="left" w:pos="3646"/>
          <w:tab w:val="left" w:pos="3884"/>
        </w:tabs>
        <w:spacing w:before="0" w:after="0"/>
        <w:ind w:left="15" w:right="45"/>
        <w:rPr>
          <w:rFonts w:ascii="Times New Roman" w:hAnsi="Times New Roman" w:cs="Times New Roman"/>
          <w:b w:val="0"/>
          <w:spacing w:val="-3"/>
          <w:lang w:val="es-EC"/>
        </w:rPr>
      </w:pPr>
    </w:p>
    <w:p w14:paraId="3C27841A" w14:textId="77777777" w:rsidR="00DC2BA8" w:rsidRPr="00B00379" w:rsidRDefault="00DC2BA8" w:rsidP="00DC2BA8">
      <w:pPr>
        <w:pStyle w:val="Standard"/>
        <w:tabs>
          <w:tab w:val="center" w:pos="4680"/>
        </w:tabs>
        <w:jc w:val="center"/>
        <w:rPr>
          <w:rFonts w:ascii="Times New Roman" w:hAnsi="Times New Roman" w:cs="Times New Roman"/>
          <w:b/>
          <w:bCs/>
        </w:rPr>
      </w:pPr>
      <w:r w:rsidRPr="00B00379">
        <w:rPr>
          <w:rFonts w:ascii="Times New Roman" w:hAnsi="Times New Roman" w:cs="Times New Roman"/>
          <w:b/>
          <w:bCs/>
        </w:rPr>
        <w:t>SECCIÓN II.  FORMULARIO DE COMPROMISO DE PARTICIPACION DEL PERSONAL TECNICO Y HOJA DE VIDA</w:t>
      </w:r>
    </w:p>
    <w:p w14:paraId="5303A0ED" w14:textId="77777777" w:rsidR="00DC2BA8" w:rsidRPr="00B00379" w:rsidRDefault="00DC2BA8" w:rsidP="00DC2BA8">
      <w:pPr>
        <w:pStyle w:val="Standard"/>
        <w:tabs>
          <w:tab w:val="center" w:pos="4680"/>
        </w:tabs>
        <w:rPr>
          <w:rFonts w:ascii="Times New Roman" w:hAnsi="Times New Roman" w:cs="Times New Roman"/>
          <w:b/>
          <w:bCs/>
        </w:rPr>
      </w:pPr>
    </w:p>
    <w:p w14:paraId="4D4188E0" w14:textId="77777777" w:rsidR="00DC2BA8" w:rsidRPr="00B00379" w:rsidRDefault="00DC2BA8" w:rsidP="00DC2BA8">
      <w:pPr>
        <w:pStyle w:val="Standard"/>
        <w:tabs>
          <w:tab w:val="center" w:pos="4680"/>
        </w:tabs>
        <w:rPr>
          <w:rFonts w:ascii="Times New Roman" w:hAnsi="Times New Roman" w:cs="Times New Roman"/>
          <w:b/>
          <w:bCs/>
        </w:rPr>
      </w:pPr>
    </w:p>
    <w:p w14:paraId="662CDEFA" w14:textId="77777777" w:rsidR="00DC2BA8" w:rsidRPr="00B00379" w:rsidRDefault="00DC2BA8" w:rsidP="00DC2BA8">
      <w:pPr>
        <w:pStyle w:val="Standard"/>
        <w:tabs>
          <w:tab w:val="center" w:pos="4680"/>
        </w:tabs>
        <w:rPr>
          <w:rFonts w:ascii="Times New Roman" w:hAnsi="Times New Roman" w:cs="Times New Roman"/>
        </w:rPr>
      </w:pPr>
      <w:r w:rsidRPr="00B00379">
        <w:rPr>
          <w:rFonts w:ascii="Times New Roman" w:hAnsi="Times New Roman" w:cs="Times New Roman"/>
          <w:b/>
          <w:bCs/>
        </w:rPr>
        <w:t>2.1   COMPROMISO DEL PROFESIONAL ASIGNADO AL PROYECTO</w:t>
      </w:r>
    </w:p>
    <w:p w14:paraId="62730259"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 xml:space="preserve">Yo, </w:t>
      </w:r>
      <w:r w:rsidRPr="00B00379">
        <w:rPr>
          <w:rFonts w:ascii="Times New Roman" w:hAnsi="Times New Roman" w:cs="Times New Roman"/>
          <w:i/>
          <w:iCs/>
        </w:rPr>
        <w:t>(nombre del profesional)</w:t>
      </w:r>
      <w:r w:rsidRPr="00B00379">
        <w:rPr>
          <w:rFonts w:ascii="Times New Roman" w:hAnsi="Times New Roman" w:cs="Times New Roman"/>
        </w:rPr>
        <w:t xml:space="preserve">, me comprometo con </w:t>
      </w:r>
      <w:r w:rsidRPr="00B00379">
        <w:rPr>
          <w:rFonts w:ascii="Times New Roman" w:hAnsi="Times New Roman" w:cs="Times New Roman"/>
          <w:i/>
          <w:iCs/>
        </w:rPr>
        <w:t xml:space="preserve">(nombre del oferente) </w:t>
      </w:r>
      <w:r w:rsidRPr="00B00379">
        <w:rPr>
          <w:rFonts w:ascii="Times New Roman" w:hAnsi="Times New Roman" w:cs="Times New Roman"/>
        </w:rPr>
        <w:t xml:space="preserve">a prestar mis servicios en calidad de </w:t>
      </w:r>
      <w:r w:rsidRPr="00B00379">
        <w:rPr>
          <w:rFonts w:ascii="Times New Roman" w:hAnsi="Times New Roman" w:cs="Times New Roman"/>
          <w:i/>
          <w:iCs/>
        </w:rPr>
        <w:t>(título profesional)</w:t>
      </w:r>
      <w:r w:rsidRPr="00B00379">
        <w:rPr>
          <w:rFonts w:ascii="Times New Roman" w:hAnsi="Times New Roman" w:cs="Times New Roman"/>
        </w:rPr>
        <w:t xml:space="preserve">, para </w:t>
      </w:r>
      <w:r w:rsidRPr="00B00379">
        <w:rPr>
          <w:rFonts w:ascii="Times New Roman" w:hAnsi="Times New Roman" w:cs="Times New Roman"/>
          <w:i/>
          <w:iCs/>
        </w:rPr>
        <w:t>(cargo asignado)</w:t>
      </w:r>
      <w:r w:rsidRPr="00B00379">
        <w:rPr>
          <w:rFonts w:ascii="Times New Roman" w:hAnsi="Times New Roman" w:cs="Times New Roman"/>
        </w:rPr>
        <w:t xml:space="preserve"> durante la realización del proyecto, en caso de adjudicación, adjuntando al presente compromiso mi hoja de vida correspondiente, numeral 2.2 de este formulario.</w:t>
      </w:r>
    </w:p>
    <w:p w14:paraId="712DEEE4" w14:textId="77777777" w:rsidR="00DC2BA8" w:rsidRPr="00B00379" w:rsidRDefault="00DC2BA8" w:rsidP="00DC2BA8">
      <w:pPr>
        <w:pStyle w:val="Standard"/>
        <w:jc w:val="both"/>
        <w:rPr>
          <w:rFonts w:ascii="Times New Roman" w:hAnsi="Times New Roman" w:cs="Times New Roman"/>
        </w:rPr>
      </w:pPr>
    </w:p>
    <w:p w14:paraId="0A328383" w14:textId="77777777" w:rsidR="00DC2BA8" w:rsidRPr="00B00379" w:rsidRDefault="00DC2BA8" w:rsidP="00DC2BA8">
      <w:pPr>
        <w:pStyle w:val="Standard"/>
        <w:jc w:val="both"/>
        <w:rPr>
          <w:rFonts w:ascii="Times New Roman" w:hAnsi="Times New Roman" w:cs="Times New Roman"/>
        </w:rPr>
      </w:pPr>
    </w:p>
    <w:p w14:paraId="4EEBF49B" w14:textId="77777777" w:rsidR="00DC2BA8" w:rsidRPr="00B00379" w:rsidRDefault="00DC2BA8" w:rsidP="00DC2BA8">
      <w:pPr>
        <w:pStyle w:val="Standard"/>
        <w:jc w:val="both"/>
        <w:rPr>
          <w:rFonts w:ascii="Times New Roman" w:hAnsi="Times New Roman" w:cs="Times New Roman"/>
        </w:rPr>
      </w:pPr>
    </w:p>
    <w:p w14:paraId="4D13CB1B"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Lugar y Fecha</w:t>
      </w:r>
    </w:p>
    <w:p w14:paraId="0B639AC3" w14:textId="77777777" w:rsidR="00DC2BA8" w:rsidRPr="00B00379" w:rsidRDefault="00DC2BA8" w:rsidP="00DC2BA8">
      <w:pPr>
        <w:pStyle w:val="Standard"/>
        <w:jc w:val="both"/>
        <w:rPr>
          <w:rFonts w:ascii="Times New Roman" w:hAnsi="Times New Roman" w:cs="Times New Roman"/>
        </w:rPr>
      </w:pPr>
    </w:p>
    <w:p w14:paraId="0734D70D"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__________________________</w:t>
      </w:r>
    </w:p>
    <w:p w14:paraId="112AC7A5" w14:textId="77777777" w:rsidR="00DC2BA8" w:rsidRPr="00B00379" w:rsidRDefault="00DC2BA8" w:rsidP="00DC2BA8">
      <w:pPr>
        <w:pStyle w:val="Standard"/>
        <w:tabs>
          <w:tab w:val="center" w:pos="4680"/>
        </w:tabs>
        <w:rPr>
          <w:rFonts w:ascii="Times New Roman" w:hAnsi="Times New Roman" w:cs="Times New Roman"/>
        </w:rPr>
      </w:pPr>
      <w:r w:rsidRPr="00B00379">
        <w:rPr>
          <w:rFonts w:ascii="Times New Roman" w:hAnsi="Times New Roman" w:cs="Times New Roman"/>
        </w:rPr>
        <w:t>(Firma, Nombre y Número CC)</w:t>
      </w:r>
    </w:p>
    <w:p w14:paraId="3139C814" w14:textId="77777777" w:rsidR="00DC2BA8" w:rsidRPr="00B00379" w:rsidRDefault="00DC2BA8" w:rsidP="00DC2BA8">
      <w:pPr>
        <w:pStyle w:val="Standard"/>
        <w:tabs>
          <w:tab w:val="center" w:pos="4680"/>
        </w:tabs>
        <w:rPr>
          <w:rFonts w:ascii="Times New Roman" w:hAnsi="Times New Roman" w:cs="Times New Roman"/>
        </w:rPr>
      </w:pPr>
      <w:r w:rsidRPr="00B00379">
        <w:rPr>
          <w:rFonts w:ascii="Times New Roman" w:hAnsi="Times New Roman" w:cs="Times New Roman"/>
        </w:rPr>
        <w:t>(Profesional Asignado al Proyecto)</w:t>
      </w:r>
    </w:p>
    <w:p w14:paraId="10BD7784" w14:textId="77777777" w:rsidR="00DC2BA8" w:rsidRPr="00B00379" w:rsidRDefault="00DC2BA8" w:rsidP="00DC2BA8">
      <w:pPr>
        <w:pStyle w:val="Standard"/>
        <w:jc w:val="both"/>
        <w:rPr>
          <w:rFonts w:ascii="Times New Roman" w:hAnsi="Times New Roman" w:cs="Times New Roman"/>
        </w:rPr>
      </w:pPr>
    </w:p>
    <w:p w14:paraId="4F9ECB09" w14:textId="77777777" w:rsidR="00DC2BA8" w:rsidRPr="00B00379" w:rsidRDefault="00DC2BA8" w:rsidP="00DC2BA8">
      <w:pPr>
        <w:pStyle w:val="Standard"/>
        <w:jc w:val="both"/>
        <w:rPr>
          <w:rFonts w:ascii="Times New Roman" w:hAnsi="Times New Roman" w:cs="Times New Roman"/>
        </w:rPr>
      </w:pPr>
    </w:p>
    <w:p w14:paraId="19DFE812" w14:textId="77777777" w:rsidR="00DC2BA8" w:rsidRPr="00B00379" w:rsidRDefault="00DC2BA8" w:rsidP="00DC2BA8">
      <w:pPr>
        <w:pStyle w:val="Standard"/>
        <w:jc w:val="both"/>
        <w:rPr>
          <w:rFonts w:ascii="Times New Roman" w:hAnsi="Times New Roman" w:cs="Times New Roman"/>
        </w:rPr>
      </w:pPr>
    </w:p>
    <w:p w14:paraId="3DD6BF2D"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Notas:</w:t>
      </w:r>
    </w:p>
    <w:p w14:paraId="7270E382" w14:textId="77777777" w:rsidR="00DC2BA8" w:rsidRPr="00B00379" w:rsidRDefault="00DC2BA8" w:rsidP="00D352F4">
      <w:pPr>
        <w:pStyle w:val="Prrafodelista"/>
        <w:numPr>
          <w:ilvl w:val="0"/>
          <w:numId w:val="20"/>
        </w:numPr>
        <w:autoSpaceDN w:val="0"/>
        <w:spacing w:after="200" w:line="276" w:lineRule="auto"/>
        <w:jc w:val="both"/>
        <w:textAlignment w:val="baseline"/>
        <w:rPr>
          <w:rFonts w:ascii="Times New Roman" w:hAnsi="Times New Roman"/>
          <w:szCs w:val="24"/>
        </w:rPr>
      </w:pPr>
      <w:r w:rsidRPr="00B00379">
        <w:rPr>
          <w:rFonts w:ascii="Times New Roman" w:hAnsi="Times New Roman"/>
          <w:i/>
          <w:szCs w:val="24"/>
        </w:rPr>
        <w:t>Este formulario deberá estar firmado por el profesional para ser considerado en el proyecto, exclusivamente.</w:t>
      </w:r>
    </w:p>
    <w:p w14:paraId="6FD4DAF9" w14:textId="77777777" w:rsidR="00DC2BA8" w:rsidRPr="00B00379" w:rsidRDefault="00DC2BA8" w:rsidP="00D352F4">
      <w:pPr>
        <w:pStyle w:val="Prrafodelista"/>
        <w:numPr>
          <w:ilvl w:val="0"/>
          <w:numId w:val="13"/>
        </w:numPr>
        <w:autoSpaceDN w:val="0"/>
        <w:spacing w:after="200" w:line="276" w:lineRule="auto"/>
        <w:jc w:val="both"/>
        <w:textAlignment w:val="baseline"/>
        <w:rPr>
          <w:rFonts w:ascii="Times New Roman" w:hAnsi="Times New Roman"/>
          <w:szCs w:val="24"/>
        </w:rPr>
      </w:pPr>
      <w:r w:rsidRPr="00B00379">
        <w:rPr>
          <w:rFonts w:ascii="Times New Roman" w:hAnsi="Times New Roman"/>
          <w:i/>
          <w:szCs w:val="24"/>
        </w:rPr>
        <w:t>Incluir información de cada experiencia profesional en el formato detallado en el numeral 2.2 de este formulario.</w:t>
      </w:r>
    </w:p>
    <w:p w14:paraId="53E18043" w14:textId="77777777" w:rsidR="00DC2BA8" w:rsidRDefault="00DC2BA8" w:rsidP="00F6134B">
      <w:pPr>
        <w:pStyle w:val="Standard"/>
        <w:tabs>
          <w:tab w:val="center" w:pos="4680"/>
        </w:tabs>
        <w:rPr>
          <w:rFonts w:ascii="Times New Roman" w:hAnsi="Times New Roman" w:cs="Times New Roman"/>
          <w:i/>
        </w:rPr>
      </w:pPr>
    </w:p>
    <w:p w14:paraId="0D026348" w14:textId="77777777" w:rsidR="00F6134B" w:rsidRDefault="00F6134B" w:rsidP="00F6134B">
      <w:pPr>
        <w:pStyle w:val="Standard"/>
        <w:tabs>
          <w:tab w:val="center" w:pos="4680"/>
        </w:tabs>
        <w:rPr>
          <w:rFonts w:ascii="Times New Roman" w:hAnsi="Times New Roman" w:cs="Times New Roman"/>
          <w:i/>
        </w:rPr>
      </w:pPr>
    </w:p>
    <w:p w14:paraId="2FA78BF0" w14:textId="77777777" w:rsidR="00F6134B" w:rsidRDefault="00F6134B" w:rsidP="00F6134B">
      <w:pPr>
        <w:pStyle w:val="Standard"/>
        <w:tabs>
          <w:tab w:val="center" w:pos="4680"/>
        </w:tabs>
        <w:rPr>
          <w:rFonts w:ascii="Times New Roman" w:hAnsi="Times New Roman" w:cs="Times New Roman"/>
          <w:i/>
        </w:rPr>
      </w:pPr>
    </w:p>
    <w:p w14:paraId="49B0344E" w14:textId="77777777" w:rsidR="00F6134B" w:rsidRDefault="00F6134B" w:rsidP="00F6134B">
      <w:pPr>
        <w:pStyle w:val="Standard"/>
        <w:tabs>
          <w:tab w:val="center" w:pos="4680"/>
        </w:tabs>
        <w:rPr>
          <w:rFonts w:ascii="Times New Roman" w:hAnsi="Times New Roman" w:cs="Times New Roman"/>
          <w:i/>
        </w:rPr>
      </w:pPr>
    </w:p>
    <w:p w14:paraId="07D35E12" w14:textId="77777777" w:rsidR="00F6134B" w:rsidRDefault="00F6134B" w:rsidP="00F6134B">
      <w:pPr>
        <w:pStyle w:val="Standard"/>
        <w:tabs>
          <w:tab w:val="center" w:pos="4680"/>
        </w:tabs>
        <w:rPr>
          <w:rFonts w:ascii="Times New Roman" w:hAnsi="Times New Roman" w:cs="Times New Roman"/>
          <w:i/>
        </w:rPr>
      </w:pPr>
    </w:p>
    <w:p w14:paraId="52CC81D3" w14:textId="77777777" w:rsidR="00F6134B" w:rsidRDefault="00F6134B" w:rsidP="00F6134B">
      <w:pPr>
        <w:pStyle w:val="Standard"/>
        <w:tabs>
          <w:tab w:val="center" w:pos="4680"/>
        </w:tabs>
        <w:rPr>
          <w:rFonts w:ascii="Times New Roman" w:hAnsi="Times New Roman" w:cs="Times New Roman"/>
          <w:i/>
        </w:rPr>
      </w:pPr>
    </w:p>
    <w:p w14:paraId="0A9D58B8" w14:textId="77777777" w:rsidR="00F6134B" w:rsidRDefault="00F6134B" w:rsidP="00F6134B">
      <w:pPr>
        <w:pStyle w:val="Standard"/>
        <w:tabs>
          <w:tab w:val="center" w:pos="4680"/>
        </w:tabs>
        <w:rPr>
          <w:rFonts w:ascii="Times New Roman" w:hAnsi="Times New Roman" w:cs="Times New Roman"/>
          <w:i/>
        </w:rPr>
      </w:pPr>
    </w:p>
    <w:p w14:paraId="51612EE2" w14:textId="77777777" w:rsidR="00F6134B" w:rsidRDefault="00F6134B" w:rsidP="00F6134B">
      <w:pPr>
        <w:pStyle w:val="Standard"/>
        <w:tabs>
          <w:tab w:val="center" w:pos="4680"/>
        </w:tabs>
        <w:rPr>
          <w:rFonts w:ascii="Times New Roman" w:hAnsi="Times New Roman" w:cs="Times New Roman"/>
          <w:i/>
        </w:rPr>
      </w:pPr>
    </w:p>
    <w:p w14:paraId="18507C1B" w14:textId="77777777" w:rsidR="00F6134B" w:rsidRDefault="00F6134B" w:rsidP="00F6134B">
      <w:pPr>
        <w:pStyle w:val="Standard"/>
        <w:tabs>
          <w:tab w:val="center" w:pos="4680"/>
        </w:tabs>
        <w:rPr>
          <w:rFonts w:ascii="Times New Roman" w:hAnsi="Times New Roman" w:cs="Times New Roman"/>
          <w:i/>
        </w:rPr>
      </w:pPr>
    </w:p>
    <w:p w14:paraId="62B5CFC7" w14:textId="77777777" w:rsidR="00F6134B" w:rsidRDefault="00F6134B" w:rsidP="00F6134B">
      <w:pPr>
        <w:pStyle w:val="Standard"/>
        <w:tabs>
          <w:tab w:val="center" w:pos="4680"/>
        </w:tabs>
        <w:rPr>
          <w:rFonts w:ascii="Times New Roman" w:hAnsi="Times New Roman" w:cs="Times New Roman"/>
          <w:i/>
        </w:rPr>
      </w:pPr>
    </w:p>
    <w:p w14:paraId="73F0F96E" w14:textId="77777777" w:rsidR="00F6134B" w:rsidRDefault="00F6134B" w:rsidP="00F6134B">
      <w:pPr>
        <w:pStyle w:val="Standard"/>
        <w:tabs>
          <w:tab w:val="center" w:pos="4680"/>
        </w:tabs>
        <w:rPr>
          <w:rFonts w:ascii="Times New Roman" w:hAnsi="Times New Roman" w:cs="Times New Roman"/>
          <w:i/>
        </w:rPr>
      </w:pPr>
    </w:p>
    <w:p w14:paraId="7E9DDFA0" w14:textId="77777777" w:rsidR="00F6134B" w:rsidRDefault="00F6134B" w:rsidP="00F6134B">
      <w:pPr>
        <w:pStyle w:val="Standard"/>
        <w:tabs>
          <w:tab w:val="center" w:pos="4680"/>
        </w:tabs>
        <w:rPr>
          <w:rFonts w:ascii="Times New Roman" w:hAnsi="Times New Roman" w:cs="Times New Roman"/>
          <w:i/>
        </w:rPr>
      </w:pPr>
    </w:p>
    <w:p w14:paraId="09990845" w14:textId="77777777" w:rsidR="00F6134B" w:rsidRDefault="00F6134B" w:rsidP="00F6134B">
      <w:pPr>
        <w:pStyle w:val="Standard"/>
        <w:tabs>
          <w:tab w:val="center" w:pos="4680"/>
        </w:tabs>
        <w:rPr>
          <w:rFonts w:ascii="Times New Roman" w:hAnsi="Times New Roman" w:cs="Times New Roman"/>
          <w:i/>
        </w:rPr>
      </w:pPr>
    </w:p>
    <w:p w14:paraId="4EDEFE61" w14:textId="77777777" w:rsidR="00F6134B" w:rsidRDefault="00F6134B" w:rsidP="00F6134B">
      <w:pPr>
        <w:pStyle w:val="Standard"/>
        <w:tabs>
          <w:tab w:val="center" w:pos="4680"/>
        </w:tabs>
        <w:rPr>
          <w:rFonts w:ascii="Times New Roman" w:hAnsi="Times New Roman" w:cs="Times New Roman"/>
          <w:i/>
        </w:rPr>
      </w:pPr>
    </w:p>
    <w:p w14:paraId="5BD1BBBC" w14:textId="77777777" w:rsidR="00F6134B" w:rsidRDefault="00F6134B" w:rsidP="00F6134B">
      <w:pPr>
        <w:pStyle w:val="Standard"/>
        <w:tabs>
          <w:tab w:val="center" w:pos="4680"/>
        </w:tabs>
        <w:rPr>
          <w:rFonts w:ascii="Times New Roman" w:hAnsi="Times New Roman" w:cs="Times New Roman"/>
          <w:i/>
        </w:rPr>
      </w:pPr>
    </w:p>
    <w:p w14:paraId="181BF5BD" w14:textId="77777777" w:rsidR="00F6134B" w:rsidRDefault="00F6134B" w:rsidP="00F6134B">
      <w:pPr>
        <w:pStyle w:val="Standard"/>
        <w:tabs>
          <w:tab w:val="center" w:pos="4680"/>
        </w:tabs>
        <w:rPr>
          <w:rFonts w:ascii="Times New Roman" w:hAnsi="Times New Roman" w:cs="Times New Roman"/>
          <w:i/>
        </w:rPr>
      </w:pPr>
    </w:p>
    <w:p w14:paraId="03AF105B" w14:textId="77777777" w:rsidR="00F6134B" w:rsidRDefault="00F6134B" w:rsidP="00F6134B">
      <w:pPr>
        <w:pStyle w:val="Standard"/>
        <w:tabs>
          <w:tab w:val="center" w:pos="4680"/>
        </w:tabs>
        <w:rPr>
          <w:rFonts w:ascii="Times New Roman" w:hAnsi="Times New Roman" w:cs="Times New Roman"/>
          <w:i/>
        </w:rPr>
      </w:pPr>
    </w:p>
    <w:p w14:paraId="6E132B7A" w14:textId="77777777" w:rsidR="00F6134B" w:rsidRDefault="00F6134B" w:rsidP="00F6134B">
      <w:pPr>
        <w:pStyle w:val="Standard"/>
        <w:tabs>
          <w:tab w:val="center" w:pos="4680"/>
        </w:tabs>
        <w:rPr>
          <w:rFonts w:ascii="Times New Roman" w:hAnsi="Times New Roman" w:cs="Times New Roman"/>
          <w:i/>
        </w:rPr>
      </w:pPr>
    </w:p>
    <w:p w14:paraId="7077DEE7" w14:textId="77777777" w:rsidR="00F6134B" w:rsidRPr="00B00379" w:rsidRDefault="00F6134B" w:rsidP="00F6134B">
      <w:pPr>
        <w:pStyle w:val="Standard"/>
        <w:tabs>
          <w:tab w:val="center" w:pos="4680"/>
        </w:tabs>
        <w:rPr>
          <w:rFonts w:ascii="Times New Roman" w:hAnsi="Times New Roman" w:cs="Times New Roman"/>
          <w:b/>
          <w:bCs/>
        </w:rPr>
      </w:pPr>
    </w:p>
    <w:p w14:paraId="41AF4039" w14:textId="77777777" w:rsidR="00DC2BA8" w:rsidRPr="00B00379" w:rsidRDefault="00DC2BA8" w:rsidP="00DC2BA8">
      <w:pPr>
        <w:pStyle w:val="Standard"/>
        <w:tabs>
          <w:tab w:val="center" w:pos="4680"/>
        </w:tabs>
        <w:jc w:val="both"/>
        <w:rPr>
          <w:rFonts w:ascii="Times New Roman" w:hAnsi="Times New Roman" w:cs="Times New Roman"/>
        </w:rPr>
      </w:pPr>
      <w:r w:rsidRPr="00B00379">
        <w:rPr>
          <w:rFonts w:ascii="Times New Roman" w:hAnsi="Times New Roman" w:cs="Times New Roman"/>
          <w:b/>
          <w:bCs/>
        </w:rPr>
        <w:lastRenderedPageBreak/>
        <w:t>2.2  HOJA DE VIDA DEL PERSONAL TÉCNICO CLAVE ASIGNADO AL PROYECTO</w:t>
      </w:r>
    </w:p>
    <w:p w14:paraId="7B3FB1BB" w14:textId="77777777" w:rsidR="00DC2BA8" w:rsidRPr="00B00379" w:rsidRDefault="00DC2BA8" w:rsidP="00DC2BA8">
      <w:pPr>
        <w:pStyle w:val="Standard"/>
        <w:jc w:val="both"/>
        <w:rPr>
          <w:rFonts w:ascii="Times New Roman" w:hAnsi="Times New Roman" w:cs="Times New Roman"/>
        </w:rPr>
      </w:pPr>
    </w:p>
    <w:p w14:paraId="559249C5"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1.</w:t>
      </w:r>
      <w:r w:rsidRPr="00B00379">
        <w:rPr>
          <w:rFonts w:ascii="Times New Roman" w:hAnsi="Times New Roman" w:cs="Times New Roman"/>
        </w:rPr>
        <w:tab/>
        <w:t>Nombres completos:</w:t>
      </w:r>
      <w:r w:rsidRPr="00B00379">
        <w:rPr>
          <w:rFonts w:ascii="Times New Roman" w:hAnsi="Times New Roman" w:cs="Times New Roman"/>
        </w:rPr>
        <w:tab/>
      </w:r>
      <w:r w:rsidRPr="00B00379">
        <w:rPr>
          <w:rFonts w:ascii="Times New Roman" w:hAnsi="Times New Roman" w:cs="Times New Roman"/>
        </w:rPr>
        <w:tab/>
        <w:t>__________________________________</w:t>
      </w:r>
    </w:p>
    <w:p w14:paraId="6824E7B3"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2.</w:t>
      </w:r>
      <w:r w:rsidRPr="00B00379">
        <w:rPr>
          <w:rFonts w:ascii="Times New Roman" w:hAnsi="Times New Roman" w:cs="Times New Roman"/>
        </w:rPr>
        <w:tab/>
        <w:t>Lugar y fecha de nacimiento:</w:t>
      </w:r>
      <w:r w:rsidRPr="00B00379">
        <w:rPr>
          <w:rFonts w:ascii="Times New Roman" w:hAnsi="Times New Roman" w:cs="Times New Roman"/>
        </w:rPr>
        <w:tab/>
        <w:t>__________________________________</w:t>
      </w:r>
    </w:p>
    <w:p w14:paraId="6AD9B5C3"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3.</w:t>
      </w:r>
      <w:r w:rsidRPr="00B00379">
        <w:rPr>
          <w:rFonts w:ascii="Times New Roman" w:hAnsi="Times New Roman" w:cs="Times New Roman"/>
        </w:rPr>
        <w:tab/>
        <w:t xml:space="preserve">Nacionalidad: </w:t>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t>__________________________________</w:t>
      </w:r>
    </w:p>
    <w:p w14:paraId="3D1EDDB8"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4.</w:t>
      </w:r>
      <w:r w:rsidRPr="00B00379">
        <w:rPr>
          <w:rFonts w:ascii="Times New Roman" w:hAnsi="Times New Roman" w:cs="Times New Roman"/>
        </w:rPr>
        <w:tab/>
        <w:t>Título profesional:</w:t>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t>__________________________________</w:t>
      </w:r>
    </w:p>
    <w:p w14:paraId="642CBAA0"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5.</w:t>
      </w:r>
      <w:r w:rsidRPr="00B00379">
        <w:rPr>
          <w:rFonts w:ascii="Times New Roman" w:hAnsi="Times New Roman" w:cs="Times New Roman"/>
        </w:rPr>
        <w:tab/>
        <w:t>Fecha de graduación:</w:t>
      </w:r>
      <w:r w:rsidRPr="00B00379">
        <w:rPr>
          <w:rFonts w:ascii="Times New Roman" w:hAnsi="Times New Roman" w:cs="Times New Roman"/>
        </w:rPr>
        <w:tab/>
      </w:r>
      <w:r w:rsidRPr="00B00379">
        <w:rPr>
          <w:rFonts w:ascii="Times New Roman" w:hAnsi="Times New Roman" w:cs="Times New Roman"/>
        </w:rPr>
        <w:tab/>
        <w:t>__________________________________</w:t>
      </w:r>
    </w:p>
    <w:p w14:paraId="230083B6"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6.</w:t>
      </w:r>
      <w:r w:rsidRPr="00B00379">
        <w:rPr>
          <w:rFonts w:ascii="Times New Roman" w:hAnsi="Times New Roman" w:cs="Times New Roman"/>
        </w:rPr>
        <w:tab/>
        <w:t>Título IV nivel:</w:t>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t>__________________________________</w:t>
      </w:r>
    </w:p>
    <w:p w14:paraId="65C9B30F"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7.</w:t>
      </w:r>
      <w:r w:rsidRPr="00B00379">
        <w:rPr>
          <w:rFonts w:ascii="Times New Roman" w:hAnsi="Times New Roman" w:cs="Times New Roman"/>
        </w:rPr>
        <w:tab/>
        <w:t>Fecha de obtención:</w:t>
      </w:r>
      <w:r w:rsidRPr="00B00379">
        <w:rPr>
          <w:rFonts w:ascii="Times New Roman" w:hAnsi="Times New Roman" w:cs="Times New Roman"/>
        </w:rPr>
        <w:tab/>
      </w:r>
      <w:r w:rsidRPr="00B00379">
        <w:rPr>
          <w:rFonts w:ascii="Times New Roman" w:hAnsi="Times New Roman" w:cs="Times New Roman"/>
        </w:rPr>
        <w:tab/>
        <w:t>__________________________________</w:t>
      </w:r>
    </w:p>
    <w:p w14:paraId="05E72D68"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rPr>
        <w:t>6.</w:t>
      </w:r>
      <w:r w:rsidRPr="00B00379">
        <w:rPr>
          <w:rFonts w:ascii="Times New Roman" w:hAnsi="Times New Roman" w:cs="Times New Roman"/>
        </w:rPr>
        <w:tab/>
        <w:t>Experiencia profesional:</w:t>
      </w:r>
    </w:p>
    <w:p w14:paraId="10C591ED" w14:textId="77777777" w:rsidR="00DC2BA8" w:rsidRPr="00B00379" w:rsidRDefault="00DC2BA8" w:rsidP="00DC2BA8">
      <w:pPr>
        <w:pStyle w:val="Standard"/>
        <w:tabs>
          <w:tab w:val="left" w:pos="-691"/>
          <w:tab w:val="left" w:pos="749"/>
        </w:tabs>
        <w:ind w:left="4"/>
        <w:jc w:val="both"/>
        <w:rPr>
          <w:rFonts w:ascii="Times New Roman" w:hAnsi="Times New Roman" w:cs="Times New Roman"/>
        </w:rPr>
      </w:pPr>
    </w:p>
    <w:tbl>
      <w:tblPr>
        <w:tblW w:w="8655" w:type="dxa"/>
        <w:tblInd w:w="-109" w:type="dxa"/>
        <w:tblLayout w:type="fixed"/>
        <w:tblCellMar>
          <w:left w:w="10" w:type="dxa"/>
          <w:right w:w="10" w:type="dxa"/>
        </w:tblCellMar>
        <w:tblLook w:val="0000" w:firstRow="0" w:lastRow="0" w:firstColumn="0" w:lastColumn="0" w:noHBand="0" w:noVBand="0"/>
      </w:tblPr>
      <w:tblGrid>
        <w:gridCol w:w="4322"/>
        <w:gridCol w:w="4333"/>
      </w:tblGrid>
      <w:tr w:rsidR="00DC2BA8" w:rsidRPr="00B00379" w14:paraId="1636AAB0"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067BEBD8"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Empresa / Institución:</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38087"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7793DF04"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4A3EEE24"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Contratante:</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42AA80"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7868E919"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EDF99A8"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Proyecto:</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6AFF3"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6593CFAA"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BC34C88"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Monto del proyecto:</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5BDF57"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3B708E43"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72929C66"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Papel desempeñado:</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86E79E"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1CA9B485"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680E6F89"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Tiempo de participación:</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D9DAC0"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tc>
      </w:tr>
      <w:tr w:rsidR="00DC2BA8" w:rsidRPr="00B00379" w14:paraId="577529E3" w14:textId="77777777" w:rsidTr="00FA508A">
        <w:tc>
          <w:tcPr>
            <w:tcW w:w="4322" w:type="dxa"/>
            <w:tcBorders>
              <w:top w:val="single" w:sz="4" w:space="0" w:color="000000"/>
              <w:left w:val="single" w:sz="4" w:space="0" w:color="000000"/>
              <w:bottom w:val="single" w:sz="4" w:space="0" w:color="000000"/>
            </w:tcBorders>
            <w:shd w:val="clear" w:color="auto" w:fill="F2F2F2"/>
            <w:tcMar>
              <w:top w:w="0" w:type="dxa"/>
              <w:left w:w="108" w:type="dxa"/>
              <w:bottom w:w="0" w:type="dxa"/>
              <w:right w:w="108" w:type="dxa"/>
            </w:tcMar>
          </w:tcPr>
          <w:p w14:paraId="357F11B5" w14:textId="77777777" w:rsidR="00DC2BA8" w:rsidRPr="00B00379" w:rsidRDefault="00DC2BA8" w:rsidP="00FA508A">
            <w:pPr>
              <w:pStyle w:val="Standard"/>
              <w:tabs>
                <w:tab w:val="left" w:pos="-695"/>
                <w:tab w:val="left" w:pos="745"/>
              </w:tabs>
              <w:jc w:val="both"/>
              <w:rPr>
                <w:rFonts w:ascii="Times New Roman" w:hAnsi="Times New Roman" w:cs="Times New Roman"/>
                <w:b/>
              </w:rPr>
            </w:pPr>
            <w:r w:rsidRPr="00B00379">
              <w:rPr>
                <w:rFonts w:ascii="Times New Roman" w:hAnsi="Times New Roman" w:cs="Times New Roman"/>
                <w:b/>
              </w:rPr>
              <w:t>Actividades relevantes:</w:t>
            </w:r>
          </w:p>
        </w:tc>
        <w:tc>
          <w:tcPr>
            <w:tcW w:w="43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719DA" w14:textId="77777777" w:rsidR="00DC2BA8" w:rsidRPr="00B00379" w:rsidRDefault="00DC2BA8" w:rsidP="00FA508A">
            <w:pPr>
              <w:pStyle w:val="Standard"/>
              <w:tabs>
                <w:tab w:val="left" w:pos="-695"/>
                <w:tab w:val="left" w:pos="745"/>
              </w:tabs>
              <w:snapToGrid w:val="0"/>
              <w:jc w:val="both"/>
              <w:rPr>
                <w:rFonts w:ascii="Times New Roman" w:hAnsi="Times New Roman" w:cs="Times New Roman"/>
              </w:rPr>
            </w:pPr>
          </w:p>
          <w:p w14:paraId="6507BCE0"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74E5C0CD"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2D227A1A"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1EB2F437"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524FA15E"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53EE869D"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00AF0B5B" w14:textId="77777777" w:rsidR="00DC2BA8" w:rsidRPr="00B00379" w:rsidRDefault="00DC2BA8" w:rsidP="00FA508A">
            <w:pPr>
              <w:pStyle w:val="Standard"/>
              <w:tabs>
                <w:tab w:val="left" w:pos="-695"/>
                <w:tab w:val="left" w:pos="745"/>
              </w:tabs>
              <w:jc w:val="both"/>
              <w:rPr>
                <w:rFonts w:ascii="Times New Roman" w:hAnsi="Times New Roman" w:cs="Times New Roman"/>
              </w:rPr>
            </w:pPr>
          </w:p>
          <w:p w14:paraId="56535F20" w14:textId="77777777" w:rsidR="00DC2BA8" w:rsidRPr="00B00379" w:rsidRDefault="00DC2BA8" w:rsidP="00FA508A">
            <w:pPr>
              <w:pStyle w:val="Standard"/>
              <w:tabs>
                <w:tab w:val="left" w:pos="-695"/>
                <w:tab w:val="left" w:pos="745"/>
              </w:tabs>
              <w:jc w:val="both"/>
              <w:rPr>
                <w:rFonts w:ascii="Times New Roman" w:hAnsi="Times New Roman" w:cs="Times New Roman"/>
              </w:rPr>
            </w:pPr>
          </w:p>
        </w:tc>
      </w:tr>
    </w:tbl>
    <w:p w14:paraId="44D4D7E9" w14:textId="77777777" w:rsidR="00DC2BA8" w:rsidRPr="00B00379" w:rsidRDefault="00DC2BA8" w:rsidP="00DC2BA8">
      <w:pPr>
        <w:pStyle w:val="Standard"/>
        <w:tabs>
          <w:tab w:val="left" w:pos="-691"/>
          <w:tab w:val="left" w:pos="749"/>
        </w:tabs>
        <w:ind w:left="4"/>
        <w:jc w:val="both"/>
        <w:rPr>
          <w:rFonts w:ascii="Times New Roman" w:hAnsi="Times New Roman" w:cs="Times New Roman"/>
        </w:rPr>
      </w:pPr>
    </w:p>
    <w:p w14:paraId="346BD572" w14:textId="77777777" w:rsidR="00E81D3D" w:rsidRDefault="00E81D3D" w:rsidP="00DC2BA8">
      <w:pPr>
        <w:pStyle w:val="Standard"/>
        <w:jc w:val="center"/>
        <w:rPr>
          <w:rFonts w:ascii="Times New Roman" w:hAnsi="Times New Roman" w:cs="Times New Roman"/>
          <w:b/>
          <w:bCs/>
          <w:lang w:eastAsia="es-EC"/>
        </w:rPr>
      </w:pPr>
    </w:p>
    <w:p w14:paraId="27E83B0D" w14:textId="77777777" w:rsidR="00E81D3D" w:rsidRDefault="00E81D3D" w:rsidP="00DC2BA8">
      <w:pPr>
        <w:pStyle w:val="Standard"/>
        <w:jc w:val="center"/>
        <w:rPr>
          <w:rFonts w:ascii="Times New Roman" w:hAnsi="Times New Roman" w:cs="Times New Roman"/>
          <w:b/>
          <w:bCs/>
          <w:lang w:eastAsia="es-EC"/>
        </w:rPr>
      </w:pPr>
    </w:p>
    <w:p w14:paraId="132E23E3" w14:textId="77777777" w:rsidR="00E81D3D" w:rsidRDefault="00E81D3D" w:rsidP="00DC2BA8">
      <w:pPr>
        <w:pStyle w:val="Standard"/>
        <w:jc w:val="center"/>
        <w:rPr>
          <w:rFonts w:ascii="Times New Roman" w:hAnsi="Times New Roman" w:cs="Times New Roman"/>
          <w:b/>
          <w:bCs/>
          <w:lang w:eastAsia="es-EC"/>
        </w:rPr>
      </w:pPr>
    </w:p>
    <w:p w14:paraId="6C237DD9" w14:textId="77777777" w:rsidR="00E81D3D" w:rsidRDefault="00E81D3D" w:rsidP="00DC2BA8">
      <w:pPr>
        <w:pStyle w:val="Standard"/>
        <w:jc w:val="center"/>
        <w:rPr>
          <w:rFonts w:ascii="Times New Roman" w:hAnsi="Times New Roman" w:cs="Times New Roman"/>
          <w:b/>
          <w:bCs/>
          <w:lang w:eastAsia="es-EC"/>
        </w:rPr>
      </w:pPr>
    </w:p>
    <w:p w14:paraId="289FEB7D" w14:textId="77777777" w:rsidR="00E81D3D" w:rsidRDefault="00E81D3D" w:rsidP="00DC2BA8">
      <w:pPr>
        <w:pStyle w:val="Standard"/>
        <w:jc w:val="center"/>
        <w:rPr>
          <w:rFonts w:ascii="Times New Roman" w:hAnsi="Times New Roman" w:cs="Times New Roman"/>
          <w:b/>
          <w:bCs/>
          <w:lang w:eastAsia="es-EC"/>
        </w:rPr>
      </w:pPr>
    </w:p>
    <w:p w14:paraId="1A19E56B" w14:textId="77777777" w:rsidR="00E81D3D" w:rsidRDefault="00E81D3D" w:rsidP="00DC2BA8">
      <w:pPr>
        <w:pStyle w:val="Standard"/>
        <w:jc w:val="center"/>
        <w:rPr>
          <w:rFonts w:ascii="Times New Roman" w:hAnsi="Times New Roman" w:cs="Times New Roman"/>
          <w:b/>
          <w:bCs/>
          <w:lang w:eastAsia="es-EC"/>
        </w:rPr>
      </w:pPr>
    </w:p>
    <w:p w14:paraId="6E82E687" w14:textId="77777777" w:rsidR="00E81D3D" w:rsidRDefault="00E81D3D" w:rsidP="00DC2BA8">
      <w:pPr>
        <w:pStyle w:val="Standard"/>
        <w:jc w:val="center"/>
        <w:rPr>
          <w:rFonts w:ascii="Times New Roman" w:hAnsi="Times New Roman" w:cs="Times New Roman"/>
          <w:b/>
          <w:bCs/>
          <w:lang w:eastAsia="es-EC"/>
        </w:rPr>
      </w:pPr>
    </w:p>
    <w:p w14:paraId="2ED2ACC6" w14:textId="77777777" w:rsidR="00E81D3D" w:rsidRDefault="00E81D3D" w:rsidP="00DC2BA8">
      <w:pPr>
        <w:pStyle w:val="Standard"/>
        <w:jc w:val="center"/>
        <w:rPr>
          <w:rFonts w:ascii="Times New Roman" w:hAnsi="Times New Roman" w:cs="Times New Roman"/>
          <w:b/>
          <w:bCs/>
          <w:lang w:eastAsia="es-EC"/>
        </w:rPr>
      </w:pPr>
    </w:p>
    <w:p w14:paraId="633AF8C7" w14:textId="77777777" w:rsidR="00E81D3D" w:rsidRDefault="00E81D3D" w:rsidP="00DC2BA8">
      <w:pPr>
        <w:pStyle w:val="Standard"/>
        <w:jc w:val="center"/>
        <w:rPr>
          <w:rFonts w:ascii="Times New Roman" w:hAnsi="Times New Roman" w:cs="Times New Roman"/>
          <w:b/>
          <w:bCs/>
          <w:lang w:eastAsia="es-EC"/>
        </w:rPr>
      </w:pPr>
    </w:p>
    <w:p w14:paraId="6866C3C1" w14:textId="77777777" w:rsidR="00E81D3D" w:rsidRDefault="00E81D3D" w:rsidP="00DC2BA8">
      <w:pPr>
        <w:pStyle w:val="Standard"/>
        <w:jc w:val="center"/>
        <w:rPr>
          <w:rFonts w:ascii="Times New Roman" w:hAnsi="Times New Roman" w:cs="Times New Roman"/>
          <w:b/>
          <w:bCs/>
          <w:lang w:eastAsia="es-EC"/>
        </w:rPr>
      </w:pPr>
    </w:p>
    <w:p w14:paraId="4970BEAB" w14:textId="77777777" w:rsidR="00E81D3D" w:rsidRDefault="00E81D3D" w:rsidP="00DC2BA8">
      <w:pPr>
        <w:pStyle w:val="Standard"/>
        <w:jc w:val="center"/>
        <w:rPr>
          <w:rFonts w:ascii="Times New Roman" w:hAnsi="Times New Roman" w:cs="Times New Roman"/>
          <w:b/>
          <w:bCs/>
          <w:lang w:eastAsia="es-EC"/>
        </w:rPr>
      </w:pPr>
    </w:p>
    <w:p w14:paraId="054F941F" w14:textId="77777777" w:rsidR="00E81D3D" w:rsidRDefault="00E81D3D" w:rsidP="00DC2BA8">
      <w:pPr>
        <w:pStyle w:val="Standard"/>
        <w:jc w:val="center"/>
        <w:rPr>
          <w:rFonts w:ascii="Times New Roman" w:hAnsi="Times New Roman" w:cs="Times New Roman"/>
          <w:b/>
          <w:bCs/>
          <w:lang w:eastAsia="es-EC"/>
        </w:rPr>
      </w:pPr>
    </w:p>
    <w:p w14:paraId="58F20F40" w14:textId="77777777" w:rsidR="00E81D3D" w:rsidRDefault="00E81D3D" w:rsidP="00DC2BA8">
      <w:pPr>
        <w:pStyle w:val="Standard"/>
        <w:jc w:val="center"/>
        <w:rPr>
          <w:rFonts w:ascii="Times New Roman" w:hAnsi="Times New Roman" w:cs="Times New Roman"/>
          <w:b/>
          <w:bCs/>
          <w:lang w:eastAsia="es-EC"/>
        </w:rPr>
      </w:pPr>
    </w:p>
    <w:p w14:paraId="593FE79C" w14:textId="77777777" w:rsidR="00E81D3D" w:rsidRDefault="00E81D3D" w:rsidP="00DC2BA8">
      <w:pPr>
        <w:pStyle w:val="Standard"/>
        <w:jc w:val="center"/>
        <w:rPr>
          <w:rFonts w:ascii="Times New Roman" w:hAnsi="Times New Roman" w:cs="Times New Roman"/>
          <w:b/>
          <w:bCs/>
          <w:lang w:eastAsia="es-EC"/>
        </w:rPr>
      </w:pPr>
    </w:p>
    <w:p w14:paraId="03A531F4" w14:textId="77777777" w:rsidR="00E81D3D" w:rsidRDefault="00E81D3D" w:rsidP="00DC2BA8">
      <w:pPr>
        <w:pStyle w:val="Standard"/>
        <w:jc w:val="center"/>
        <w:rPr>
          <w:rFonts w:ascii="Times New Roman" w:hAnsi="Times New Roman" w:cs="Times New Roman"/>
          <w:b/>
          <w:bCs/>
          <w:lang w:eastAsia="es-EC"/>
        </w:rPr>
      </w:pPr>
    </w:p>
    <w:p w14:paraId="737A0ECA" w14:textId="77777777" w:rsidR="00E81D3D" w:rsidRDefault="00E81D3D" w:rsidP="00DC2BA8">
      <w:pPr>
        <w:pStyle w:val="Standard"/>
        <w:jc w:val="center"/>
        <w:rPr>
          <w:rFonts w:ascii="Times New Roman" w:hAnsi="Times New Roman" w:cs="Times New Roman"/>
          <w:b/>
          <w:bCs/>
          <w:lang w:eastAsia="es-EC"/>
        </w:rPr>
      </w:pPr>
    </w:p>
    <w:p w14:paraId="2C966195" w14:textId="77777777" w:rsidR="00E81D3D" w:rsidRDefault="00E81D3D" w:rsidP="00DC2BA8">
      <w:pPr>
        <w:pStyle w:val="Standard"/>
        <w:jc w:val="center"/>
        <w:rPr>
          <w:rFonts w:ascii="Times New Roman" w:hAnsi="Times New Roman" w:cs="Times New Roman"/>
          <w:b/>
          <w:bCs/>
          <w:lang w:eastAsia="es-EC"/>
        </w:rPr>
      </w:pPr>
    </w:p>
    <w:p w14:paraId="202A50E5" w14:textId="77777777" w:rsidR="00F6134B" w:rsidRDefault="00F6134B" w:rsidP="00DC2BA8">
      <w:pPr>
        <w:pStyle w:val="Standard"/>
        <w:jc w:val="center"/>
        <w:rPr>
          <w:rFonts w:ascii="Times New Roman" w:hAnsi="Times New Roman" w:cs="Times New Roman"/>
          <w:b/>
          <w:bCs/>
          <w:lang w:eastAsia="es-EC"/>
        </w:rPr>
      </w:pPr>
    </w:p>
    <w:p w14:paraId="126E2AC6" w14:textId="77777777" w:rsidR="00DC2BA8" w:rsidRPr="00B00379" w:rsidRDefault="00E81D3D" w:rsidP="00DC2BA8">
      <w:pPr>
        <w:pStyle w:val="Standard"/>
        <w:jc w:val="center"/>
        <w:rPr>
          <w:rFonts w:ascii="Times New Roman" w:hAnsi="Times New Roman" w:cs="Times New Roman"/>
        </w:rPr>
      </w:pPr>
      <w:r>
        <w:rPr>
          <w:rFonts w:ascii="Times New Roman" w:hAnsi="Times New Roman" w:cs="Times New Roman"/>
          <w:b/>
          <w:bCs/>
          <w:lang w:eastAsia="es-EC"/>
        </w:rPr>
        <w:lastRenderedPageBreak/>
        <w:t>S</w:t>
      </w:r>
      <w:r w:rsidR="00DC2BA8" w:rsidRPr="00B00379">
        <w:rPr>
          <w:rFonts w:ascii="Times New Roman" w:hAnsi="Times New Roman" w:cs="Times New Roman"/>
          <w:b/>
          <w:bCs/>
          <w:lang w:eastAsia="es-EC"/>
        </w:rPr>
        <w:t>ECCIÓN III.  FORMULARIO DE COMPROMISO DE ASOCIACIÓN O CONSORCIO</w:t>
      </w:r>
      <w:r>
        <w:rPr>
          <w:rFonts w:ascii="Times New Roman" w:hAnsi="Times New Roman" w:cs="Times New Roman"/>
          <w:b/>
          <w:bCs/>
          <w:lang w:eastAsia="es-EC"/>
        </w:rPr>
        <w:t xml:space="preserve"> (SOLO SI APLICA)</w:t>
      </w:r>
    </w:p>
    <w:p w14:paraId="276BAFA5" w14:textId="77777777" w:rsidR="00DC2BA8" w:rsidRPr="00B00379" w:rsidRDefault="00DC2BA8" w:rsidP="00DC2BA8">
      <w:pPr>
        <w:pStyle w:val="Standard"/>
        <w:jc w:val="both"/>
        <w:rPr>
          <w:rFonts w:ascii="Times New Roman" w:hAnsi="Times New Roman" w:cs="Times New Roman"/>
          <w:color w:val="000000"/>
          <w:lang w:eastAsia="es-EC"/>
        </w:rPr>
      </w:pPr>
    </w:p>
    <w:p w14:paraId="693E0BE1" w14:textId="77777777" w:rsidR="00DC2BA8" w:rsidRPr="00B00379" w:rsidRDefault="00DC2BA8" w:rsidP="00DC2BA8">
      <w:pPr>
        <w:pStyle w:val="Standard"/>
        <w:jc w:val="both"/>
        <w:rPr>
          <w:rFonts w:ascii="Times New Roman" w:hAnsi="Times New Roman" w:cs="Times New Roman"/>
          <w:color w:val="000000"/>
          <w:lang w:eastAsia="es-EC"/>
        </w:rPr>
      </w:pPr>
    </w:p>
    <w:p w14:paraId="0C5AA6C2"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color w:val="000000"/>
          <w:lang w:eastAsia="es-EC"/>
        </w:rPr>
        <w:t>Comparecen a la suscripción del presente compromiso, por una parte,……….. ………, debidamente representada por …………… ………….</w:t>
      </w:r>
      <w:r w:rsidRPr="00B00379">
        <w:rPr>
          <w:rFonts w:ascii="Times New Roman" w:hAnsi="Times New Roman" w:cs="Times New Roman"/>
          <w:b/>
          <w:color w:val="000000"/>
          <w:lang w:eastAsia="es-EC"/>
        </w:rPr>
        <w:t xml:space="preserve">; </w:t>
      </w:r>
      <w:r w:rsidRPr="00B00379">
        <w:rPr>
          <w:rFonts w:ascii="Times New Roman" w:hAnsi="Times New Roman" w:cs="Times New Roman"/>
          <w:color w:val="000000"/>
          <w:lang w:eastAsia="es-EC"/>
        </w:rPr>
        <w:t>y, por otra parte, ……… representada por …………… ………….</w:t>
      </w:r>
      <w:r w:rsidRPr="00B00379">
        <w:rPr>
          <w:rFonts w:ascii="Times New Roman" w:hAnsi="Times New Roman" w:cs="Times New Roman"/>
          <w:bCs/>
          <w:color w:val="000000"/>
          <w:lang w:eastAsia="es-EC"/>
        </w:rPr>
        <w:t>.</w:t>
      </w:r>
    </w:p>
    <w:p w14:paraId="0CBC2929" w14:textId="77777777" w:rsidR="00DC2BA8" w:rsidRPr="00B00379" w:rsidRDefault="00DC2BA8" w:rsidP="00DC2BA8">
      <w:pPr>
        <w:pStyle w:val="Standard"/>
        <w:jc w:val="both"/>
        <w:rPr>
          <w:rFonts w:ascii="Times New Roman" w:hAnsi="Times New Roman" w:cs="Times New Roman"/>
          <w:lang w:eastAsia="es-EC"/>
        </w:rPr>
      </w:pPr>
    </w:p>
    <w:p w14:paraId="2983C4B7" w14:textId="77777777" w:rsidR="00DC2BA8" w:rsidRPr="00B00379" w:rsidRDefault="00DC2BA8" w:rsidP="00DC2BA8">
      <w:pPr>
        <w:pStyle w:val="Standard"/>
        <w:jc w:val="both"/>
        <w:rPr>
          <w:rFonts w:ascii="Times New Roman" w:hAnsi="Times New Roman" w:cs="Times New Roman"/>
        </w:rPr>
      </w:pPr>
      <w:r w:rsidRPr="00B00379">
        <w:rPr>
          <w:rFonts w:ascii="Times New Roman" w:hAnsi="Times New Roman" w:cs="Times New Roman"/>
          <w:color w:val="000000"/>
          <w:lang w:eastAsia="es-EC"/>
        </w:rPr>
        <w:t>Los comparecientes, en las calidades que intervienen, capaces para contratar y obligarse, acuerdan suscribir el presente compromiso de Asociación o Consorcio para participar en el proceso licitatorio convocado por………………….., para………………….</w:t>
      </w:r>
    </w:p>
    <w:p w14:paraId="3F1E6A83" w14:textId="77777777" w:rsidR="00DC2BA8" w:rsidRPr="00B00379" w:rsidRDefault="00DC2BA8" w:rsidP="00DC2BA8">
      <w:pPr>
        <w:pStyle w:val="Standard"/>
        <w:jc w:val="both"/>
        <w:rPr>
          <w:rFonts w:ascii="Times New Roman" w:hAnsi="Times New Roman" w:cs="Times New Roman"/>
          <w:lang w:eastAsia="es-EC"/>
        </w:rPr>
      </w:pPr>
    </w:p>
    <w:p w14:paraId="0CE8E8C1" w14:textId="77777777" w:rsidR="00DC2BA8" w:rsidRPr="00B00379" w:rsidRDefault="00DC2BA8" w:rsidP="00DC2BA8">
      <w:pPr>
        <w:pStyle w:val="Standard"/>
        <w:tabs>
          <w:tab w:val="center" w:pos="4536"/>
        </w:tabs>
        <w:jc w:val="both"/>
        <w:rPr>
          <w:rFonts w:ascii="Times New Roman" w:hAnsi="Times New Roman" w:cs="Times New Roman"/>
          <w:bCs/>
          <w:lang w:eastAsia="es-EC"/>
        </w:rPr>
      </w:pPr>
      <w:r w:rsidRPr="00B00379">
        <w:rPr>
          <w:rFonts w:ascii="Times New Roman" w:hAnsi="Times New Roman" w:cs="Times New Roman"/>
          <w:bCs/>
          <w:lang w:eastAsia="es-EC"/>
        </w:rPr>
        <w:t>En caso de resultar adjudicados, los oferentes comprometidos en la conformación de la asociación o consorcio, declaran bajo juramento que formalizarán el presente compromiso mediante la suscripción de la pertinente escritura pública aplicable a este caso.</w:t>
      </w:r>
    </w:p>
    <w:p w14:paraId="5E35DA53"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5305946B" w14:textId="77777777" w:rsidR="00DC2BA8" w:rsidRPr="00B00379" w:rsidRDefault="00DC2BA8" w:rsidP="00DC2BA8">
      <w:pPr>
        <w:pStyle w:val="Standard"/>
        <w:tabs>
          <w:tab w:val="left" w:pos="-1004"/>
        </w:tabs>
        <w:ind w:right="-144"/>
        <w:jc w:val="both"/>
        <w:rPr>
          <w:rFonts w:ascii="Times New Roman" w:hAnsi="Times New Roman" w:cs="Times New Roman"/>
          <w:spacing w:val="-2"/>
        </w:rPr>
      </w:pPr>
      <w:r w:rsidRPr="00B00379">
        <w:rPr>
          <w:rFonts w:ascii="Times New Roman" w:hAnsi="Times New Roman" w:cs="Times New Roman"/>
          <w:spacing w:val="-2"/>
        </w:rPr>
        <w:t>Los promitentes asociados o consorciados presentarán la información considerando los porcentajes de participación en relación a índices, calidades, condiciones, experiencia o cualquier otro indicador puntuable, conforme al siguiente detalle:</w:t>
      </w:r>
    </w:p>
    <w:p w14:paraId="181BA6CA" w14:textId="77777777" w:rsidR="00DC2BA8" w:rsidRPr="00B00379" w:rsidRDefault="00DC2BA8" w:rsidP="00DC2BA8">
      <w:pPr>
        <w:pStyle w:val="Standard"/>
        <w:tabs>
          <w:tab w:val="left" w:pos="-1004"/>
        </w:tabs>
        <w:ind w:right="-144"/>
        <w:jc w:val="both"/>
        <w:rPr>
          <w:rFonts w:ascii="Times New Roman" w:hAnsi="Times New Roman" w:cs="Times New Roman"/>
          <w:spacing w:val="-2"/>
        </w:rPr>
      </w:pPr>
    </w:p>
    <w:p w14:paraId="77DA45A8" w14:textId="77777777" w:rsidR="00DC2BA8" w:rsidRPr="00B00379" w:rsidRDefault="00DC2BA8" w:rsidP="00DC2BA8">
      <w:pPr>
        <w:pStyle w:val="Standard"/>
        <w:tabs>
          <w:tab w:val="left" w:pos="-1004"/>
        </w:tabs>
        <w:ind w:right="-144"/>
        <w:jc w:val="both"/>
        <w:rPr>
          <w:rFonts w:ascii="Times New Roman" w:hAnsi="Times New Roman" w:cs="Times New Roman"/>
        </w:rPr>
      </w:pPr>
      <w:r w:rsidRPr="00B00379">
        <w:rPr>
          <w:rFonts w:ascii="Times New Roman" w:hAnsi="Times New Roman" w:cs="Times New Roman"/>
          <w:i/>
          <w:spacing w:val="-2"/>
        </w:rPr>
        <w:t>(Se deberá adjuntar cuadro con el detalle antes referido)</w:t>
      </w:r>
    </w:p>
    <w:p w14:paraId="0BAF39AB"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5C43FD82"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37613A65" w14:textId="77777777" w:rsidR="00DC2BA8" w:rsidRPr="00B00379" w:rsidRDefault="00DC2BA8" w:rsidP="00DC2BA8">
      <w:pPr>
        <w:pStyle w:val="Standard"/>
        <w:tabs>
          <w:tab w:val="center" w:pos="4536"/>
        </w:tabs>
        <w:jc w:val="both"/>
        <w:rPr>
          <w:rFonts w:ascii="Times New Roman" w:hAnsi="Times New Roman" w:cs="Times New Roman"/>
          <w:b/>
          <w:bCs/>
          <w:lang w:eastAsia="es-EC"/>
        </w:rPr>
      </w:pPr>
      <w:r w:rsidRPr="00B00379">
        <w:rPr>
          <w:rFonts w:ascii="Times New Roman" w:hAnsi="Times New Roman" w:cs="Times New Roman"/>
          <w:b/>
          <w:bCs/>
          <w:lang w:eastAsia="es-EC"/>
        </w:rPr>
        <w:t>Atentamente,</w:t>
      </w:r>
    </w:p>
    <w:p w14:paraId="280A0A30"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24359095"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35F85FFF"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14879880" w14:textId="77777777" w:rsidR="00DC2BA8" w:rsidRPr="00B00379" w:rsidRDefault="00DC2BA8" w:rsidP="00DC2BA8">
      <w:pPr>
        <w:pStyle w:val="Standard"/>
        <w:tabs>
          <w:tab w:val="center" w:pos="4536"/>
        </w:tabs>
        <w:jc w:val="both"/>
        <w:rPr>
          <w:rFonts w:ascii="Times New Roman" w:hAnsi="Times New Roman" w:cs="Times New Roman"/>
          <w:b/>
          <w:bCs/>
          <w:lang w:eastAsia="es-EC"/>
        </w:rPr>
      </w:pPr>
    </w:p>
    <w:p w14:paraId="30F21854" w14:textId="77777777" w:rsidR="00DC2BA8" w:rsidRPr="00B00379" w:rsidRDefault="00DC2BA8" w:rsidP="00DC2BA8">
      <w:pPr>
        <w:pStyle w:val="Standard"/>
        <w:tabs>
          <w:tab w:val="center" w:pos="4536"/>
        </w:tabs>
        <w:jc w:val="both"/>
        <w:rPr>
          <w:rFonts w:ascii="Times New Roman" w:hAnsi="Times New Roman" w:cs="Times New Roman"/>
        </w:rPr>
      </w:pPr>
      <w:r w:rsidRPr="00B00379">
        <w:rPr>
          <w:rFonts w:ascii="Times New Roman" w:hAnsi="Times New Roman" w:cs="Times New Roman"/>
          <w:b/>
          <w:bCs/>
          <w:lang w:eastAsia="es-EC"/>
        </w:rPr>
        <w:t>Promitente Consorciado 1</w:t>
      </w:r>
      <w:r w:rsidRPr="00B00379">
        <w:rPr>
          <w:rFonts w:ascii="Times New Roman" w:hAnsi="Times New Roman" w:cs="Times New Roman"/>
          <w:b/>
          <w:bCs/>
          <w:lang w:eastAsia="es-EC"/>
        </w:rPr>
        <w:tab/>
      </w:r>
      <w:r w:rsidRPr="00B00379">
        <w:rPr>
          <w:rFonts w:ascii="Times New Roman" w:hAnsi="Times New Roman" w:cs="Times New Roman"/>
          <w:b/>
          <w:bCs/>
          <w:lang w:eastAsia="es-EC"/>
        </w:rPr>
        <w:tab/>
      </w:r>
      <w:r w:rsidRPr="00B00379">
        <w:rPr>
          <w:rFonts w:ascii="Times New Roman" w:hAnsi="Times New Roman" w:cs="Times New Roman"/>
          <w:b/>
          <w:bCs/>
          <w:lang w:eastAsia="es-EC"/>
        </w:rPr>
        <w:tab/>
        <w:t>Promitente Consorciado 2</w:t>
      </w:r>
    </w:p>
    <w:p w14:paraId="529C2056" w14:textId="77777777" w:rsidR="00DC2BA8" w:rsidRPr="00B00379" w:rsidRDefault="00DC2BA8" w:rsidP="00DC2BA8">
      <w:pPr>
        <w:pStyle w:val="Standard"/>
        <w:rPr>
          <w:rFonts w:ascii="Times New Roman" w:hAnsi="Times New Roman" w:cs="Times New Roman"/>
        </w:rPr>
      </w:pPr>
      <w:r w:rsidRPr="00B00379">
        <w:rPr>
          <w:rFonts w:ascii="Times New Roman" w:hAnsi="Times New Roman" w:cs="Times New Roman"/>
        </w:rPr>
        <w:t>RUC No.</w:t>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r>
      <w:r w:rsidRPr="00B00379">
        <w:rPr>
          <w:rFonts w:ascii="Times New Roman" w:hAnsi="Times New Roman" w:cs="Times New Roman"/>
        </w:rPr>
        <w:tab/>
        <w:t>RUC No.</w:t>
      </w:r>
    </w:p>
    <w:p w14:paraId="4A916A91" w14:textId="77777777" w:rsidR="00DC2BA8" w:rsidRPr="00B00379" w:rsidRDefault="00DC2BA8" w:rsidP="00DC2BA8">
      <w:pPr>
        <w:pStyle w:val="Standard"/>
        <w:rPr>
          <w:rFonts w:ascii="Times New Roman" w:hAnsi="Times New Roman" w:cs="Times New Roman"/>
        </w:rPr>
      </w:pPr>
    </w:p>
    <w:p w14:paraId="47B22906" w14:textId="77777777" w:rsidR="00DC2BA8" w:rsidRPr="00B00379" w:rsidRDefault="00DC2BA8" w:rsidP="00DC2BA8">
      <w:pPr>
        <w:pStyle w:val="Standard"/>
        <w:tabs>
          <w:tab w:val="center" w:pos="4536"/>
        </w:tabs>
        <w:jc w:val="both"/>
        <w:rPr>
          <w:rFonts w:ascii="Times New Roman" w:hAnsi="Times New Roman" w:cs="Times New Roman"/>
        </w:rPr>
      </w:pPr>
      <w:r w:rsidRPr="00B00379">
        <w:rPr>
          <w:rFonts w:ascii="Times New Roman" w:hAnsi="Times New Roman" w:cs="Times New Roman"/>
          <w:b/>
          <w:bCs/>
          <w:lang w:eastAsia="es-EC"/>
        </w:rPr>
        <w:t>Promitente Consorciado (n)</w:t>
      </w:r>
    </w:p>
    <w:p w14:paraId="18DC97AF" w14:textId="77777777" w:rsidR="00DC2BA8" w:rsidRPr="00B00379" w:rsidRDefault="00DC2BA8" w:rsidP="00DC2BA8">
      <w:pPr>
        <w:pStyle w:val="Standard"/>
        <w:rPr>
          <w:rFonts w:ascii="Times New Roman" w:hAnsi="Times New Roman" w:cs="Times New Roman"/>
        </w:rPr>
      </w:pPr>
      <w:r w:rsidRPr="00B00379">
        <w:rPr>
          <w:rFonts w:ascii="Times New Roman" w:hAnsi="Times New Roman" w:cs="Times New Roman"/>
        </w:rPr>
        <w:t>RUC No.</w:t>
      </w:r>
    </w:p>
    <w:p w14:paraId="61B3D982" w14:textId="77777777" w:rsidR="00DC2BA8" w:rsidRPr="00B00379" w:rsidRDefault="00DC2BA8" w:rsidP="00DC2BA8">
      <w:pPr>
        <w:pStyle w:val="Standard"/>
        <w:rPr>
          <w:rFonts w:ascii="Times New Roman" w:hAnsi="Times New Roman" w:cs="Times New Roman"/>
        </w:rPr>
      </w:pPr>
    </w:p>
    <w:p w14:paraId="4BAC2E43" w14:textId="77777777" w:rsidR="00DC2BA8" w:rsidRPr="00B00379" w:rsidRDefault="00DC2BA8" w:rsidP="00DC2BA8">
      <w:pPr>
        <w:pStyle w:val="Standard"/>
        <w:rPr>
          <w:rFonts w:ascii="Times New Roman" w:hAnsi="Times New Roman" w:cs="Times New Roman"/>
        </w:rPr>
      </w:pPr>
    </w:p>
    <w:p w14:paraId="2777989B" w14:textId="77777777" w:rsidR="00DC2BA8" w:rsidRPr="00B00379" w:rsidRDefault="00DC2BA8" w:rsidP="00DC2BA8">
      <w:pPr>
        <w:pStyle w:val="xl25"/>
        <w:tabs>
          <w:tab w:val="left" w:pos="-525"/>
          <w:tab w:val="left" w:pos="3051"/>
          <w:tab w:val="left" w:pos="3289"/>
          <w:tab w:val="left" w:pos="3646"/>
          <w:tab w:val="left" w:pos="3884"/>
        </w:tabs>
        <w:spacing w:before="0" w:after="0"/>
        <w:ind w:left="15" w:right="45"/>
        <w:rPr>
          <w:rFonts w:ascii="Times New Roman" w:hAnsi="Times New Roman" w:cs="Times New Roman"/>
          <w:b w:val="0"/>
          <w:spacing w:val="-3"/>
          <w:lang w:val="es-EC"/>
        </w:rPr>
      </w:pPr>
    </w:p>
    <w:p w14:paraId="32264B1A" w14:textId="77777777" w:rsidR="00DC2BA8" w:rsidRPr="00B00379" w:rsidRDefault="00DC2BA8" w:rsidP="00DC2BA8">
      <w:pPr>
        <w:pStyle w:val="Standard"/>
        <w:tabs>
          <w:tab w:val="right" w:pos="851"/>
        </w:tabs>
        <w:rPr>
          <w:rFonts w:ascii="Times New Roman" w:hAnsi="Times New Roman" w:cs="Times New Roman"/>
        </w:rPr>
      </w:pPr>
    </w:p>
    <w:p w14:paraId="021BE14B" w14:textId="77777777" w:rsidR="00DC2BA8" w:rsidRPr="00B00379" w:rsidRDefault="00DC2BA8" w:rsidP="00DC2BA8">
      <w:pPr>
        <w:pStyle w:val="Standard"/>
        <w:tabs>
          <w:tab w:val="left" w:pos="-1440"/>
          <w:tab w:val="left" w:pos="-720"/>
          <w:tab w:val="left" w:pos="0"/>
          <w:tab w:val="left" w:pos="720"/>
          <w:tab w:val="right" w:pos="9360"/>
        </w:tabs>
        <w:jc w:val="both"/>
        <w:rPr>
          <w:rFonts w:ascii="Times New Roman" w:hAnsi="Times New Roman" w:cs="Times New Roman"/>
        </w:rPr>
      </w:pPr>
    </w:p>
    <w:p w14:paraId="029E9A3F" w14:textId="77777777" w:rsidR="00DC2BA8" w:rsidRDefault="00DC2BA8" w:rsidP="00D11C96"/>
    <w:p w14:paraId="19900582" w14:textId="77777777" w:rsidR="00DC2BA8" w:rsidRDefault="00DC2BA8" w:rsidP="00D11C96"/>
    <w:p w14:paraId="4530138E" w14:textId="77777777" w:rsidR="00DC2BA8" w:rsidRDefault="00DC2BA8" w:rsidP="00D11C96"/>
    <w:p w14:paraId="606AFDCD" w14:textId="77777777" w:rsidR="00DC2BA8" w:rsidRDefault="00DC2BA8" w:rsidP="00D11C96"/>
    <w:p w14:paraId="03979996" w14:textId="77777777" w:rsidR="00DC2BA8" w:rsidRDefault="00DC2BA8" w:rsidP="00D11C96"/>
    <w:p w14:paraId="69EBC97C" w14:textId="77777777" w:rsidR="00DC2BA8" w:rsidRDefault="00DC2BA8" w:rsidP="00D11C96"/>
    <w:p w14:paraId="159D8A84" w14:textId="77777777" w:rsidR="00DC2BA8" w:rsidRDefault="00DC2BA8" w:rsidP="00D11C96"/>
    <w:p w14:paraId="09710C17" w14:textId="77777777" w:rsidR="00DC2BA8" w:rsidRDefault="00DC2BA8" w:rsidP="00DC2BA8">
      <w:pPr>
        <w:jc w:val="center"/>
        <w:rPr>
          <w:b/>
        </w:rPr>
      </w:pPr>
      <w:r>
        <w:rPr>
          <w:b/>
        </w:rPr>
        <w:lastRenderedPageBreak/>
        <w:t>PROYECTO DE CONTRATO</w:t>
      </w:r>
    </w:p>
    <w:p w14:paraId="50E97445" w14:textId="77777777" w:rsidR="00340AEE" w:rsidRPr="008F6485" w:rsidRDefault="00340AEE" w:rsidP="00340AEE">
      <w:pPr>
        <w:widowControl w:val="0"/>
        <w:tabs>
          <w:tab w:val="left" w:pos="0"/>
          <w:tab w:val="left" w:pos="1044"/>
        </w:tabs>
        <w:suppressAutoHyphens/>
        <w:ind w:left="15" w:right="45"/>
        <w:jc w:val="center"/>
        <w:outlineLvl w:val="3"/>
        <w:rPr>
          <w:b/>
          <w:bCs/>
          <w:lang w:eastAsia="es-EC" w:bidi="hi-IN"/>
        </w:rPr>
      </w:pP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721"/>
      </w:tblGrid>
      <w:tr w:rsidR="00340AEE" w:rsidRPr="008F6485" w14:paraId="0F9BBACF" w14:textId="77777777" w:rsidTr="00C12375">
        <w:tc>
          <w:tcPr>
            <w:tcW w:w="5000" w:type="pct"/>
            <w:shd w:val="clear" w:color="auto" w:fill="F2F2F2"/>
          </w:tcPr>
          <w:p w14:paraId="271E5176" w14:textId="77777777" w:rsidR="00340AEE" w:rsidRPr="008F6485" w:rsidRDefault="00340AEE" w:rsidP="00C12375">
            <w:pPr>
              <w:widowControl w:val="0"/>
              <w:tabs>
                <w:tab w:val="left" w:pos="0"/>
                <w:tab w:val="left" w:pos="1044"/>
              </w:tabs>
              <w:suppressAutoHyphens/>
              <w:ind w:right="45"/>
              <w:jc w:val="center"/>
              <w:outlineLvl w:val="3"/>
              <w:rPr>
                <w:b/>
                <w:spacing w:val="-2"/>
                <w:lang w:eastAsia="hi-IN" w:bidi="hi-IN"/>
              </w:rPr>
            </w:pPr>
          </w:p>
          <w:p w14:paraId="5127DFE7" w14:textId="77777777" w:rsidR="00340AEE" w:rsidRPr="008F6485" w:rsidRDefault="00340AEE" w:rsidP="00C12375">
            <w:pPr>
              <w:widowControl w:val="0"/>
              <w:tabs>
                <w:tab w:val="left" w:pos="0"/>
                <w:tab w:val="left" w:pos="1044"/>
              </w:tabs>
              <w:suppressAutoHyphens/>
              <w:ind w:right="45"/>
              <w:jc w:val="center"/>
              <w:outlineLvl w:val="3"/>
              <w:rPr>
                <w:b/>
                <w:spacing w:val="-2"/>
                <w:lang w:eastAsia="hi-IN" w:bidi="hi-IN"/>
              </w:rPr>
            </w:pPr>
            <w:r w:rsidRPr="008F6485">
              <w:rPr>
                <w:b/>
                <w:spacing w:val="-2"/>
                <w:lang w:eastAsia="hi-IN" w:bidi="hi-IN"/>
              </w:rPr>
              <w:t>CONDICIONES PARTICULARES DE LOS CONTRATOS DE CONSULTORÍA PARA PROYECTOS FINANCIADOS POR LA CORPORACIÓN ANDINA DE FOMENTO, CAF</w:t>
            </w:r>
          </w:p>
          <w:p w14:paraId="01C57810" w14:textId="77777777" w:rsidR="00340AEE" w:rsidRPr="008F6485" w:rsidRDefault="00340AEE" w:rsidP="00C12375">
            <w:pPr>
              <w:widowControl w:val="0"/>
              <w:tabs>
                <w:tab w:val="left" w:pos="0"/>
                <w:tab w:val="left" w:pos="1044"/>
              </w:tabs>
              <w:suppressAutoHyphens/>
              <w:ind w:right="45"/>
              <w:jc w:val="center"/>
              <w:outlineLvl w:val="3"/>
              <w:rPr>
                <w:b/>
                <w:bCs/>
                <w:lang w:eastAsia="es-EC" w:bidi="hi-IN"/>
              </w:rPr>
            </w:pPr>
          </w:p>
        </w:tc>
      </w:tr>
    </w:tbl>
    <w:p w14:paraId="761B0117" w14:textId="77777777" w:rsidR="00340AEE" w:rsidRPr="008F6485" w:rsidRDefault="00340AEE" w:rsidP="00340AEE">
      <w:pPr>
        <w:widowControl w:val="0"/>
        <w:tabs>
          <w:tab w:val="left" w:pos="0"/>
          <w:tab w:val="left" w:pos="1044"/>
        </w:tabs>
        <w:suppressAutoHyphens/>
        <w:ind w:left="15" w:right="45"/>
        <w:jc w:val="center"/>
        <w:outlineLvl w:val="3"/>
        <w:rPr>
          <w:b/>
          <w:bCs/>
          <w:lang w:eastAsia="es-EC" w:bidi="hi-IN"/>
        </w:rPr>
      </w:pPr>
    </w:p>
    <w:p w14:paraId="0505C419" w14:textId="77777777" w:rsidR="00340AEE" w:rsidRPr="008F6485" w:rsidRDefault="00340AEE" w:rsidP="00340AEE">
      <w:pPr>
        <w:tabs>
          <w:tab w:val="left" w:pos="-540"/>
        </w:tabs>
        <w:suppressAutoHyphens/>
        <w:ind w:left="15" w:right="45"/>
        <w:jc w:val="both"/>
        <w:rPr>
          <w:spacing w:val="-3"/>
          <w:lang w:eastAsia="hi-IN" w:bidi="hi-IN"/>
        </w:rPr>
      </w:pPr>
      <w:r w:rsidRPr="008F6485">
        <w:rPr>
          <w:spacing w:val="-2"/>
          <w:lang w:eastAsia="hi-IN" w:bidi="hi-IN"/>
        </w:rPr>
        <w:t xml:space="preserve">Comparecen a la celebración del presente contrato, por una parte </w:t>
      </w:r>
      <w:r>
        <w:rPr>
          <w:lang w:eastAsia="hi-IN" w:bidi="hi-IN"/>
        </w:rPr>
        <w:t>La Corporación Financiera Nacional</w:t>
      </w:r>
      <w:r w:rsidRPr="008F6485">
        <w:rPr>
          <w:spacing w:val="-2"/>
          <w:lang w:eastAsia="hi-IN" w:bidi="hi-IN"/>
        </w:rPr>
        <w:t>, representada por (n</w:t>
      </w:r>
      <w:r w:rsidRPr="008F6485">
        <w:rPr>
          <w:i/>
          <w:spacing w:val="-2"/>
          <w:lang w:eastAsia="hi-IN" w:bidi="hi-IN"/>
        </w:rPr>
        <w:t>ombre de la máxima autoridad o su delegado</w:t>
      </w:r>
      <w:r w:rsidRPr="008F6485">
        <w:rPr>
          <w:spacing w:val="-2"/>
          <w:lang w:eastAsia="hi-IN" w:bidi="hi-IN"/>
        </w:rPr>
        <w:t>), en calidad de (c</w:t>
      </w:r>
      <w:r w:rsidRPr="008F6485">
        <w:rPr>
          <w:i/>
          <w:spacing w:val="-2"/>
          <w:lang w:eastAsia="hi-IN" w:bidi="hi-IN"/>
        </w:rPr>
        <w:t>argo</w:t>
      </w:r>
      <w:r w:rsidRPr="008F6485">
        <w:rPr>
          <w:spacing w:val="-2"/>
          <w:lang w:eastAsia="hi-IN" w:bidi="hi-IN"/>
        </w:rPr>
        <w:t>), a quien en adelante se le denominará CONTRATANTE</w:t>
      </w:r>
      <w:r w:rsidRPr="008F6485">
        <w:rPr>
          <w:spacing w:val="-3"/>
          <w:lang w:eastAsia="hi-IN" w:bidi="hi-IN"/>
        </w:rPr>
        <w:t xml:space="preserve">; y, por otra </w:t>
      </w:r>
      <w:r w:rsidRPr="008F6485">
        <w:rPr>
          <w:i/>
          <w:iCs/>
          <w:spacing w:val="-3"/>
          <w:lang w:eastAsia="hi-IN" w:bidi="hi-IN"/>
        </w:rPr>
        <w:t>(n</w:t>
      </w:r>
      <w:r w:rsidRPr="008F6485">
        <w:rPr>
          <w:i/>
          <w:spacing w:val="-3"/>
          <w:lang w:eastAsia="hi-IN" w:bidi="hi-IN"/>
        </w:rPr>
        <w:t xml:space="preserve">ombre del </w:t>
      </w:r>
      <w:r>
        <w:rPr>
          <w:i/>
          <w:spacing w:val="-3"/>
          <w:lang w:eastAsia="hi-IN" w:bidi="hi-IN"/>
        </w:rPr>
        <w:t>CONSULTOR/A</w:t>
      </w:r>
      <w:r w:rsidRPr="008F6485">
        <w:rPr>
          <w:i/>
          <w:spacing w:val="-3"/>
          <w:lang w:eastAsia="hi-IN" w:bidi="hi-IN"/>
        </w:rPr>
        <w:t xml:space="preserve"> o de ser el caso del representante legal, apoderado o procurador común a nombre de “persona jurídica”</w:t>
      </w:r>
      <w:r w:rsidRPr="008F6485">
        <w:rPr>
          <w:spacing w:val="-3"/>
          <w:lang w:eastAsia="hi-IN" w:bidi="hi-IN"/>
        </w:rPr>
        <w:t>), a quien en adelante se le denominará CONTRATISTA. Las partes se obligan en virtud del presente contrato, al tenor de las siguientes cláusulas:</w:t>
      </w:r>
    </w:p>
    <w:p w14:paraId="4940A68F" w14:textId="77777777" w:rsidR="00340AEE" w:rsidRPr="008F6485" w:rsidRDefault="00340AEE" w:rsidP="00340AEE">
      <w:pPr>
        <w:tabs>
          <w:tab w:val="left" w:pos="-540"/>
        </w:tabs>
        <w:suppressAutoHyphens/>
        <w:ind w:left="15" w:right="45"/>
        <w:jc w:val="both"/>
        <w:rPr>
          <w:spacing w:val="-2"/>
          <w:lang w:eastAsia="hi-IN" w:bidi="hi-IN"/>
        </w:rPr>
      </w:pPr>
    </w:p>
    <w:p w14:paraId="50428D9F"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Primera.- ANTECEDENTES</w:t>
      </w:r>
    </w:p>
    <w:p w14:paraId="243FE627" w14:textId="77777777" w:rsidR="00340AEE" w:rsidRPr="008F6485" w:rsidRDefault="00340AEE" w:rsidP="00340AEE">
      <w:pPr>
        <w:tabs>
          <w:tab w:val="left" w:pos="-540"/>
        </w:tabs>
        <w:suppressAutoHyphens/>
        <w:ind w:left="15" w:right="45"/>
        <w:jc w:val="both"/>
        <w:rPr>
          <w:lang w:eastAsia="hi-IN" w:bidi="hi-IN"/>
        </w:rPr>
      </w:pPr>
    </w:p>
    <w:p w14:paraId="426D3465" w14:textId="77777777" w:rsidR="00340AEE" w:rsidRPr="008F6485" w:rsidRDefault="00340AEE" w:rsidP="00340AEE">
      <w:pPr>
        <w:tabs>
          <w:tab w:val="left" w:pos="-540"/>
        </w:tabs>
        <w:suppressAutoHyphens/>
        <w:ind w:left="15" w:right="45"/>
        <w:jc w:val="both"/>
        <w:rPr>
          <w:color w:val="000000"/>
          <w:lang w:eastAsia="hi-IN" w:bidi="hi-IN"/>
        </w:rPr>
      </w:pPr>
      <w:r w:rsidRPr="008F6485">
        <w:rPr>
          <w:b/>
          <w:color w:val="000000"/>
          <w:spacing w:val="-2"/>
          <w:lang w:eastAsia="hi-IN" w:bidi="hi-IN"/>
        </w:rPr>
        <w:t xml:space="preserve">1.1 </w:t>
      </w:r>
      <w:r>
        <w:rPr>
          <w:color w:val="000000"/>
          <w:spacing w:val="-2"/>
          <w:lang w:eastAsia="hi-IN" w:bidi="hi-IN"/>
        </w:rPr>
        <w:t>La Corporación Andina de Fomento CAF, y la República del Ecuador, suscribieron el 18 de noviembre del 2014, el contrato de préstamo para financiar parcialmente el Programa Progresar relacionado con el Cambio de la Matriz Productiva y se designa a la Corporación Financiera Nacional como Organismo Ejecutor.</w:t>
      </w:r>
    </w:p>
    <w:p w14:paraId="727FD271" w14:textId="77777777" w:rsidR="00340AEE" w:rsidRPr="008F6485" w:rsidRDefault="00340AEE" w:rsidP="00340AEE">
      <w:pPr>
        <w:tabs>
          <w:tab w:val="left" w:pos="-540"/>
        </w:tabs>
        <w:suppressAutoHyphens/>
        <w:ind w:left="15" w:right="45"/>
        <w:jc w:val="both"/>
        <w:rPr>
          <w:lang w:eastAsia="hi-IN" w:bidi="hi-IN"/>
        </w:rPr>
      </w:pPr>
    </w:p>
    <w:p w14:paraId="2CB92B65" w14:textId="77777777" w:rsidR="00340AEE" w:rsidRPr="008F6485" w:rsidRDefault="00340AEE" w:rsidP="00340AEE">
      <w:pPr>
        <w:tabs>
          <w:tab w:val="left" w:pos="-540"/>
        </w:tabs>
        <w:suppressAutoHyphens/>
        <w:ind w:left="15" w:right="45"/>
        <w:jc w:val="both"/>
        <w:rPr>
          <w:color w:val="000000"/>
          <w:spacing w:val="-2"/>
          <w:lang w:eastAsia="hi-IN" w:bidi="hi-IN"/>
        </w:rPr>
      </w:pPr>
      <w:r w:rsidRPr="008F6485">
        <w:rPr>
          <w:b/>
          <w:color w:val="000000"/>
          <w:lang w:eastAsia="hi-IN" w:bidi="hi-IN"/>
        </w:rPr>
        <w:t xml:space="preserve">1.2. </w:t>
      </w:r>
      <w:r w:rsidRPr="008F6485">
        <w:rPr>
          <w:color w:val="000000"/>
          <w:lang w:eastAsia="hi-IN" w:bidi="hi-IN"/>
        </w:rPr>
        <w:t>Previo los informes y los estudios respectivos, la máxima autoridad de la CONTRATANTE resolvió aprobar el pliego del procedimiento de (</w:t>
      </w:r>
      <w:r w:rsidRPr="008F6485">
        <w:rPr>
          <w:i/>
          <w:color w:val="000000"/>
          <w:lang w:eastAsia="hi-IN" w:bidi="hi-IN"/>
        </w:rPr>
        <w:t>Concurso Público / Li</w:t>
      </w:r>
      <w:r>
        <w:rPr>
          <w:i/>
          <w:color w:val="000000"/>
          <w:lang w:eastAsia="hi-IN" w:bidi="hi-IN"/>
        </w:rPr>
        <w:t>sta Corta</w:t>
      </w:r>
      <w:r w:rsidRPr="008F6485">
        <w:rPr>
          <w:color w:val="000000"/>
          <w:lang w:eastAsia="hi-IN" w:bidi="hi-IN"/>
        </w:rPr>
        <w:t>)  (No.) para (describir objeto de la contratación)</w:t>
      </w:r>
      <w:r>
        <w:rPr>
          <w:color w:val="000000"/>
          <w:spacing w:val="-2"/>
          <w:lang w:eastAsia="hi-IN" w:bidi="hi-IN"/>
        </w:rPr>
        <w:t>, documentos que cuentan con la No Objeción de CAF señalado en el oficio N°……………</w:t>
      </w:r>
    </w:p>
    <w:p w14:paraId="56C27C5C" w14:textId="77777777" w:rsidR="00340AEE" w:rsidRPr="008F6485" w:rsidRDefault="00340AEE" w:rsidP="00340AEE">
      <w:pPr>
        <w:tabs>
          <w:tab w:val="left" w:pos="-540"/>
        </w:tabs>
        <w:suppressAutoHyphens/>
        <w:ind w:left="15" w:right="45"/>
        <w:jc w:val="both"/>
        <w:rPr>
          <w:lang w:eastAsia="hi-IN" w:bidi="hi-IN"/>
        </w:rPr>
      </w:pPr>
    </w:p>
    <w:p w14:paraId="7E29B7E0" w14:textId="77777777" w:rsidR="00340AEE" w:rsidRPr="008F6485" w:rsidRDefault="00340AEE" w:rsidP="00340AEE">
      <w:pPr>
        <w:tabs>
          <w:tab w:val="left" w:pos="1584"/>
          <w:tab w:val="left" w:pos="8116"/>
        </w:tabs>
        <w:suppressAutoHyphens/>
        <w:ind w:left="15" w:right="45"/>
        <w:jc w:val="both"/>
        <w:rPr>
          <w:spacing w:val="-2"/>
          <w:lang w:eastAsia="hi-IN" w:bidi="hi-IN"/>
        </w:rPr>
      </w:pPr>
      <w:r w:rsidRPr="008F6485">
        <w:rPr>
          <w:b/>
          <w:spacing w:val="-2"/>
          <w:lang w:eastAsia="hi-IN" w:bidi="hi-IN"/>
        </w:rPr>
        <w:t>1.3.</w:t>
      </w:r>
      <w:r w:rsidRPr="008F6485">
        <w:rPr>
          <w:spacing w:val="-2"/>
          <w:lang w:eastAsia="hi-IN" w:bidi="hi-IN"/>
        </w:rPr>
        <w:t xml:space="preserve"> Se cuenta con la existencia y suficiente disponibilidad de fondos en la partida presupuestaria (</w:t>
      </w:r>
      <w:r w:rsidRPr="008F6485">
        <w:rPr>
          <w:i/>
          <w:spacing w:val="-2"/>
          <w:lang w:eastAsia="hi-IN" w:bidi="hi-IN"/>
        </w:rPr>
        <w:t>No.</w:t>
      </w:r>
      <w:r>
        <w:rPr>
          <w:spacing w:val="-2"/>
          <w:lang w:eastAsia="hi-IN" w:bidi="hi-IN"/>
        </w:rPr>
        <w:t xml:space="preserve">), </w:t>
      </w:r>
      <w:r w:rsidRPr="008F6485">
        <w:rPr>
          <w:spacing w:val="-2"/>
          <w:lang w:eastAsia="hi-IN" w:bidi="hi-IN"/>
        </w:rPr>
        <w:t>conforme consta en la certificación conferida por (</w:t>
      </w:r>
      <w:r w:rsidRPr="008F6485">
        <w:rPr>
          <w:i/>
          <w:spacing w:val="-2"/>
          <w:lang w:eastAsia="hi-IN" w:bidi="hi-IN"/>
        </w:rPr>
        <w:t>funcionario competente y cargo</w:t>
      </w:r>
      <w:r w:rsidRPr="008F6485">
        <w:rPr>
          <w:spacing w:val="-2"/>
          <w:lang w:eastAsia="hi-IN" w:bidi="hi-IN"/>
        </w:rPr>
        <w:t>),</w:t>
      </w:r>
      <w:r w:rsidR="0047369A">
        <w:rPr>
          <w:spacing w:val="-2"/>
          <w:lang w:eastAsia="hi-IN" w:bidi="hi-IN"/>
        </w:rPr>
        <w:t xml:space="preserve"> </w:t>
      </w:r>
      <w:r w:rsidRPr="008F6485">
        <w:rPr>
          <w:spacing w:val="-2"/>
          <w:lang w:eastAsia="hi-IN" w:bidi="hi-IN"/>
        </w:rPr>
        <w:t>mediante documento (</w:t>
      </w:r>
      <w:r w:rsidRPr="008F6485">
        <w:rPr>
          <w:i/>
          <w:spacing w:val="-2"/>
          <w:lang w:eastAsia="hi-IN" w:bidi="hi-IN"/>
        </w:rPr>
        <w:t>identificar certificación</w:t>
      </w:r>
      <w:r>
        <w:rPr>
          <w:i/>
          <w:spacing w:val="-2"/>
          <w:lang w:eastAsia="hi-IN" w:bidi="hi-IN"/>
        </w:rPr>
        <w:t xml:space="preserve"> aclarando que los compromisos presupuestarios pueden ser presentes y futuros</w:t>
      </w:r>
      <w:r w:rsidRPr="008F6485">
        <w:rPr>
          <w:spacing w:val="-2"/>
          <w:lang w:eastAsia="hi-IN" w:bidi="hi-IN"/>
        </w:rPr>
        <w:t>).</w:t>
      </w:r>
    </w:p>
    <w:p w14:paraId="21800024" w14:textId="77777777" w:rsidR="00340AEE" w:rsidRPr="008F6485" w:rsidRDefault="00340AEE" w:rsidP="00340AEE">
      <w:pPr>
        <w:tabs>
          <w:tab w:val="left" w:pos="-540"/>
        </w:tabs>
        <w:suppressAutoHyphens/>
        <w:ind w:left="15" w:right="45"/>
        <w:jc w:val="both"/>
        <w:rPr>
          <w:spacing w:val="-2"/>
          <w:lang w:eastAsia="hi-IN" w:bidi="hi-IN"/>
        </w:rPr>
      </w:pPr>
    </w:p>
    <w:p w14:paraId="469230FB"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1.4.</w:t>
      </w:r>
      <w:r w:rsidRPr="008F6485">
        <w:rPr>
          <w:spacing w:val="-2"/>
          <w:lang w:eastAsia="hi-IN" w:bidi="hi-IN"/>
        </w:rPr>
        <w:t xml:space="preserve"> Se realizó la respectiva convocatoria el </w:t>
      </w:r>
      <w:r w:rsidRPr="008F6485">
        <w:rPr>
          <w:i/>
          <w:spacing w:val="-2"/>
          <w:lang w:eastAsia="hi-IN" w:bidi="hi-IN"/>
        </w:rPr>
        <w:t>(día) (mes) (año)</w:t>
      </w:r>
      <w:r>
        <w:rPr>
          <w:spacing w:val="-2"/>
          <w:lang w:eastAsia="hi-IN" w:bidi="hi-IN"/>
        </w:rPr>
        <w:t>.</w:t>
      </w:r>
    </w:p>
    <w:p w14:paraId="716DE718" w14:textId="77777777" w:rsidR="00340AEE" w:rsidRPr="008F6485" w:rsidRDefault="00340AEE" w:rsidP="00340AEE">
      <w:pPr>
        <w:tabs>
          <w:tab w:val="left" w:pos="-540"/>
        </w:tabs>
        <w:suppressAutoHyphens/>
        <w:ind w:left="15" w:right="45"/>
        <w:jc w:val="both"/>
        <w:rPr>
          <w:spacing w:val="-2"/>
          <w:lang w:eastAsia="hi-IN" w:bidi="hi-IN"/>
        </w:rPr>
      </w:pPr>
    </w:p>
    <w:p w14:paraId="204782B9"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1.5.</w:t>
      </w:r>
      <w:r w:rsidRPr="008F6485">
        <w:rPr>
          <w:spacing w:val="-2"/>
          <w:lang w:eastAsia="hi-IN" w:bidi="hi-IN"/>
        </w:rPr>
        <w:t xml:space="preserve"> Luego del proceso correspondiente, </w:t>
      </w:r>
      <w:r w:rsidRPr="008F6485">
        <w:rPr>
          <w:i/>
          <w:spacing w:val="-2"/>
          <w:lang w:eastAsia="hi-IN" w:bidi="hi-IN"/>
        </w:rPr>
        <w:t>(nombre)</w:t>
      </w:r>
      <w:r w:rsidRPr="008F6485">
        <w:rPr>
          <w:spacing w:val="-2"/>
          <w:lang w:eastAsia="hi-IN" w:bidi="hi-IN"/>
        </w:rPr>
        <w:t xml:space="preserve"> en su calidad de máxima autoridad de la </w:t>
      </w:r>
      <w:r w:rsidRPr="008F6485">
        <w:rPr>
          <w:lang w:eastAsia="hi-IN" w:bidi="hi-IN"/>
        </w:rPr>
        <w:t>CONTRATANTE</w:t>
      </w:r>
      <w:r w:rsidRPr="008F6485">
        <w:rPr>
          <w:i/>
          <w:lang w:eastAsia="hi-IN" w:bidi="hi-IN"/>
        </w:rPr>
        <w:t xml:space="preserve"> (o su delegado</w:t>
      </w:r>
      <w:r w:rsidRPr="008F6485">
        <w:rPr>
          <w:lang w:eastAsia="hi-IN" w:bidi="hi-IN"/>
        </w:rPr>
        <w:t>)</w:t>
      </w:r>
      <w:r w:rsidRPr="008F6485">
        <w:rPr>
          <w:spacing w:val="-2"/>
          <w:lang w:eastAsia="hi-IN" w:bidi="hi-IN"/>
        </w:rPr>
        <w:t xml:space="preserve">, mediante resolución </w:t>
      </w:r>
      <w:r w:rsidRPr="008F6485">
        <w:rPr>
          <w:i/>
          <w:spacing w:val="-2"/>
          <w:lang w:eastAsia="hi-IN" w:bidi="hi-IN"/>
        </w:rPr>
        <w:t>(No.) de (día) de (mes) de (año)</w:t>
      </w:r>
      <w:r w:rsidRPr="008F6485">
        <w:rPr>
          <w:spacing w:val="-2"/>
          <w:lang w:eastAsia="hi-IN" w:bidi="hi-IN"/>
        </w:rPr>
        <w:t>, adjudicó la ejecución de la consultoría (</w:t>
      </w:r>
      <w:r w:rsidRPr="008F6485">
        <w:rPr>
          <w:i/>
          <w:spacing w:val="-2"/>
          <w:lang w:eastAsia="hi-IN" w:bidi="hi-IN"/>
        </w:rPr>
        <w:t>establecer objeto del contrato</w:t>
      </w:r>
      <w:r w:rsidRPr="008F6485">
        <w:rPr>
          <w:spacing w:val="-2"/>
          <w:lang w:eastAsia="hi-IN" w:bidi="hi-IN"/>
        </w:rPr>
        <w:t>) al oferente (</w:t>
      </w:r>
      <w:r w:rsidRPr="008F6485">
        <w:rPr>
          <w:i/>
          <w:spacing w:val="-2"/>
          <w:lang w:eastAsia="hi-IN" w:bidi="hi-IN"/>
        </w:rPr>
        <w:t>nombre del adjudicatario</w:t>
      </w:r>
      <w:r w:rsidRPr="008F6485">
        <w:rPr>
          <w:spacing w:val="-3"/>
          <w:lang w:eastAsia="hi-IN" w:bidi="hi-IN"/>
        </w:rPr>
        <w:t>)</w:t>
      </w:r>
      <w:r w:rsidRPr="008F6485">
        <w:rPr>
          <w:spacing w:val="-2"/>
          <w:lang w:eastAsia="hi-IN" w:bidi="hi-IN"/>
        </w:rPr>
        <w:t>.</w:t>
      </w:r>
      <w:r>
        <w:rPr>
          <w:spacing w:val="-2"/>
          <w:lang w:eastAsia="hi-IN" w:bidi="hi-IN"/>
        </w:rPr>
        <w:t xml:space="preserve"> Se cuenta con la No Objeción de la CAF notificada mediante oficio </w:t>
      </w:r>
      <w:proofErr w:type="spellStart"/>
      <w:r>
        <w:rPr>
          <w:spacing w:val="-2"/>
          <w:lang w:eastAsia="hi-IN" w:bidi="hi-IN"/>
        </w:rPr>
        <w:t>Nro</w:t>
      </w:r>
      <w:proofErr w:type="spellEnd"/>
      <w:r>
        <w:rPr>
          <w:spacing w:val="-2"/>
          <w:lang w:eastAsia="hi-IN" w:bidi="hi-IN"/>
        </w:rPr>
        <w:t>……</w:t>
      </w:r>
    </w:p>
    <w:p w14:paraId="726EC88C" w14:textId="77777777" w:rsidR="00340AEE" w:rsidRPr="008F6485" w:rsidRDefault="00340AEE" w:rsidP="00340AEE">
      <w:pPr>
        <w:tabs>
          <w:tab w:val="left" w:pos="-540"/>
        </w:tabs>
        <w:suppressAutoHyphens/>
        <w:ind w:left="15" w:right="45"/>
        <w:jc w:val="both"/>
        <w:rPr>
          <w:b/>
          <w:spacing w:val="-2"/>
          <w:lang w:eastAsia="hi-IN" w:bidi="hi-IN"/>
        </w:rPr>
      </w:pPr>
    </w:p>
    <w:p w14:paraId="1F109ECB" w14:textId="77777777" w:rsidR="00340AEE" w:rsidRPr="008F6485" w:rsidRDefault="00340AEE" w:rsidP="00340AEE">
      <w:pPr>
        <w:tabs>
          <w:tab w:val="left" w:pos="-540"/>
        </w:tabs>
        <w:suppressAutoHyphens/>
        <w:ind w:left="15" w:right="45"/>
        <w:jc w:val="both"/>
        <w:rPr>
          <w:b/>
          <w:spacing w:val="-2"/>
          <w:lang w:eastAsia="hi-IN" w:bidi="hi-IN"/>
        </w:rPr>
      </w:pPr>
      <w:bookmarkStart w:id="3" w:name="OLE_LINK5"/>
      <w:bookmarkStart w:id="4" w:name="OLE_LINK4"/>
      <w:r w:rsidRPr="008F6485">
        <w:rPr>
          <w:b/>
          <w:spacing w:val="-2"/>
          <w:lang w:eastAsia="hi-IN" w:bidi="hi-IN"/>
        </w:rPr>
        <w:t>Cláusula Segunda.- DOCUMENTOS DEL CONTRATO</w:t>
      </w:r>
    </w:p>
    <w:p w14:paraId="5BA89601" w14:textId="77777777" w:rsidR="00340AEE" w:rsidRPr="008F6485" w:rsidRDefault="00340AEE" w:rsidP="00340AEE">
      <w:pPr>
        <w:tabs>
          <w:tab w:val="left" w:pos="-540"/>
        </w:tabs>
        <w:suppressAutoHyphens/>
        <w:ind w:left="15" w:right="45"/>
        <w:jc w:val="both"/>
        <w:rPr>
          <w:spacing w:val="-2"/>
          <w:lang w:eastAsia="hi-IN" w:bidi="hi-IN"/>
        </w:rPr>
      </w:pPr>
    </w:p>
    <w:p w14:paraId="6D8F9068" w14:textId="77777777" w:rsidR="00340AEE" w:rsidRPr="008F6485" w:rsidRDefault="00340AEE" w:rsidP="00340AEE">
      <w:pPr>
        <w:tabs>
          <w:tab w:val="left" w:pos="-540"/>
        </w:tabs>
        <w:suppressAutoHyphens/>
        <w:ind w:left="15" w:right="45"/>
        <w:jc w:val="both"/>
        <w:rPr>
          <w:spacing w:val="-2"/>
          <w:lang w:eastAsia="hi-IN" w:bidi="hi-IN"/>
        </w:rPr>
      </w:pPr>
      <w:r w:rsidRPr="008F6485">
        <w:rPr>
          <w:b/>
          <w:spacing w:val="-2"/>
          <w:lang w:eastAsia="hi-IN" w:bidi="hi-IN"/>
        </w:rPr>
        <w:t>2.1</w:t>
      </w:r>
      <w:r w:rsidRPr="008F6485">
        <w:rPr>
          <w:spacing w:val="-2"/>
          <w:lang w:eastAsia="hi-IN" w:bidi="hi-IN"/>
        </w:rPr>
        <w:t xml:space="preserve">Forman parte integrante del contrato los siguientes documentos: </w:t>
      </w:r>
    </w:p>
    <w:p w14:paraId="37A3E323" w14:textId="77777777" w:rsidR="00340AEE" w:rsidRPr="008F6485" w:rsidRDefault="00340AEE" w:rsidP="00340AEE">
      <w:pPr>
        <w:widowControl w:val="0"/>
        <w:suppressAutoHyphens/>
        <w:ind w:left="15" w:right="45"/>
        <w:jc w:val="both"/>
        <w:rPr>
          <w:spacing w:val="-2"/>
          <w:lang w:eastAsia="hi-IN" w:bidi="hi-IN"/>
        </w:rPr>
      </w:pPr>
    </w:p>
    <w:p w14:paraId="254D8B36" w14:textId="77777777" w:rsidR="00340AEE" w:rsidRPr="008F6485" w:rsidRDefault="00340AEE" w:rsidP="00340AEE">
      <w:pPr>
        <w:widowControl w:val="0"/>
        <w:suppressAutoHyphens/>
        <w:ind w:left="15" w:right="45"/>
        <w:jc w:val="both"/>
        <w:rPr>
          <w:spacing w:val="-2"/>
          <w:lang w:eastAsia="hi-IN" w:bidi="hi-IN"/>
        </w:rPr>
      </w:pPr>
      <w:r w:rsidRPr="008F6485">
        <w:rPr>
          <w:spacing w:val="-2"/>
          <w:lang w:eastAsia="hi-IN" w:bidi="hi-IN"/>
        </w:rPr>
        <w:t xml:space="preserve">a) El pliego (Condiciones Particulares del Pliego CPP y Condiciones Generales del Pliego CGP) incluyendo los términos de referencia que corresponden a la consultoría </w:t>
      </w:r>
      <w:r w:rsidRPr="008F6485">
        <w:rPr>
          <w:spacing w:val="-2"/>
          <w:lang w:eastAsia="hi-IN" w:bidi="hi-IN"/>
        </w:rPr>
        <w:lastRenderedPageBreak/>
        <w:t>contratada.</w:t>
      </w:r>
    </w:p>
    <w:p w14:paraId="2AE253C3" w14:textId="77777777" w:rsidR="00340AEE" w:rsidRPr="008F6485" w:rsidRDefault="00340AEE" w:rsidP="00340AEE">
      <w:pPr>
        <w:widowControl w:val="0"/>
        <w:suppressAutoHyphens/>
        <w:ind w:left="15" w:right="45"/>
        <w:jc w:val="both"/>
        <w:rPr>
          <w:spacing w:val="-2"/>
          <w:lang w:eastAsia="hi-IN" w:bidi="hi-IN"/>
        </w:rPr>
      </w:pPr>
    </w:p>
    <w:p w14:paraId="47B41BB5" w14:textId="77777777" w:rsidR="00340AEE" w:rsidRPr="008F6485" w:rsidRDefault="00340AEE" w:rsidP="00340AEE">
      <w:pPr>
        <w:widowControl w:val="0"/>
        <w:suppressAutoHyphens/>
        <w:ind w:left="15" w:right="45"/>
        <w:jc w:val="both"/>
        <w:rPr>
          <w:spacing w:val="-2"/>
          <w:lang w:eastAsia="hi-IN" w:bidi="hi-IN"/>
        </w:rPr>
      </w:pPr>
      <w:r w:rsidRPr="008F6485">
        <w:rPr>
          <w:spacing w:val="-2"/>
          <w:lang w:eastAsia="hi-IN" w:bidi="hi-IN"/>
        </w:rPr>
        <w:t xml:space="preserve">b) Las Condiciones Generales de los Contratos de Ejecución de </w:t>
      </w:r>
      <w:proofErr w:type="gramStart"/>
      <w:r w:rsidRPr="008F6485">
        <w:rPr>
          <w:spacing w:val="-2"/>
          <w:lang w:eastAsia="hi-IN" w:bidi="hi-IN"/>
        </w:rPr>
        <w:t>Consultoría(</w:t>
      </w:r>
      <w:proofErr w:type="gramEnd"/>
      <w:r w:rsidRPr="008F6485">
        <w:rPr>
          <w:spacing w:val="-2"/>
          <w:lang w:eastAsia="hi-IN" w:bidi="hi-IN"/>
        </w:rPr>
        <w:t xml:space="preserve">CGC) publicados y vigentes a la fecha de la Convocatoria </w:t>
      </w:r>
    </w:p>
    <w:p w14:paraId="6397CD9C" w14:textId="77777777" w:rsidR="00340AEE" w:rsidRPr="008F6485" w:rsidRDefault="00340AEE" w:rsidP="00340AEE">
      <w:pPr>
        <w:tabs>
          <w:tab w:val="left" w:pos="-540"/>
        </w:tabs>
        <w:suppressAutoHyphens/>
        <w:ind w:left="15" w:right="45"/>
        <w:jc w:val="both"/>
        <w:rPr>
          <w:spacing w:val="-2"/>
          <w:lang w:eastAsia="hi-IN" w:bidi="hi-IN"/>
        </w:rPr>
      </w:pPr>
    </w:p>
    <w:p w14:paraId="51B7D83A" w14:textId="77777777" w:rsidR="00340AEE" w:rsidRPr="008F6485" w:rsidRDefault="00340AEE" w:rsidP="00340AEE">
      <w:pPr>
        <w:tabs>
          <w:tab w:val="left" w:pos="-540"/>
        </w:tabs>
        <w:suppressAutoHyphens/>
        <w:ind w:left="15" w:right="45"/>
        <w:jc w:val="both"/>
        <w:rPr>
          <w:spacing w:val="-2"/>
          <w:lang w:eastAsia="hi-IN" w:bidi="hi-IN"/>
        </w:rPr>
      </w:pPr>
      <w:r w:rsidRPr="008F6485">
        <w:rPr>
          <w:spacing w:val="-2"/>
          <w:lang w:eastAsia="hi-IN" w:bidi="hi-IN"/>
        </w:rPr>
        <w:t>c) La oferta presentada por el CONTRATISTA, con todos sus documentos que la conforman.</w:t>
      </w:r>
    </w:p>
    <w:p w14:paraId="14EEFAE5" w14:textId="77777777" w:rsidR="00340AEE" w:rsidRPr="008F6485" w:rsidRDefault="00340AEE" w:rsidP="00340AEE">
      <w:pPr>
        <w:tabs>
          <w:tab w:val="left" w:pos="-540"/>
        </w:tabs>
        <w:suppressAutoHyphens/>
        <w:ind w:left="15" w:right="45"/>
        <w:jc w:val="both"/>
        <w:rPr>
          <w:spacing w:val="-2"/>
          <w:lang w:eastAsia="hi-IN" w:bidi="hi-IN"/>
        </w:rPr>
      </w:pPr>
    </w:p>
    <w:p w14:paraId="2F1BE428" w14:textId="77777777" w:rsidR="00340AEE" w:rsidRPr="008F6485" w:rsidRDefault="00340AEE" w:rsidP="00340AEE">
      <w:pPr>
        <w:tabs>
          <w:tab w:val="left" w:pos="-540"/>
        </w:tabs>
        <w:suppressAutoHyphens/>
        <w:ind w:left="15" w:right="45"/>
        <w:jc w:val="both"/>
        <w:rPr>
          <w:lang w:eastAsia="hi-IN" w:bidi="hi-IN"/>
        </w:rPr>
      </w:pPr>
      <w:r w:rsidRPr="008F6485">
        <w:rPr>
          <w:lang w:eastAsia="hi-IN" w:bidi="hi-IN"/>
        </w:rPr>
        <w:t>d) Las garantías presentadas por el CONTRATISTA.</w:t>
      </w:r>
    </w:p>
    <w:p w14:paraId="5C0C9883" w14:textId="77777777" w:rsidR="00340AEE" w:rsidRPr="008F6485" w:rsidRDefault="00340AEE" w:rsidP="00340AEE">
      <w:pPr>
        <w:tabs>
          <w:tab w:val="left" w:pos="-540"/>
        </w:tabs>
        <w:suppressAutoHyphens/>
        <w:ind w:left="15" w:right="45"/>
        <w:jc w:val="both"/>
        <w:rPr>
          <w:lang w:eastAsia="hi-IN" w:bidi="hi-IN"/>
        </w:rPr>
      </w:pPr>
    </w:p>
    <w:p w14:paraId="6A43CC74" w14:textId="77777777" w:rsidR="00340AEE" w:rsidRPr="008F6485" w:rsidRDefault="00340AEE" w:rsidP="00340AEE">
      <w:pPr>
        <w:tabs>
          <w:tab w:val="left" w:pos="-540"/>
        </w:tabs>
        <w:suppressAutoHyphens/>
        <w:ind w:left="15" w:right="45"/>
        <w:jc w:val="both"/>
        <w:rPr>
          <w:spacing w:val="-2"/>
          <w:lang w:eastAsia="hi-IN" w:bidi="hi-IN"/>
        </w:rPr>
      </w:pPr>
      <w:r w:rsidRPr="008F6485">
        <w:rPr>
          <w:spacing w:val="-2"/>
          <w:lang w:eastAsia="hi-IN" w:bidi="hi-IN"/>
        </w:rPr>
        <w:t>e) La resolución de adjudicación.</w:t>
      </w:r>
    </w:p>
    <w:p w14:paraId="46076970" w14:textId="77777777" w:rsidR="00340AEE" w:rsidRPr="008F6485" w:rsidRDefault="00340AEE" w:rsidP="00340AEE">
      <w:pPr>
        <w:tabs>
          <w:tab w:val="left" w:pos="-540"/>
        </w:tabs>
        <w:suppressAutoHyphens/>
        <w:ind w:left="15" w:right="45"/>
        <w:jc w:val="both"/>
        <w:rPr>
          <w:lang w:eastAsia="hi-IN" w:bidi="hi-IN"/>
        </w:rPr>
      </w:pPr>
    </w:p>
    <w:p w14:paraId="2564CBB9" w14:textId="77777777" w:rsidR="00340AEE" w:rsidRDefault="00340AEE" w:rsidP="00340AEE">
      <w:pPr>
        <w:tabs>
          <w:tab w:val="left" w:pos="1584"/>
        </w:tabs>
        <w:suppressAutoHyphens/>
        <w:ind w:left="15" w:right="45"/>
        <w:jc w:val="both"/>
        <w:rPr>
          <w:spacing w:val="-2"/>
          <w:lang w:eastAsia="hi-IN" w:bidi="hi-IN"/>
        </w:rPr>
      </w:pPr>
      <w:r w:rsidRPr="008F6485">
        <w:rPr>
          <w:spacing w:val="-2"/>
          <w:lang w:eastAsia="hi-IN" w:bidi="hi-IN"/>
        </w:rPr>
        <w:t>f) Las certificaciones de (</w:t>
      </w:r>
      <w:r w:rsidRPr="008F6485">
        <w:rPr>
          <w:i/>
          <w:spacing w:val="-2"/>
          <w:lang w:eastAsia="hi-IN" w:bidi="hi-IN"/>
        </w:rPr>
        <w:t>dependencia a la que le corresponde certificar</w:t>
      </w:r>
      <w:r w:rsidRPr="008F6485">
        <w:rPr>
          <w:spacing w:val="-2"/>
          <w:lang w:eastAsia="hi-IN" w:bidi="hi-IN"/>
        </w:rPr>
        <w:t>), que acrediten la existencia de la partida presupuestaria y disponibilidad de recursos, para el cumplimiento de las obligaciones derivadas del contrato.</w:t>
      </w:r>
    </w:p>
    <w:p w14:paraId="26E85079" w14:textId="77777777" w:rsidR="003223EA" w:rsidRDefault="003223EA" w:rsidP="00340AEE">
      <w:pPr>
        <w:tabs>
          <w:tab w:val="left" w:pos="1584"/>
        </w:tabs>
        <w:suppressAutoHyphens/>
        <w:ind w:left="15" w:right="45"/>
        <w:jc w:val="both"/>
        <w:rPr>
          <w:spacing w:val="-2"/>
          <w:lang w:eastAsia="hi-IN" w:bidi="hi-IN"/>
        </w:rPr>
      </w:pPr>
    </w:p>
    <w:p w14:paraId="39640ABF" w14:textId="77777777" w:rsidR="003223EA" w:rsidRDefault="003223EA" w:rsidP="00340AEE">
      <w:pPr>
        <w:tabs>
          <w:tab w:val="left" w:pos="1584"/>
        </w:tabs>
        <w:suppressAutoHyphens/>
        <w:ind w:left="15" w:right="45"/>
        <w:jc w:val="both"/>
        <w:rPr>
          <w:spacing w:val="-2"/>
          <w:lang w:eastAsia="hi-IN" w:bidi="hi-IN"/>
        </w:rPr>
      </w:pPr>
      <w:r w:rsidRPr="003223EA">
        <w:rPr>
          <w:spacing w:val="-2"/>
          <w:highlight w:val="yellow"/>
          <w:lang w:eastAsia="hi-IN" w:bidi="hi-IN"/>
        </w:rPr>
        <w:t>g) Copia simple del Contrato de Préstamo de CAF y los LINEAMIENTOS CAF.</w:t>
      </w:r>
    </w:p>
    <w:p w14:paraId="4DFD2497" w14:textId="77777777" w:rsidR="000E017D" w:rsidRDefault="000E017D" w:rsidP="00340AEE">
      <w:pPr>
        <w:tabs>
          <w:tab w:val="left" w:pos="1584"/>
        </w:tabs>
        <w:suppressAutoHyphens/>
        <w:ind w:left="15" w:right="45"/>
        <w:jc w:val="both"/>
        <w:rPr>
          <w:spacing w:val="-2"/>
          <w:lang w:eastAsia="hi-IN" w:bidi="hi-IN"/>
        </w:rPr>
      </w:pPr>
    </w:p>
    <w:p w14:paraId="395073BF" w14:textId="77777777" w:rsidR="00340AEE" w:rsidRPr="008F6485" w:rsidRDefault="00340AEE" w:rsidP="00340AEE">
      <w:pPr>
        <w:tabs>
          <w:tab w:val="left" w:pos="-540"/>
        </w:tabs>
        <w:suppressAutoHyphens/>
        <w:ind w:left="15" w:right="45"/>
        <w:jc w:val="both"/>
        <w:rPr>
          <w:lang w:eastAsia="hi-IN" w:bidi="hi-IN"/>
        </w:rPr>
      </w:pPr>
      <w:r w:rsidRPr="008F6485">
        <w:rPr>
          <w:i/>
          <w:iCs/>
          <w:spacing w:val="-2"/>
          <w:lang w:eastAsia="hi-IN" w:bidi="hi-IN"/>
        </w:rPr>
        <w:t>(Los documentos que acreditan la calidad de los comparecientes y su capacidad para celebrar el contrato deberán protocolizarse conjuntamente con las condiciones particulares del contrato. No es necesario protocolizar las con</w:t>
      </w:r>
      <w:r>
        <w:rPr>
          <w:i/>
          <w:iCs/>
          <w:spacing w:val="-2"/>
          <w:lang w:eastAsia="hi-IN" w:bidi="hi-IN"/>
        </w:rPr>
        <w:t>diciones generales del contrato</w:t>
      </w:r>
      <w:r w:rsidRPr="008F6485">
        <w:rPr>
          <w:i/>
          <w:iCs/>
          <w:spacing w:val="-2"/>
          <w:lang w:eastAsia="hi-IN" w:bidi="hi-IN"/>
        </w:rPr>
        <w:t>)</w:t>
      </w:r>
      <w:r w:rsidRPr="008F6485">
        <w:rPr>
          <w:spacing w:val="-2"/>
          <w:lang w:eastAsia="hi-IN" w:bidi="hi-IN"/>
        </w:rPr>
        <w:t>.</w:t>
      </w:r>
      <w:r w:rsidRPr="008F6485">
        <w:rPr>
          <w:spacing w:val="-2"/>
          <w:vertAlign w:val="superscript"/>
          <w:lang w:eastAsia="hi-IN" w:bidi="hi-IN"/>
        </w:rPr>
        <w:footnoteReference w:id="1"/>
      </w:r>
    </w:p>
    <w:p w14:paraId="5E753D14" w14:textId="77777777" w:rsidR="00340AEE" w:rsidRPr="008F6485" w:rsidRDefault="00340AEE" w:rsidP="00340AEE">
      <w:pPr>
        <w:tabs>
          <w:tab w:val="left" w:pos="-540"/>
        </w:tabs>
        <w:suppressAutoHyphens/>
        <w:ind w:left="15" w:right="45"/>
        <w:jc w:val="both"/>
        <w:rPr>
          <w:lang w:eastAsia="hi-IN" w:bidi="hi-IN"/>
        </w:rPr>
      </w:pPr>
    </w:p>
    <w:bookmarkEnd w:id="3"/>
    <w:bookmarkEnd w:id="4"/>
    <w:p w14:paraId="52B5082C"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 xml:space="preserve">Cláusula Tercera.- OBJETO DEL CONTRATO </w:t>
      </w:r>
    </w:p>
    <w:p w14:paraId="06076D02" w14:textId="77777777" w:rsidR="00340AEE" w:rsidRPr="008F6485" w:rsidRDefault="00340AEE" w:rsidP="00340AEE">
      <w:pPr>
        <w:tabs>
          <w:tab w:val="left" w:pos="-540"/>
        </w:tabs>
        <w:suppressAutoHyphens/>
        <w:ind w:left="15" w:right="45"/>
        <w:jc w:val="both"/>
        <w:rPr>
          <w:lang w:eastAsia="hi-IN" w:bidi="hi-IN"/>
        </w:rPr>
      </w:pPr>
    </w:p>
    <w:p w14:paraId="65EDA437" w14:textId="77777777" w:rsidR="00340AEE" w:rsidRPr="008F6485" w:rsidRDefault="00340AEE" w:rsidP="00340AEE">
      <w:pPr>
        <w:tabs>
          <w:tab w:val="left" w:pos="-540"/>
        </w:tabs>
        <w:suppressAutoHyphens/>
        <w:ind w:left="15" w:right="45"/>
        <w:jc w:val="both"/>
        <w:rPr>
          <w:color w:val="000000"/>
          <w:lang w:eastAsia="hi-IN" w:bidi="hi-IN"/>
        </w:rPr>
      </w:pPr>
      <w:r w:rsidRPr="008F6485">
        <w:rPr>
          <w:b/>
          <w:color w:val="000000"/>
          <w:lang w:eastAsia="hi-IN" w:bidi="hi-IN"/>
        </w:rPr>
        <w:t>3.1</w:t>
      </w:r>
      <w:r w:rsidRPr="008F6485">
        <w:rPr>
          <w:color w:val="000000"/>
          <w:lang w:eastAsia="hi-IN" w:bidi="hi-IN"/>
        </w:rPr>
        <w:t xml:space="preserve"> El CONTRATISTA se obliga para con la CONTRATANTE a ejecutar, terminar y entregar a entera satisfacción de la misma (</w:t>
      </w:r>
      <w:r w:rsidRPr="008F6485">
        <w:rPr>
          <w:i/>
          <w:color w:val="000000"/>
          <w:lang w:eastAsia="hi-IN" w:bidi="hi-IN"/>
        </w:rPr>
        <w:t>describir detalladamente el objeto de la contratación</w:t>
      </w:r>
      <w:r w:rsidRPr="008F6485">
        <w:rPr>
          <w:color w:val="000000"/>
          <w:lang w:eastAsia="hi-IN" w:bidi="hi-IN"/>
        </w:rPr>
        <w:t>).</w:t>
      </w:r>
    </w:p>
    <w:p w14:paraId="68C1BE8D" w14:textId="77777777" w:rsidR="00340AEE" w:rsidRPr="008F6485" w:rsidRDefault="00340AEE" w:rsidP="00340AEE">
      <w:pPr>
        <w:tabs>
          <w:tab w:val="left" w:pos="-540"/>
        </w:tabs>
        <w:suppressAutoHyphens/>
        <w:ind w:left="15" w:right="45"/>
        <w:jc w:val="both"/>
        <w:rPr>
          <w:lang w:eastAsia="hi-IN" w:bidi="hi-IN"/>
        </w:rPr>
      </w:pPr>
    </w:p>
    <w:p w14:paraId="6BB808A1" w14:textId="77777777" w:rsidR="00340AEE" w:rsidRPr="008F6485" w:rsidRDefault="00340AEE" w:rsidP="00340AEE">
      <w:pPr>
        <w:tabs>
          <w:tab w:val="left" w:pos="-540"/>
        </w:tabs>
        <w:suppressAutoHyphens/>
        <w:ind w:left="15" w:right="45"/>
        <w:jc w:val="both"/>
        <w:rPr>
          <w:color w:val="000000"/>
          <w:lang w:eastAsia="hi-IN" w:bidi="hi-IN"/>
        </w:rPr>
      </w:pPr>
      <w:r w:rsidRPr="008F6485">
        <w:rPr>
          <w:color w:val="000000"/>
          <w:lang w:eastAsia="hi-IN" w:bidi="hi-IN"/>
        </w:rPr>
        <w:t>Se compromete al efecto, a ejecutar el trabajo de consultoría, con sujeción a su oferta, plan de trabajo y metodología, términos de referencia, anexos, Condiciones generales de los contratos de Ejecución de Consultoría (CGC), instrucciones de la entidad y demás documentos contractuales, tanto los que se protocolizan en este instrumento, cuanto los que forman parte del mismo sin necesidad de protocolización, y respetando la normativa legal aplicable.</w:t>
      </w:r>
    </w:p>
    <w:p w14:paraId="0E2FE76D" w14:textId="77777777" w:rsidR="00340AEE" w:rsidRPr="008F6485" w:rsidRDefault="00340AEE" w:rsidP="00340AEE">
      <w:pPr>
        <w:tabs>
          <w:tab w:val="left" w:pos="-540"/>
        </w:tabs>
        <w:suppressAutoHyphens/>
        <w:ind w:left="15" w:right="45"/>
        <w:jc w:val="both"/>
        <w:rPr>
          <w:color w:val="000000"/>
          <w:lang w:eastAsia="hi-IN" w:bidi="hi-IN"/>
        </w:rPr>
      </w:pPr>
    </w:p>
    <w:p w14:paraId="5ECDF977" w14:textId="77777777" w:rsidR="00340AEE" w:rsidRPr="008F6485" w:rsidRDefault="00340AEE" w:rsidP="00340AEE">
      <w:pPr>
        <w:tabs>
          <w:tab w:val="left" w:pos="-540"/>
        </w:tabs>
        <w:suppressAutoHyphens/>
        <w:ind w:left="15" w:right="45"/>
        <w:jc w:val="both"/>
        <w:rPr>
          <w:b/>
          <w:color w:val="000000"/>
          <w:lang w:eastAsia="hi-IN" w:bidi="hi-IN"/>
        </w:rPr>
      </w:pPr>
      <w:r w:rsidRPr="008F6485">
        <w:rPr>
          <w:b/>
          <w:color w:val="000000"/>
          <w:lang w:eastAsia="hi-IN" w:bidi="hi-IN"/>
        </w:rPr>
        <w:t>Cláusula Cuarta.- OBLIGACIONES DE LA CONSULTORA</w:t>
      </w:r>
    </w:p>
    <w:p w14:paraId="1EE84544" w14:textId="77777777" w:rsidR="00340AEE" w:rsidRPr="008F6485" w:rsidRDefault="00340AEE" w:rsidP="00340AEE">
      <w:pPr>
        <w:tabs>
          <w:tab w:val="left" w:pos="-540"/>
        </w:tabs>
        <w:suppressAutoHyphens/>
        <w:ind w:left="15" w:right="45"/>
        <w:jc w:val="both"/>
        <w:rPr>
          <w:color w:val="000000"/>
          <w:lang w:eastAsia="hi-IN" w:bidi="hi-IN"/>
        </w:rPr>
      </w:pPr>
    </w:p>
    <w:p w14:paraId="4FB5FEEB" w14:textId="77777777" w:rsidR="00340AEE" w:rsidRDefault="00340AEE" w:rsidP="00340AEE">
      <w:pPr>
        <w:tabs>
          <w:tab w:val="left" w:pos="-540"/>
        </w:tabs>
        <w:suppressAutoHyphens/>
        <w:ind w:left="15" w:right="45"/>
        <w:jc w:val="both"/>
        <w:rPr>
          <w:color w:val="000000"/>
          <w:lang w:eastAsia="hi-IN" w:bidi="hi-IN"/>
        </w:rPr>
      </w:pPr>
      <w:r w:rsidRPr="009122FD">
        <w:rPr>
          <w:b/>
          <w:color w:val="000000"/>
          <w:lang w:eastAsia="hi-IN" w:bidi="hi-IN"/>
        </w:rPr>
        <w:t>4.1</w:t>
      </w:r>
      <w:r w:rsidRPr="008F6485">
        <w:rPr>
          <w:color w:val="000000"/>
          <w:lang w:eastAsia="hi-IN" w:bidi="hi-IN"/>
        </w:rPr>
        <w:t xml:space="preserve">En virtud de la celebración del contrato, </w:t>
      </w:r>
      <w:r>
        <w:rPr>
          <w:color w:val="000000"/>
          <w:lang w:eastAsia="hi-IN" w:bidi="hi-IN"/>
        </w:rPr>
        <w:t>el/</w:t>
      </w:r>
      <w:r w:rsidRPr="008F6485">
        <w:rPr>
          <w:color w:val="000000"/>
          <w:lang w:eastAsia="hi-IN" w:bidi="hi-IN"/>
        </w:rPr>
        <w:t>la Consultora se obliga para con (entidad contratante)  a prestar servicios de (DEFINIRÁ LA ENTIDAD CONTRATANTE) y todo aquello que fuere necesario para la total ejecución del objeto de la Consultoría, de conformidad con la oferta negociada, los términos de referencia, las condiciones generales y especiales y los demás documentos contractuales.</w:t>
      </w:r>
    </w:p>
    <w:p w14:paraId="14016693" w14:textId="77777777" w:rsidR="00340AEE" w:rsidRDefault="00340AEE" w:rsidP="00340AEE">
      <w:pPr>
        <w:tabs>
          <w:tab w:val="left" w:pos="-540"/>
        </w:tabs>
        <w:suppressAutoHyphens/>
        <w:ind w:left="15" w:right="45"/>
        <w:jc w:val="both"/>
        <w:rPr>
          <w:color w:val="000000"/>
          <w:lang w:eastAsia="hi-IN" w:bidi="hi-IN"/>
        </w:rPr>
      </w:pPr>
    </w:p>
    <w:p w14:paraId="14C8C9C8" w14:textId="77777777" w:rsidR="00340AEE" w:rsidRDefault="00340AEE" w:rsidP="00340AEE">
      <w:pPr>
        <w:tabs>
          <w:tab w:val="left" w:pos="-540"/>
        </w:tabs>
        <w:suppressAutoHyphens/>
        <w:ind w:left="15" w:right="45"/>
        <w:jc w:val="both"/>
        <w:rPr>
          <w:color w:val="000000"/>
          <w:lang w:eastAsia="hi-IN" w:bidi="hi-IN"/>
        </w:rPr>
      </w:pPr>
      <w:r w:rsidRPr="009122FD">
        <w:rPr>
          <w:b/>
          <w:color w:val="000000"/>
          <w:lang w:eastAsia="hi-IN" w:bidi="hi-IN"/>
        </w:rPr>
        <w:t>4.2</w:t>
      </w:r>
      <w:r>
        <w:rPr>
          <w:color w:val="000000"/>
          <w:lang w:eastAsia="hi-IN" w:bidi="hi-IN"/>
        </w:rPr>
        <w:t xml:space="preserve"> Para el cumplimiento de los servicios de consultoría, contará durante la vigencia del contrato, con el personal técnico clave señalado en su oferta negociada, conforme al cronograma de actividades aprobado. </w:t>
      </w:r>
    </w:p>
    <w:p w14:paraId="75F1AFDB" w14:textId="77777777" w:rsidR="00340AEE" w:rsidRDefault="00340AEE" w:rsidP="00340AEE">
      <w:pPr>
        <w:tabs>
          <w:tab w:val="left" w:pos="-540"/>
        </w:tabs>
        <w:suppressAutoHyphens/>
        <w:ind w:left="15" w:right="45"/>
        <w:jc w:val="both"/>
        <w:rPr>
          <w:color w:val="000000"/>
          <w:lang w:eastAsia="hi-IN" w:bidi="hi-IN"/>
        </w:rPr>
      </w:pPr>
      <w:r>
        <w:rPr>
          <w:color w:val="000000"/>
          <w:lang w:eastAsia="hi-IN" w:bidi="hi-IN"/>
        </w:rPr>
        <w:t>Para sustituir al personal técnico clave asignado al proyecto, solicitará la autorización previa por escrito del administrador del contrato.</w:t>
      </w:r>
    </w:p>
    <w:p w14:paraId="53F45939" w14:textId="77777777" w:rsidR="00340AEE" w:rsidRDefault="00340AEE" w:rsidP="00340AEE">
      <w:pPr>
        <w:tabs>
          <w:tab w:val="left" w:pos="-540"/>
        </w:tabs>
        <w:suppressAutoHyphens/>
        <w:ind w:left="15" w:right="45"/>
        <w:jc w:val="both"/>
        <w:rPr>
          <w:color w:val="000000"/>
          <w:lang w:eastAsia="hi-IN" w:bidi="hi-IN"/>
        </w:rPr>
      </w:pPr>
    </w:p>
    <w:p w14:paraId="600FB280" w14:textId="77777777" w:rsidR="00340AEE" w:rsidRDefault="00340AEE" w:rsidP="00340AEE">
      <w:pPr>
        <w:tabs>
          <w:tab w:val="left" w:pos="-540"/>
        </w:tabs>
        <w:suppressAutoHyphens/>
        <w:ind w:left="15" w:right="45"/>
        <w:jc w:val="both"/>
        <w:rPr>
          <w:color w:val="000000"/>
          <w:lang w:eastAsia="hi-IN" w:bidi="hi-IN"/>
        </w:rPr>
      </w:pPr>
      <w:r w:rsidRPr="009122FD">
        <w:rPr>
          <w:b/>
          <w:color w:val="000000"/>
          <w:lang w:eastAsia="hi-IN" w:bidi="hi-IN"/>
        </w:rPr>
        <w:t>4.3</w:t>
      </w:r>
      <w:r>
        <w:rPr>
          <w:color w:val="000000"/>
          <w:lang w:eastAsia="hi-IN" w:bidi="hi-IN"/>
        </w:rPr>
        <w:t xml:space="preserve"> En caso de que la </w:t>
      </w:r>
      <w:r w:rsidRPr="008F6485">
        <w:rPr>
          <w:color w:val="000000"/>
          <w:lang w:eastAsia="hi-IN" w:bidi="hi-IN"/>
        </w:rPr>
        <w:t>CONTRATISTA</w:t>
      </w:r>
      <w:r>
        <w:rPr>
          <w:color w:val="000000"/>
          <w:lang w:eastAsia="hi-IN" w:bidi="hi-IN"/>
        </w:rPr>
        <w:t xml:space="preserve"> durante la ejecución del contrato, requiera personal adicional al indicado en la oferta, solicitará a LA CONTRATANTE la aprobación correspondiente. </w:t>
      </w:r>
    </w:p>
    <w:p w14:paraId="553FCDB0" w14:textId="77777777" w:rsidR="00340AEE" w:rsidRDefault="00340AEE" w:rsidP="00340AEE">
      <w:pPr>
        <w:tabs>
          <w:tab w:val="left" w:pos="-540"/>
        </w:tabs>
        <w:suppressAutoHyphens/>
        <w:ind w:left="15" w:right="45"/>
        <w:jc w:val="both"/>
        <w:rPr>
          <w:color w:val="000000"/>
          <w:lang w:eastAsia="hi-IN" w:bidi="hi-IN"/>
        </w:rPr>
      </w:pPr>
    </w:p>
    <w:p w14:paraId="0BC2B614" w14:textId="77777777" w:rsidR="00340AEE" w:rsidRDefault="00340AEE" w:rsidP="00340AEE">
      <w:pPr>
        <w:tabs>
          <w:tab w:val="left" w:pos="-540"/>
        </w:tabs>
        <w:suppressAutoHyphens/>
        <w:ind w:left="15" w:right="45"/>
        <w:jc w:val="both"/>
        <w:rPr>
          <w:color w:val="000000"/>
          <w:lang w:eastAsia="hi-IN" w:bidi="hi-IN"/>
        </w:rPr>
      </w:pPr>
      <w:r w:rsidRPr="009122FD">
        <w:rPr>
          <w:b/>
          <w:color w:val="000000"/>
          <w:lang w:eastAsia="hi-IN" w:bidi="hi-IN"/>
        </w:rPr>
        <w:t>4.4</w:t>
      </w:r>
      <w:r>
        <w:rPr>
          <w:color w:val="000000"/>
          <w:lang w:eastAsia="hi-IN" w:bidi="hi-IN"/>
        </w:rPr>
        <w:t xml:space="preserve"> LA CONTRATANTE, solicitará la sustitución , a costo de la CONTRATISTA, de uno o más de los profesionales, empleados o trabajadores asignados al proyecto, fundamentada en la ineficiencia comprobada de dicho personal o en el caso de enfermedad  u otra causa que le impida ejecutar personalmente su compromiso. </w:t>
      </w:r>
    </w:p>
    <w:p w14:paraId="47CFC846" w14:textId="77777777" w:rsidR="00340AEE" w:rsidRPr="008F6485" w:rsidRDefault="00340AEE" w:rsidP="00340AEE">
      <w:pPr>
        <w:tabs>
          <w:tab w:val="left" w:pos="-540"/>
        </w:tabs>
        <w:suppressAutoHyphens/>
        <w:ind w:left="15" w:right="45"/>
        <w:jc w:val="both"/>
        <w:rPr>
          <w:color w:val="000000"/>
          <w:lang w:eastAsia="hi-IN" w:bidi="hi-IN"/>
        </w:rPr>
      </w:pPr>
    </w:p>
    <w:p w14:paraId="09430950" w14:textId="77777777" w:rsidR="00340AEE" w:rsidRPr="008F6485" w:rsidRDefault="00340AEE" w:rsidP="00340AEE">
      <w:pPr>
        <w:tabs>
          <w:tab w:val="left" w:pos="-540"/>
        </w:tabs>
        <w:suppressAutoHyphens/>
        <w:ind w:left="15" w:right="45"/>
        <w:jc w:val="both"/>
        <w:rPr>
          <w:b/>
          <w:color w:val="000000"/>
          <w:lang w:eastAsia="hi-IN" w:bidi="hi-IN"/>
        </w:rPr>
      </w:pPr>
      <w:r w:rsidRPr="008F6485">
        <w:rPr>
          <w:b/>
          <w:color w:val="000000"/>
          <w:lang w:eastAsia="hi-IN" w:bidi="hi-IN"/>
        </w:rPr>
        <w:t>Cláusula Quinta.- ALCANCE DE LOS TRABAJOS</w:t>
      </w:r>
    </w:p>
    <w:p w14:paraId="6BC8FA68" w14:textId="77777777" w:rsidR="00340AEE" w:rsidRPr="008F6485" w:rsidRDefault="00340AEE" w:rsidP="00340AEE">
      <w:pPr>
        <w:tabs>
          <w:tab w:val="left" w:pos="-540"/>
        </w:tabs>
        <w:suppressAutoHyphens/>
        <w:ind w:left="15" w:right="45"/>
        <w:jc w:val="both"/>
        <w:rPr>
          <w:color w:val="000000"/>
          <w:lang w:eastAsia="hi-IN" w:bidi="hi-IN"/>
        </w:rPr>
      </w:pPr>
    </w:p>
    <w:p w14:paraId="183B5867" w14:textId="77777777" w:rsidR="00340AEE" w:rsidRPr="008F6485" w:rsidRDefault="00340AEE" w:rsidP="00340AEE">
      <w:pPr>
        <w:tabs>
          <w:tab w:val="left" w:pos="-540"/>
        </w:tabs>
        <w:suppressAutoHyphens/>
        <w:ind w:left="15" w:right="45"/>
        <w:jc w:val="both"/>
        <w:rPr>
          <w:color w:val="000000"/>
          <w:lang w:eastAsia="hi-IN" w:bidi="hi-IN"/>
        </w:rPr>
      </w:pPr>
      <w:r w:rsidRPr="009122FD">
        <w:rPr>
          <w:b/>
          <w:color w:val="000000"/>
          <w:lang w:eastAsia="hi-IN" w:bidi="hi-IN"/>
        </w:rPr>
        <w:t>5.1</w:t>
      </w:r>
      <w:r w:rsidRPr="008F6485">
        <w:rPr>
          <w:color w:val="000000"/>
          <w:lang w:eastAsia="hi-IN" w:bidi="hi-IN"/>
        </w:rPr>
        <w:t xml:space="preserve"> En cumplimiento del </w:t>
      </w:r>
      <w:r>
        <w:rPr>
          <w:color w:val="000000"/>
          <w:lang w:eastAsia="hi-IN" w:bidi="hi-IN"/>
        </w:rPr>
        <w:t>objeto del presente contrato, el/la CONSULTOR/A</w:t>
      </w:r>
      <w:r w:rsidRPr="008F6485">
        <w:rPr>
          <w:color w:val="000000"/>
          <w:lang w:eastAsia="hi-IN" w:bidi="hi-IN"/>
        </w:rPr>
        <w:t xml:space="preserve"> se compromete a prestar a la (entidad contratante) todos los servicios que sean necesarios para cumplir los objetivos de la Consultoría y en general los que a continuación se indican (DEFINIRÁ LA ENTIDAD).</w:t>
      </w:r>
    </w:p>
    <w:p w14:paraId="37BB1B32" w14:textId="77777777" w:rsidR="00340AEE" w:rsidRPr="008F6485" w:rsidRDefault="00340AEE" w:rsidP="00340AEE">
      <w:pPr>
        <w:tabs>
          <w:tab w:val="left" w:pos="-540"/>
        </w:tabs>
        <w:suppressAutoHyphens/>
        <w:ind w:left="15" w:right="45"/>
        <w:jc w:val="both"/>
        <w:rPr>
          <w:color w:val="000000"/>
          <w:lang w:eastAsia="hi-IN" w:bidi="hi-IN"/>
        </w:rPr>
      </w:pPr>
    </w:p>
    <w:p w14:paraId="200F1459" w14:textId="77777777" w:rsidR="00340AEE" w:rsidRPr="008F6485" w:rsidRDefault="00340AEE" w:rsidP="00340AEE">
      <w:pPr>
        <w:tabs>
          <w:tab w:val="left" w:pos="-540"/>
        </w:tabs>
        <w:suppressAutoHyphens/>
        <w:ind w:left="15" w:right="45"/>
        <w:jc w:val="both"/>
        <w:rPr>
          <w:color w:val="000000"/>
          <w:lang w:eastAsia="hi-IN" w:bidi="hi-IN"/>
        </w:rPr>
      </w:pPr>
      <w:r>
        <w:rPr>
          <w:color w:val="000000"/>
          <w:lang w:eastAsia="hi-IN" w:bidi="hi-IN"/>
        </w:rPr>
        <w:t>El/</w:t>
      </w:r>
      <w:r w:rsidRPr="008F6485">
        <w:rPr>
          <w:color w:val="000000"/>
          <w:lang w:eastAsia="hi-IN" w:bidi="hi-IN"/>
        </w:rPr>
        <w:t>La Consultor</w:t>
      </w:r>
      <w:r>
        <w:rPr>
          <w:color w:val="000000"/>
          <w:lang w:eastAsia="hi-IN" w:bidi="hi-IN"/>
        </w:rPr>
        <w:t>/</w:t>
      </w:r>
      <w:r w:rsidRPr="008F6485">
        <w:rPr>
          <w:color w:val="000000"/>
          <w:lang w:eastAsia="hi-IN" w:bidi="hi-IN"/>
        </w:rPr>
        <w:t>a se obliga por tanto a: (DEFINIR ENTIDAD CONTRATANTE</w:t>
      </w:r>
      <w:r>
        <w:rPr>
          <w:color w:val="000000"/>
          <w:lang w:eastAsia="hi-IN" w:bidi="hi-IN"/>
        </w:rPr>
        <w:t xml:space="preserve"> DE ACUERDO DE ACUERDO CON LOS TÉRMINOS DE REFERENCIA O ESPECIFICACIONES TÉCNICAS CORRESPONDIENTES</w:t>
      </w:r>
      <w:r w:rsidRPr="008F6485">
        <w:rPr>
          <w:color w:val="000000"/>
          <w:lang w:eastAsia="hi-IN" w:bidi="hi-IN"/>
        </w:rPr>
        <w:t>)</w:t>
      </w:r>
    </w:p>
    <w:p w14:paraId="7D8C633C" w14:textId="77777777" w:rsidR="00340AEE" w:rsidRPr="008F6485" w:rsidRDefault="00340AEE" w:rsidP="00340AEE">
      <w:pPr>
        <w:suppressAutoHyphens/>
        <w:ind w:left="15" w:right="45"/>
        <w:rPr>
          <w:lang w:eastAsia="hi-IN" w:bidi="hi-IN"/>
        </w:rPr>
      </w:pPr>
    </w:p>
    <w:p w14:paraId="0DC7EAE3"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Sexta.- PRECIO DEL CONTRATO</w:t>
      </w:r>
    </w:p>
    <w:p w14:paraId="498AC421" w14:textId="77777777" w:rsidR="00340AEE" w:rsidRPr="008F6485" w:rsidRDefault="00340AEE" w:rsidP="00340AEE">
      <w:pPr>
        <w:tabs>
          <w:tab w:val="left" w:pos="-540"/>
        </w:tabs>
        <w:suppressAutoHyphens/>
        <w:ind w:left="15" w:right="45"/>
        <w:jc w:val="both"/>
        <w:rPr>
          <w:spacing w:val="-2"/>
          <w:lang w:eastAsia="hi-IN" w:bidi="hi-IN"/>
        </w:rPr>
      </w:pPr>
    </w:p>
    <w:p w14:paraId="6B9312A2"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6.1.</w:t>
      </w:r>
      <w:r w:rsidRPr="008F6485">
        <w:rPr>
          <w:spacing w:val="-2"/>
          <w:lang w:eastAsia="hi-IN" w:bidi="hi-IN"/>
        </w:rPr>
        <w:t xml:space="preserve"> El valor estimado del presente contrato, que la CONTRATANTE pagará al CONTRATISTA, es el de </w:t>
      </w:r>
      <w:r w:rsidRPr="008F6485">
        <w:rPr>
          <w:i/>
          <w:spacing w:val="-2"/>
          <w:lang w:eastAsia="hi-IN" w:bidi="hi-IN"/>
        </w:rPr>
        <w:t>(cantidad exacta en números y letras</w:t>
      </w:r>
      <w:r w:rsidRPr="008F6485">
        <w:rPr>
          <w:spacing w:val="-2"/>
          <w:lang w:eastAsia="hi-IN" w:bidi="hi-IN"/>
        </w:rPr>
        <w:t>) dólares de los Estados Unidos de América, más IVA, de conformidad con la oferta presentada por el CONTRATISTA.</w:t>
      </w:r>
    </w:p>
    <w:p w14:paraId="043EB93B" w14:textId="77777777" w:rsidR="00340AEE" w:rsidRPr="008F6485" w:rsidRDefault="00340AEE" w:rsidP="00340AEE">
      <w:pPr>
        <w:tabs>
          <w:tab w:val="left" w:pos="-540"/>
        </w:tabs>
        <w:suppressAutoHyphens/>
        <w:ind w:left="15" w:right="45"/>
        <w:jc w:val="both"/>
        <w:rPr>
          <w:spacing w:val="-2"/>
          <w:lang w:eastAsia="hi-IN" w:bidi="hi-IN"/>
        </w:rPr>
      </w:pPr>
    </w:p>
    <w:p w14:paraId="7554C0F5" w14:textId="77777777" w:rsidR="00340AEE" w:rsidRPr="008F6485" w:rsidRDefault="00340AEE" w:rsidP="00340AEE">
      <w:pPr>
        <w:tabs>
          <w:tab w:val="left" w:pos="1584"/>
        </w:tabs>
        <w:suppressAutoHyphens/>
        <w:ind w:left="15" w:right="45"/>
        <w:jc w:val="both"/>
        <w:rPr>
          <w:lang w:eastAsia="hi-IN" w:bidi="hi-IN"/>
        </w:rPr>
      </w:pPr>
      <w:r w:rsidRPr="008F6485">
        <w:rPr>
          <w:b/>
          <w:spacing w:val="-2"/>
          <w:lang w:eastAsia="hi-IN" w:bidi="hi-IN"/>
        </w:rPr>
        <w:t xml:space="preserve">6.2. </w:t>
      </w:r>
      <w:r w:rsidRPr="008F6485">
        <w:rPr>
          <w:lang w:eastAsia="hi-IN" w:bidi="hi-IN"/>
        </w:rPr>
        <w:t>Los precios acordados en el contrato por los trabajos especificados, constituirán la única compensación al CONTRATISTA por todos sus costos, inclusive cualquier impuesto, derecho o tasa que tuviese que pagar, excepto el Impuesto al Valor Agregado que será añadido al precio del contrato conforme se menciona en el numeral 4.1.</w:t>
      </w:r>
    </w:p>
    <w:p w14:paraId="4F7B5D81" w14:textId="77777777" w:rsidR="00340AEE" w:rsidRPr="008F6485" w:rsidRDefault="00340AEE" w:rsidP="00340AEE">
      <w:pPr>
        <w:tabs>
          <w:tab w:val="left" w:pos="-540"/>
        </w:tabs>
        <w:suppressAutoHyphens/>
        <w:ind w:left="15" w:right="45"/>
        <w:jc w:val="both"/>
        <w:rPr>
          <w:b/>
          <w:spacing w:val="-2"/>
          <w:lang w:eastAsia="hi-IN" w:bidi="hi-IN"/>
        </w:rPr>
      </w:pPr>
    </w:p>
    <w:p w14:paraId="4ABF0A49"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Séptima.- FORMA DE PAGO</w:t>
      </w:r>
    </w:p>
    <w:p w14:paraId="1DFA65FE" w14:textId="77777777" w:rsidR="00340AEE" w:rsidRPr="008F6485" w:rsidRDefault="00340AEE" w:rsidP="00340AEE">
      <w:pPr>
        <w:tabs>
          <w:tab w:val="left" w:pos="-540"/>
        </w:tabs>
        <w:suppressAutoHyphens/>
        <w:ind w:left="15" w:right="45"/>
        <w:jc w:val="both"/>
        <w:rPr>
          <w:spacing w:val="-2"/>
          <w:lang w:eastAsia="hi-IN" w:bidi="hi-IN"/>
        </w:rPr>
      </w:pPr>
    </w:p>
    <w:p w14:paraId="2A278217" w14:textId="77777777" w:rsidR="00340AEE" w:rsidRPr="008F6485" w:rsidRDefault="00340AEE" w:rsidP="00340AEE">
      <w:pPr>
        <w:tabs>
          <w:tab w:val="left" w:pos="864"/>
          <w:tab w:val="left" w:pos="2304"/>
        </w:tabs>
        <w:suppressAutoHyphens/>
        <w:ind w:left="15" w:right="45"/>
        <w:jc w:val="both"/>
        <w:rPr>
          <w:spacing w:val="-2"/>
          <w:lang w:eastAsia="hi-IN" w:bidi="hi-IN"/>
        </w:rPr>
      </w:pPr>
      <w:r w:rsidRPr="008F6485">
        <w:rPr>
          <w:b/>
          <w:lang w:eastAsia="hi-IN" w:bidi="hi-IN"/>
        </w:rPr>
        <w:t>7.1.</w:t>
      </w:r>
      <w:r w:rsidRPr="008F6485">
        <w:rPr>
          <w:lang w:eastAsia="hi-IN" w:bidi="hi-IN"/>
        </w:rPr>
        <w:t xml:space="preserve"> La CONTRATANTE entregará al CONTRATISTA, en el plazo máximo de (</w:t>
      </w:r>
      <w:r w:rsidRPr="008F6485">
        <w:rPr>
          <w:i/>
          <w:lang w:eastAsia="hi-IN" w:bidi="hi-IN"/>
        </w:rPr>
        <w:t>días</w:t>
      </w:r>
      <w:r w:rsidRPr="008F6485">
        <w:rPr>
          <w:lang w:eastAsia="hi-IN" w:bidi="hi-IN"/>
        </w:rPr>
        <w:t xml:space="preserve">), contados desde la celebración del contrato </w:t>
      </w:r>
      <w:r w:rsidRPr="008F6485">
        <w:rPr>
          <w:spacing w:val="-2"/>
          <w:lang w:eastAsia="hi-IN" w:bidi="hi-IN"/>
        </w:rPr>
        <w:t>en calidad de anticipo; el valor de (</w:t>
      </w:r>
      <w:r>
        <w:rPr>
          <w:i/>
          <w:spacing w:val="-2"/>
          <w:lang w:eastAsia="hi-IN" w:bidi="hi-IN"/>
        </w:rPr>
        <w:t xml:space="preserve">hasta un máximo </w:t>
      </w:r>
      <w:proofErr w:type="gramStart"/>
      <w:r>
        <w:rPr>
          <w:i/>
          <w:spacing w:val="-2"/>
          <w:lang w:eastAsia="hi-IN" w:bidi="hi-IN"/>
        </w:rPr>
        <w:t>del …</w:t>
      </w:r>
      <w:proofErr w:type="gramEnd"/>
      <w:r>
        <w:rPr>
          <w:i/>
          <w:spacing w:val="-2"/>
          <w:lang w:eastAsia="hi-IN" w:bidi="hi-IN"/>
        </w:rPr>
        <w:t xml:space="preserve">% </w:t>
      </w:r>
      <w:r w:rsidRPr="008F6485">
        <w:rPr>
          <w:i/>
          <w:iCs/>
          <w:spacing w:val="-2"/>
          <w:lang w:eastAsia="hi-IN" w:bidi="hi-IN"/>
        </w:rPr>
        <w:t>del valor del contrato)</w:t>
      </w:r>
      <w:r w:rsidRPr="008F6485">
        <w:rPr>
          <w:spacing w:val="-2"/>
          <w:lang w:eastAsia="hi-IN" w:bidi="hi-IN"/>
        </w:rPr>
        <w:t>, en dólares de los Estados Unidos de América.</w:t>
      </w:r>
    </w:p>
    <w:p w14:paraId="48B66467" w14:textId="77777777" w:rsidR="00340AEE" w:rsidRPr="008F6485" w:rsidRDefault="00340AEE" w:rsidP="00340AEE">
      <w:pPr>
        <w:tabs>
          <w:tab w:val="left" w:pos="-1260"/>
          <w:tab w:val="left" w:pos="180"/>
        </w:tabs>
        <w:suppressAutoHyphens/>
        <w:ind w:left="15" w:right="45"/>
        <w:jc w:val="both"/>
        <w:rPr>
          <w:spacing w:val="-2"/>
          <w:lang w:eastAsia="hi-IN" w:bidi="hi-IN"/>
        </w:rPr>
      </w:pPr>
    </w:p>
    <w:p w14:paraId="1836982A" w14:textId="77777777" w:rsidR="00340AEE" w:rsidRPr="008F6485" w:rsidRDefault="00340AEE" w:rsidP="00340AEE">
      <w:pPr>
        <w:tabs>
          <w:tab w:val="left" w:pos="1485"/>
        </w:tabs>
        <w:suppressAutoHyphens/>
        <w:ind w:left="15" w:right="45"/>
        <w:jc w:val="both"/>
        <w:rPr>
          <w:spacing w:val="-2"/>
          <w:lang w:eastAsia="hi-IN" w:bidi="hi-IN"/>
        </w:rPr>
      </w:pPr>
      <w:r w:rsidRPr="008F6485">
        <w:rPr>
          <w:b/>
          <w:spacing w:val="-2"/>
          <w:lang w:eastAsia="hi-IN" w:bidi="hi-IN"/>
        </w:rPr>
        <w:t>7.2.</w:t>
      </w:r>
      <w:r w:rsidRPr="008F6485">
        <w:rPr>
          <w:spacing w:val="-2"/>
          <w:lang w:eastAsia="hi-IN" w:bidi="hi-IN"/>
        </w:rPr>
        <w:t xml:space="preserve"> El valor restante del contrato, esto es, (</w:t>
      </w:r>
      <w:r w:rsidRPr="008F6485">
        <w:rPr>
          <w:i/>
          <w:spacing w:val="-2"/>
          <w:lang w:eastAsia="hi-IN" w:bidi="hi-IN"/>
        </w:rPr>
        <w:t>establecer el porcentaje en letras</w:t>
      </w:r>
      <w:r w:rsidRPr="008F6485">
        <w:rPr>
          <w:spacing w:val="-2"/>
          <w:lang w:eastAsia="hi-IN" w:bidi="hi-IN"/>
        </w:rPr>
        <w:t xml:space="preserve">) por ciento </w:t>
      </w:r>
      <w:r w:rsidRPr="008F6485">
        <w:rPr>
          <w:caps/>
          <w:spacing w:val="-2"/>
          <w:lang w:eastAsia="hi-IN" w:bidi="hi-IN"/>
        </w:rPr>
        <w:t>(%)</w:t>
      </w:r>
      <w:r w:rsidRPr="008F6485">
        <w:rPr>
          <w:spacing w:val="-2"/>
          <w:lang w:eastAsia="hi-IN" w:bidi="hi-IN"/>
        </w:rPr>
        <w:t xml:space="preserve">, se lo hará mediante </w:t>
      </w:r>
      <w:r w:rsidRPr="008F6485">
        <w:rPr>
          <w:i/>
          <w:spacing w:val="-2"/>
          <w:lang w:eastAsia="hi-IN" w:bidi="hi-IN"/>
        </w:rPr>
        <w:t xml:space="preserve">un solo pago o varios pagos contra entrega del o de los </w:t>
      </w:r>
      <w:r w:rsidRPr="008F6485">
        <w:rPr>
          <w:i/>
          <w:spacing w:val="-2"/>
          <w:lang w:eastAsia="hi-IN" w:bidi="hi-IN"/>
        </w:rPr>
        <w:lastRenderedPageBreak/>
        <w:t>respectivos informes, final, parcial o por producto</w:t>
      </w:r>
      <w:r w:rsidRPr="008F6485">
        <w:rPr>
          <w:spacing w:val="-2"/>
          <w:lang w:eastAsia="hi-IN" w:bidi="hi-IN"/>
        </w:rPr>
        <w:t xml:space="preserve">; o, cualquier otra forma permitida por la ley y determinada por la entidad contratante </w:t>
      </w:r>
      <w:r>
        <w:rPr>
          <w:spacing w:val="-2"/>
          <w:lang w:eastAsia="hi-IN" w:bidi="hi-IN"/>
        </w:rPr>
        <w:t xml:space="preserve">a través del Administrador del Contrato </w:t>
      </w:r>
      <w:r w:rsidRPr="008F6485">
        <w:rPr>
          <w:i/>
          <w:spacing w:val="-2"/>
          <w:lang w:eastAsia="hi-IN" w:bidi="hi-IN"/>
        </w:rPr>
        <w:t>(establecer la forma aquí)</w:t>
      </w:r>
      <w:r w:rsidRPr="008F6485">
        <w:rPr>
          <w:spacing w:val="-2"/>
          <w:lang w:eastAsia="hi-IN" w:bidi="hi-IN"/>
        </w:rPr>
        <w:t>.</w:t>
      </w:r>
    </w:p>
    <w:p w14:paraId="01784772" w14:textId="77777777" w:rsidR="00340AEE" w:rsidRPr="008F6485" w:rsidRDefault="00340AEE" w:rsidP="00340AEE">
      <w:pPr>
        <w:tabs>
          <w:tab w:val="left" w:pos="-540"/>
        </w:tabs>
        <w:suppressAutoHyphens/>
        <w:ind w:left="15" w:right="45"/>
        <w:jc w:val="both"/>
        <w:rPr>
          <w:spacing w:val="-2"/>
          <w:lang w:eastAsia="hi-IN" w:bidi="hi-IN"/>
        </w:rPr>
      </w:pPr>
    </w:p>
    <w:p w14:paraId="7E599F20"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Octava.- GARANTÍAS</w:t>
      </w:r>
    </w:p>
    <w:p w14:paraId="4F3A901A" w14:textId="77777777" w:rsidR="00340AEE" w:rsidRPr="008F6485" w:rsidRDefault="00340AEE" w:rsidP="00340AEE">
      <w:pPr>
        <w:tabs>
          <w:tab w:val="left" w:pos="-540"/>
        </w:tabs>
        <w:suppressAutoHyphens/>
        <w:ind w:left="15" w:right="45"/>
        <w:jc w:val="both"/>
        <w:rPr>
          <w:spacing w:val="-2"/>
          <w:lang w:eastAsia="hi-IN" w:bidi="hi-IN"/>
        </w:rPr>
      </w:pPr>
    </w:p>
    <w:p w14:paraId="14B71608"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8.1.-</w:t>
      </w:r>
      <w:r w:rsidRPr="008F6485">
        <w:rPr>
          <w:spacing w:val="-2"/>
          <w:lang w:eastAsia="hi-IN" w:bidi="hi-IN"/>
        </w:rPr>
        <w:t xml:space="preserve"> En este contrato se rendirán las siguientes garantías: (</w:t>
      </w:r>
      <w:r w:rsidRPr="008F6485">
        <w:rPr>
          <w:i/>
          <w:spacing w:val="-2"/>
          <w:lang w:eastAsia="hi-IN" w:bidi="hi-IN"/>
        </w:rPr>
        <w:t>establecer las garantías que apliquen de acuerdo con lo establecido en el numeral 1.11 del Pliego de condiciones generales para las contrataciones de consultoría que son parte del presente contrato</w:t>
      </w:r>
      <w:r w:rsidRPr="008F6485">
        <w:rPr>
          <w:spacing w:val="-2"/>
          <w:lang w:eastAsia="hi-IN" w:bidi="hi-IN"/>
        </w:rPr>
        <w:t>).</w:t>
      </w:r>
    </w:p>
    <w:p w14:paraId="4ED4E98D" w14:textId="77777777" w:rsidR="00340AEE" w:rsidRPr="008F6485" w:rsidRDefault="00340AEE" w:rsidP="00340AEE">
      <w:pPr>
        <w:tabs>
          <w:tab w:val="left" w:pos="-540"/>
          <w:tab w:val="left" w:pos="180"/>
        </w:tabs>
        <w:suppressAutoHyphens/>
        <w:ind w:left="15" w:right="45"/>
        <w:jc w:val="both"/>
        <w:rPr>
          <w:b/>
          <w:spacing w:val="-2"/>
          <w:lang w:eastAsia="hi-IN" w:bidi="hi-IN"/>
        </w:rPr>
      </w:pPr>
    </w:p>
    <w:p w14:paraId="5910AC59" w14:textId="77777777" w:rsidR="00340AEE" w:rsidRPr="008F6485" w:rsidRDefault="00340AEE" w:rsidP="00340AEE">
      <w:pPr>
        <w:tabs>
          <w:tab w:val="left" w:pos="1584"/>
          <w:tab w:val="left" w:pos="2304"/>
        </w:tabs>
        <w:suppressAutoHyphens/>
        <w:ind w:left="15" w:right="45"/>
        <w:jc w:val="both"/>
        <w:rPr>
          <w:spacing w:val="-2"/>
          <w:lang w:eastAsia="hi-IN" w:bidi="hi-IN"/>
        </w:rPr>
      </w:pPr>
      <w:r w:rsidRPr="008F6485">
        <w:rPr>
          <w:b/>
          <w:spacing w:val="-2"/>
          <w:lang w:eastAsia="hi-IN" w:bidi="hi-IN"/>
        </w:rPr>
        <w:t>8.2.-</w:t>
      </w:r>
      <w:r w:rsidRPr="008F6485">
        <w:rPr>
          <w:spacing w:val="-2"/>
          <w:lang w:eastAsia="hi-IN" w:bidi="hi-IN"/>
        </w:rPr>
        <w:t>Las garantías entregadas se devolverán de acuerdo a lo establecido en el artículo 77 de la LOSCNP y 118 del RGLOSNCP. Entre tanto, deberán mantenerse vigentes, lo que será vigilado y exigido por la CONTRATANTE.</w:t>
      </w:r>
    </w:p>
    <w:p w14:paraId="6FB0C246" w14:textId="77777777" w:rsidR="00340AEE" w:rsidRPr="008F6485" w:rsidRDefault="00340AEE" w:rsidP="00340AEE">
      <w:pPr>
        <w:tabs>
          <w:tab w:val="left" w:pos="-540"/>
          <w:tab w:val="left" w:pos="180"/>
        </w:tabs>
        <w:suppressAutoHyphens/>
        <w:ind w:left="15" w:right="45"/>
        <w:jc w:val="both"/>
        <w:rPr>
          <w:b/>
          <w:spacing w:val="-2"/>
          <w:lang w:eastAsia="hi-IN" w:bidi="hi-IN"/>
        </w:rPr>
      </w:pPr>
    </w:p>
    <w:p w14:paraId="6B19DF81"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Novena.- PLAZO</w:t>
      </w:r>
    </w:p>
    <w:p w14:paraId="5AA03D3D" w14:textId="77777777" w:rsidR="00340AEE" w:rsidRPr="008F6485" w:rsidRDefault="00340AEE" w:rsidP="00340AEE">
      <w:pPr>
        <w:tabs>
          <w:tab w:val="left" w:pos="-540"/>
        </w:tabs>
        <w:suppressAutoHyphens/>
        <w:ind w:left="15" w:right="45"/>
        <w:jc w:val="both"/>
        <w:rPr>
          <w:spacing w:val="-2"/>
          <w:lang w:eastAsia="hi-IN" w:bidi="hi-IN"/>
        </w:rPr>
      </w:pPr>
    </w:p>
    <w:p w14:paraId="505A4438" w14:textId="77777777" w:rsidR="00340AEE" w:rsidRPr="008F6485" w:rsidRDefault="00340AEE" w:rsidP="00340AEE">
      <w:pPr>
        <w:tabs>
          <w:tab w:val="left" w:pos="1584"/>
        </w:tabs>
        <w:suppressAutoHyphens/>
        <w:ind w:left="15" w:right="45"/>
        <w:jc w:val="both"/>
        <w:rPr>
          <w:lang w:eastAsia="hi-IN" w:bidi="hi-IN"/>
        </w:rPr>
      </w:pPr>
      <w:r w:rsidRPr="008F6485">
        <w:rPr>
          <w:b/>
          <w:spacing w:val="-2"/>
          <w:lang w:eastAsia="hi-IN" w:bidi="hi-IN"/>
        </w:rPr>
        <w:t>9.1.-</w:t>
      </w:r>
      <w:r w:rsidRPr="008F6485">
        <w:rPr>
          <w:spacing w:val="-2"/>
          <w:lang w:eastAsia="hi-IN" w:bidi="hi-IN"/>
        </w:rPr>
        <w:t>El plazo para la ejecución y terminación de la totalidad de los trabajos contratados es de (</w:t>
      </w:r>
      <w:r w:rsidRPr="008F6485">
        <w:rPr>
          <w:i/>
          <w:spacing w:val="-2"/>
          <w:lang w:eastAsia="hi-IN" w:bidi="hi-IN"/>
        </w:rPr>
        <w:t>establecer periodo en letras – días/meses</w:t>
      </w:r>
      <w:r w:rsidRPr="008F6485">
        <w:rPr>
          <w:spacing w:val="-2"/>
          <w:lang w:eastAsia="hi-IN" w:bidi="hi-IN"/>
        </w:rPr>
        <w:t xml:space="preserve">), contados </w:t>
      </w:r>
      <w:r w:rsidRPr="008F6485">
        <w:rPr>
          <w:lang w:eastAsia="hi-IN" w:bidi="hi-IN"/>
        </w:rPr>
        <w:t>a partir de (</w:t>
      </w:r>
      <w:r w:rsidRPr="008F6485">
        <w:rPr>
          <w:i/>
          <w:lang w:eastAsia="hi-IN" w:bidi="hi-IN"/>
        </w:rPr>
        <w:t>establecer si desde la fecha de la firma del contrato, desde la fecha de notificación de que el anticipo se encuentra disponible, o desde cualquier otra condición, de acuerdo a la naturaleza del contrato</w:t>
      </w:r>
      <w:r w:rsidRPr="008F6485">
        <w:rPr>
          <w:lang w:eastAsia="hi-IN" w:bidi="hi-IN"/>
        </w:rPr>
        <w:t xml:space="preserve">), de conformidad con lo establecido en la oferta. </w:t>
      </w:r>
    </w:p>
    <w:p w14:paraId="31F80A3C" w14:textId="77777777" w:rsidR="00340AEE" w:rsidRPr="008F6485" w:rsidRDefault="00340AEE" w:rsidP="00340AEE">
      <w:pPr>
        <w:tabs>
          <w:tab w:val="left" w:pos="-540"/>
        </w:tabs>
        <w:suppressAutoHyphens/>
        <w:ind w:left="15" w:right="45"/>
        <w:jc w:val="both"/>
        <w:rPr>
          <w:spacing w:val="-2"/>
          <w:lang w:eastAsia="hi-IN" w:bidi="hi-IN"/>
        </w:rPr>
      </w:pPr>
    </w:p>
    <w:p w14:paraId="13AD7D3C"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Décima.- MULTAS</w:t>
      </w:r>
    </w:p>
    <w:p w14:paraId="01AA2DAF" w14:textId="77777777" w:rsidR="00340AEE" w:rsidRPr="008F6485" w:rsidRDefault="00340AEE" w:rsidP="00340AEE">
      <w:pPr>
        <w:tabs>
          <w:tab w:val="left" w:pos="-540"/>
        </w:tabs>
        <w:suppressAutoHyphens/>
        <w:ind w:left="15" w:right="45"/>
        <w:jc w:val="both"/>
        <w:rPr>
          <w:spacing w:val="-2"/>
          <w:lang w:eastAsia="hi-IN" w:bidi="hi-IN"/>
        </w:rPr>
      </w:pPr>
    </w:p>
    <w:p w14:paraId="78A73F9A" w14:textId="77777777" w:rsidR="00340AEE" w:rsidRPr="008F6485" w:rsidRDefault="00340AEE" w:rsidP="00340AEE">
      <w:pPr>
        <w:suppressAutoHyphens/>
        <w:ind w:left="15" w:right="45"/>
        <w:jc w:val="both"/>
        <w:rPr>
          <w:spacing w:val="-2"/>
          <w:lang w:eastAsia="hi-IN" w:bidi="hi-IN"/>
        </w:rPr>
      </w:pPr>
      <w:r w:rsidRPr="008F6485">
        <w:rPr>
          <w:b/>
          <w:spacing w:val="-2"/>
          <w:lang w:eastAsia="hi-IN" w:bidi="hi-IN"/>
        </w:rPr>
        <w:t>10.1.-</w:t>
      </w:r>
      <w:r w:rsidRPr="008F6485">
        <w:rPr>
          <w:spacing w:val="-2"/>
          <w:lang w:eastAsia="hi-IN" w:bidi="hi-IN"/>
        </w:rPr>
        <w:t>Por cada día de retardo en el cumplimiento de la ejecución de las obligaciones contractuales conforme al cronograma valorado, se aplicará la multa de (</w:t>
      </w:r>
      <w:r w:rsidRPr="008F6485">
        <w:rPr>
          <w:i/>
          <w:spacing w:val="-2"/>
          <w:lang w:eastAsia="hi-IN" w:bidi="hi-IN"/>
        </w:rPr>
        <w:t>valor establecido por la CONTRATANTE, de acuerdo a la naturaleza del contrato.</w:t>
      </w:r>
      <w:r w:rsidRPr="008F6485">
        <w:rPr>
          <w:spacing w:val="-2"/>
          <w:lang w:eastAsia="hi-IN" w:bidi="hi-IN"/>
        </w:rPr>
        <w:t>).</w:t>
      </w:r>
    </w:p>
    <w:p w14:paraId="433FFD85" w14:textId="77777777" w:rsidR="00340AEE" w:rsidRPr="008F6485" w:rsidRDefault="00340AEE" w:rsidP="00340AEE">
      <w:pPr>
        <w:tabs>
          <w:tab w:val="left" w:pos="-540"/>
        </w:tabs>
        <w:suppressAutoHyphens/>
        <w:ind w:left="15" w:right="45"/>
        <w:jc w:val="both"/>
        <w:rPr>
          <w:spacing w:val="-2"/>
          <w:lang w:eastAsia="hi-IN" w:bidi="hi-IN"/>
        </w:rPr>
      </w:pPr>
    </w:p>
    <w:p w14:paraId="08ED9F07" w14:textId="77777777" w:rsidR="00340AEE" w:rsidRDefault="00340AEE" w:rsidP="00340AEE">
      <w:pPr>
        <w:tabs>
          <w:tab w:val="left" w:pos="-540"/>
        </w:tabs>
        <w:suppressAutoHyphens/>
        <w:ind w:left="15" w:right="45"/>
        <w:jc w:val="both"/>
        <w:rPr>
          <w:spacing w:val="-2"/>
          <w:lang w:eastAsia="hi-IN" w:bidi="hi-IN"/>
        </w:rPr>
      </w:pPr>
      <w:r w:rsidRPr="008F6485">
        <w:rPr>
          <w:spacing w:val="-2"/>
          <w:lang w:eastAsia="hi-IN" w:bidi="hi-IN"/>
        </w:rPr>
        <w:t>(</w:t>
      </w:r>
      <w:r>
        <w:rPr>
          <w:spacing w:val="-2"/>
          <w:lang w:eastAsia="hi-IN" w:bidi="hi-IN"/>
        </w:rPr>
        <w:t>Las multas se impondrán al CONSULTOR por retardo en la ejecución de las obligaciones contractuales conforme al cronograma valorado, así como por incumplimiento de las demás obligaciones contractuales, las que se determinarán con relación directa por el monto total del contrato y por cada día de retraso. El porcentaje para el cálculo de las multas se deberá determinar dentro de la legalidad y razonabilidad, que implica la comprobación del hecho y la correlativa  sanción y no podrá ser menor al 1 por mil del valor total del contrato, por cada día de retraso)</w:t>
      </w:r>
    </w:p>
    <w:p w14:paraId="1EFA7C81" w14:textId="77777777" w:rsidR="00340AEE" w:rsidRDefault="00340AEE" w:rsidP="00340AEE">
      <w:pPr>
        <w:tabs>
          <w:tab w:val="left" w:pos="-540"/>
        </w:tabs>
        <w:suppressAutoHyphens/>
        <w:ind w:left="15" w:right="45"/>
        <w:jc w:val="both"/>
        <w:rPr>
          <w:spacing w:val="-2"/>
          <w:lang w:eastAsia="hi-IN" w:bidi="hi-IN"/>
        </w:rPr>
      </w:pPr>
    </w:p>
    <w:p w14:paraId="0A8713BE"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Undécima.- DEL REAJUSTE DE PRECIOS</w:t>
      </w:r>
    </w:p>
    <w:p w14:paraId="7B0D204F" w14:textId="77777777" w:rsidR="00340AEE" w:rsidRPr="008F6485" w:rsidRDefault="00340AEE" w:rsidP="00340AEE">
      <w:pPr>
        <w:tabs>
          <w:tab w:val="left" w:pos="-540"/>
        </w:tabs>
        <w:suppressAutoHyphens/>
        <w:ind w:left="15" w:right="45"/>
        <w:jc w:val="both"/>
        <w:rPr>
          <w:spacing w:val="-2"/>
          <w:lang w:eastAsia="hi-IN" w:bidi="hi-IN"/>
        </w:rPr>
      </w:pPr>
    </w:p>
    <w:p w14:paraId="419D710F"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11.1.-</w:t>
      </w:r>
      <w:r>
        <w:rPr>
          <w:spacing w:val="-2"/>
          <w:lang w:eastAsia="hi-IN" w:bidi="hi-IN"/>
        </w:rPr>
        <w:t xml:space="preserve">El presente contrato no contempla reajuste de precios, de conformidad con lo señalado en los pliegos. </w:t>
      </w:r>
    </w:p>
    <w:p w14:paraId="500717C0" w14:textId="77777777" w:rsidR="00340AEE" w:rsidRPr="008F6485" w:rsidRDefault="00340AEE" w:rsidP="00340AEE">
      <w:pPr>
        <w:tabs>
          <w:tab w:val="left" w:pos="1584"/>
        </w:tabs>
        <w:suppressAutoHyphens/>
        <w:ind w:left="15" w:right="45"/>
        <w:jc w:val="both"/>
        <w:rPr>
          <w:lang w:eastAsia="hi-IN" w:bidi="hi-IN"/>
        </w:rPr>
      </w:pPr>
    </w:p>
    <w:p w14:paraId="3B270FA5"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Duodécima.- DE LA ADMINISTRACIÓN DEL CONTRATO:</w:t>
      </w:r>
    </w:p>
    <w:p w14:paraId="6490002F" w14:textId="77777777" w:rsidR="00340AEE" w:rsidRPr="008F6485" w:rsidRDefault="00340AEE" w:rsidP="00340AEE">
      <w:pPr>
        <w:tabs>
          <w:tab w:val="left" w:pos="-540"/>
        </w:tabs>
        <w:suppressAutoHyphens/>
        <w:ind w:left="15" w:right="45"/>
        <w:jc w:val="both"/>
        <w:rPr>
          <w:b/>
          <w:spacing w:val="-2"/>
          <w:lang w:eastAsia="hi-IN" w:bidi="hi-IN"/>
        </w:rPr>
      </w:pPr>
    </w:p>
    <w:p w14:paraId="036403B6"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12.1</w:t>
      </w:r>
      <w:r w:rsidRPr="008F6485">
        <w:rPr>
          <w:spacing w:val="-2"/>
          <w:lang w:eastAsia="hi-IN" w:bidi="hi-IN"/>
        </w:rPr>
        <w:t xml:space="preserve"> LA CONTRATANTE designa al (nombre del designado), en calidad de administrador del contrato, quien deberá atenerse a las condiciones generales y particulares de los pliegos que forman parte del presente contrato.</w:t>
      </w:r>
    </w:p>
    <w:p w14:paraId="2EEF2187" w14:textId="77777777" w:rsidR="00340AEE" w:rsidRPr="008F6485" w:rsidRDefault="00340AEE" w:rsidP="00340AEE">
      <w:pPr>
        <w:tabs>
          <w:tab w:val="left" w:pos="1584"/>
        </w:tabs>
        <w:suppressAutoHyphens/>
        <w:ind w:left="15" w:right="45"/>
        <w:jc w:val="both"/>
        <w:rPr>
          <w:spacing w:val="-2"/>
          <w:lang w:eastAsia="hi-IN" w:bidi="hi-IN"/>
        </w:rPr>
      </w:pPr>
    </w:p>
    <w:p w14:paraId="26E60BAA" w14:textId="77777777" w:rsidR="00340AEE" w:rsidRPr="008F6485" w:rsidRDefault="00340AEE" w:rsidP="0010023E">
      <w:pPr>
        <w:tabs>
          <w:tab w:val="left" w:pos="1584"/>
        </w:tabs>
        <w:suppressAutoHyphens/>
        <w:ind w:right="45"/>
        <w:jc w:val="both"/>
        <w:rPr>
          <w:spacing w:val="-2"/>
          <w:lang w:eastAsia="hi-IN" w:bidi="hi-IN"/>
        </w:rPr>
      </w:pPr>
      <w:r w:rsidRPr="008F6485">
        <w:rPr>
          <w:b/>
          <w:spacing w:val="-2"/>
          <w:lang w:eastAsia="hi-IN" w:bidi="hi-IN"/>
        </w:rPr>
        <w:lastRenderedPageBreak/>
        <w:t>12.2</w:t>
      </w:r>
      <w:r w:rsidRPr="008F6485">
        <w:rPr>
          <w:spacing w:val="-2"/>
          <w:lang w:eastAsia="hi-IN" w:bidi="hi-IN"/>
        </w:rPr>
        <w:t xml:space="preserve"> LA CONTRATANTE podrá cambiar de administrador del contrato, para lo cual bastará cursar al CONTRATISTA la respectiva comunicación; sin que sea necesario la modificación del texto contractual.</w:t>
      </w:r>
    </w:p>
    <w:p w14:paraId="625A4781" w14:textId="77777777" w:rsidR="00340AEE" w:rsidRPr="008F6485" w:rsidRDefault="00340AEE" w:rsidP="00340AEE">
      <w:pPr>
        <w:tabs>
          <w:tab w:val="left" w:pos="-540"/>
        </w:tabs>
        <w:suppressAutoHyphens/>
        <w:ind w:left="15" w:right="45"/>
        <w:jc w:val="both"/>
        <w:rPr>
          <w:spacing w:val="-2"/>
          <w:lang w:eastAsia="hi-IN" w:bidi="hi-IN"/>
        </w:rPr>
      </w:pPr>
    </w:p>
    <w:p w14:paraId="3C761C65"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Décima Tercera.- TERMINACION DEL CONTRATO</w:t>
      </w:r>
    </w:p>
    <w:p w14:paraId="1A2C2430" w14:textId="77777777" w:rsidR="00340AEE" w:rsidRPr="008F6485" w:rsidRDefault="00340AEE" w:rsidP="00340AEE">
      <w:pPr>
        <w:tabs>
          <w:tab w:val="left" w:pos="-540"/>
        </w:tabs>
        <w:suppressAutoHyphens/>
        <w:ind w:left="15" w:right="45"/>
        <w:jc w:val="both"/>
        <w:rPr>
          <w:spacing w:val="-2"/>
          <w:lang w:eastAsia="hi-IN" w:bidi="hi-IN"/>
        </w:rPr>
      </w:pPr>
    </w:p>
    <w:p w14:paraId="2A750295" w14:textId="77777777" w:rsidR="00340AEE" w:rsidRPr="008F6485" w:rsidRDefault="00340AEE" w:rsidP="00340AEE">
      <w:pPr>
        <w:tabs>
          <w:tab w:val="left" w:pos="-540"/>
        </w:tabs>
        <w:suppressAutoHyphens/>
        <w:ind w:left="15" w:right="45"/>
        <w:jc w:val="both"/>
        <w:rPr>
          <w:spacing w:val="-2"/>
          <w:lang w:eastAsia="hi-IN" w:bidi="hi-IN"/>
        </w:rPr>
      </w:pPr>
      <w:r w:rsidRPr="008F6485">
        <w:rPr>
          <w:b/>
          <w:spacing w:val="-2"/>
          <w:lang w:eastAsia="hi-IN" w:bidi="hi-IN"/>
        </w:rPr>
        <w:t>13.1Terminación del contrato.-</w:t>
      </w:r>
      <w:r w:rsidRPr="008F6485">
        <w:rPr>
          <w:spacing w:val="-2"/>
          <w:lang w:eastAsia="hi-IN" w:bidi="hi-IN"/>
        </w:rPr>
        <w:t>El contrato termina conforme lo previsto en el artículo 92 de la Ley Orgánica del Sistema Nacional de Contratación Pública y las Condiciones Particulares y Generales del Contrato.</w:t>
      </w:r>
    </w:p>
    <w:p w14:paraId="65F0C9FF" w14:textId="77777777" w:rsidR="00340AEE" w:rsidRPr="008F6485" w:rsidRDefault="00340AEE" w:rsidP="00340AEE">
      <w:pPr>
        <w:tabs>
          <w:tab w:val="left" w:pos="-540"/>
        </w:tabs>
        <w:suppressAutoHyphens/>
        <w:ind w:left="15" w:right="45"/>
        <w:jc w:val="both"/>
        <w:rPr>
          <w:spacing w:val="-2"/>
          <w:lang w:eastAsia="hi-IN" w:bidi="hi-IN"/>
        </w:rPr>
      </w:pPr>
    </w:p>
    <w:p w14:paraId="61821A7F" w14:textId="77777777" w:rsidR="00340AEE" w:rsidRPr="008F6485" w:rsidRDefault="00340AEE" w:rsidP="00340AEE">
      <w:pPr>
        <w:tabs>
          <w:tab w:val="left" w:pos="0"/>
          <w:tab w:val="num" w:pos="735"/>
          <w:tab w:val="left" w:pos="1881"/>
          <w:tab w:val="left" w:pos="7720"/>
        </w:tabs>
        <w:suppressAutoHyphens/>
        <w:jc w:val="both"/>
        <w:rPr>
          <w:spacing w:val="-3"/>
          <w:lang w:eastAsia="hi-IN" w:bidi="hi-IN"/>
        </w:rPr>
      </w:pPr>
      <w:r w:rsidRPr="008F6485">
        <w:rPr>
          <w:b/>
          <w:lang w:eastAsia="hi-IN" w:bidi="hi-IN"/>
        </w:rPr>
        <w:t>13.2Causales de Terminación unilateral del contrato.-</w:t>
      </w:r>
      <w:r w:rsidRPr="008F6485">
        <w:rPr>
          <w:lang w:eastAsia="hi-IN" w:bidi="hi-IN"/>
        </w:rPr>
        <w:t>Tratándose de incumplimiento del CONTRATISTA, procederá la</w:t>
      </w:r>
      <w:r w:rsidRPr="008F6485">
        <w:rPr>
          <w:spacing w:val="-2"/>
          <w:lang w:eastAsia="hi-IN" w:bidi="hi-IN"/>
        </w:rPr>
        <w:t xml:space="preserve"> declaración anticipada y unilateral de la CONTRATANTE, en los casos establecidos en el artículo 94 de la LOSNCP</w:t>
      </w:r>
      <w:r w:rsidRPr="008F6485">
        <w:rPr>
          <w:spacing w:val="-3"/>
          <w:lang w:eastAsia="hi-IN" w:bidi="hi-IN"/>
        </w:rPr>
        <w:t>. Además, se considerarán las siguientes causales:</w:t>
      </w:r>
    </w:p>
    <w:p w14:paraId="573F5254" w14:textId="77777777" w:rsidR="00340AEE" w:rsidRPr="008F6485" w:rsidRDefault="00340AEE" w:rsidP="00340AEE">
      <w:pPr>
        <w:tabs>
          <w:tab w:val="left" w:pos="0"/>
          <w:tab w:val="num" w:pos="735"/>
          <w:tab w:val="left" w:pos="1881"/>
          <w:tab w:val="left" w:pos="7720"/>
        </w:tabs>
        <w:suppressAutoHyphens/>
        <w:jc w:val="both"/>
        <w:rPr>
          <w:spacing w:val="-3"/>
          <w:lang w:eastAsia="hi-IN" w:bidi="hi-IN"/>
        </w:rPr>
      </w:pPr>
    </w:p>
    <w:p w14:paraId="33463257" w14:textId="77777777" w:rsidR="00340AEE" w:rsidRPr="008F6485" w:rsidRDefault="00340AEE" w:rsidP="0067629B">
      <w:pPr>
        <w:numPr>
          <w:ilvl w:val="1"/>
          <w:numId w:val="23"/>
        </w:numPr>
        <w:tabs>
          <w:tab w:val="left" w:pos="0"/>
          <w:tab w:val="left" w:pos="1881"/>
          <w:tab w:val="left" w:pos="7720"/>
        </w:tabs>
        <w:suppressAutoHyphens/>
        <w:jc w:val="both"/>
        <w:rPr>
          <w:spacing w:val="-2"/>
          <w:lang w:eastAsia="hi-IN" w:bidi="hi-IN"/>
        </w:rPr>
      </w:pPr>
      <w:r w:rsidRPr="008F6485">
        <w:rPr>
          <w:spacing w:val="-2"/>
          <w:lang w:eastAsia="hi-IN" w:bidi="hi-IN"/>
        </w:rPr>
        <w:t>Si el CONTRATISTA no notificare a la CONTRATANTE acerca de la transferencia, cesión, enajenación de sus acciones, participaciones, o en general de cualquier cambio en su estructura de propiedad, dentro de los cinco días hábiles siguientes a la fecha en que se produjo tal modificación;</w:t>
      </w:r>
    </w:p>
    <w:p w14:paraId="2705F492" w14:textId="77777777" w:rsidR="00340AEE" w:rsidRPr="008F6485" w:rsidRDefault="00340AEE" w:rsidP="00340AEE">
      <w:pPr>
        <w:tabs>
          <w:tab w:val="left" w:pos="0"/>
          <w:tab w:val="left" w:pos="1881"/>
          <w:tab w:val="left" w:pos="7720"/>
        </w:tabs>
        <w:suppressAutoHyphens/>
        <w:jc w:val="both"/>
        <w:rPr>
          <w:lang w:eastAsia="hi-IN" w:bidi="hi-IN"/>
        </w:rPr>
      </w:pPr>
    </w:p>
    <w:p w14:paraId="2A844B06" w14:textId="77777777" w:rsidR="00340AEE" w:rsidRPr="008F6485" w:rsidRDefault="00340AEE" w:rsidP="0067629B">
      <w:pPr>
        <w:numPr>
          <w:ilvl w:val="1"/>
          <w:numId w:val="23"/>
        </w:numPr>
        <w:tabs>
          <w:tab w:val="left" w:pos="0"/>
          <w:tab w:val="left" w:pos="1881"/>
          <w:tab w:val="left" w:pos="7720"/>
        </w:tabs>
        <w:suppressAutoHyphens/>
        <w:jc w:val="both"/>
        <w:rPr>
          <w:spacing w:val="-2"/>
          <w:lang w:eastAsia="hi-IN" w:bidi="hi-IN"/>
        </w:rPr>
      </w:pPr>
      <w:r w:rsidRPr="008F6485">
        <w:rPr>
          <w:spacing w:val="-2"/>
          <w:lang w:eastAsia="hi-IN" w:bidi="hi-IN"/>
        </w:rPr>
        <w:t xml:space="preserve">Si la CONTRATANTE, en función de aplicar lo establecido en el artículo 78 de la LOSNCP, no autoriza la transferencia, cesión, capitalización, fusión, absorción, transformación o cualquier forma de tradición de las acciones, participaciones o cualquier otra forma de expresión de la asociación, que represente el veinticinco por ciento (25%) o más del capital social del CONTRATISTA; </w:t>
      </w:r>
    </w:p>
    <w:p w14:paraId="303EF1AF" w14:textId="77777777" w:rsidR="00340AEE" w:rsidRPr="008F6485" w:rsidRDefault="00340AEE" w:rsidP="00340AEE">
      <w:pPr>
        <w:tabs>
          <w:tab w:val="left" w:pos="0"/>
          <w:tab w:val="left" w:pos="1881"/>
          <w:tab w:val="left" w:pos="7720"/>
        </w:tabs>
        <w:suppressAutoHyphens/>
        <w:jc w:val="both"/>
        <w:rPr>
          <w:lang w:eastAsia="hi-IN" w:bidi="hi-IN"/>
        </w:rPr>
      </w:pPr>
    </w:p>
    <w:p w14:paraId="79CA8B81" w14:textId="77777777" w:rsidR="00340AEE" w:rsidRPr="008F6485" w:rsidRDefault="00340AEE" w:rsidP="0067629B">
      <w:pPr>
        <w:numPr>
          <w:ilvl w:val="1"/>
          <w:numId w:val="23"/>
        </w:numPr>
        <w:tabs>
          <w:tab w:val="left" w:pos="0"/>
          <w:tab w:val="left" w:pos="1881"/>
          <w:tab w:val="left" w:pos="7720"/>
        </w:tabs>
        <w:suppressAutoHyphens/>
        <w:jc w:val="both"/>
        <w:rPr>
          <w:spacing w:val="-2"/>
          <w:lang w:eastAsia="hi-IN" w:bidi="hi-IN"/>
        </w:rPr>
      </w:pPr>
      <w:r w:rsidRPr="008F6485">
        <w:rPr>
          <w:spacing w:val="-2"/>
          <w:lang w:eastAsia="hi-IN" w:bidi="hi-IN"/>
        </w:rPr>
        <w:t xml:space="preserve">Si el CONTRATISTA incumple con las declaraciones que ha realizado en el numeral </w:t>
      </w:r>
      <w:r>
        <w:rPr>
          <w:spacing w:val="-2"/>
          <w:lang w:eastAsia="hi-IN" w:bidi="hi-IN"/>
        </w:rPr>
        <w:t>1</w:t>
      </w:r>
      <w:r w:rsidRPr="008F6485">
        <w:rPr>
          <w:spacing w:val="-2"/>
          <w:lang w:eastAsia="hi-IN" w:bidi="hi-IN"/>
        </w:rPr>
        <w:t>.1 del formulario de oferta -Presentación y compromiso;</w:t>
      </w:r>
    </w:p>
    <w:p w14:paraId="6A56D842" w14:textId="77777777" w:rsidR="00340AEE" w:rsidRPr="008F6485" w:rsidRDefault="00340AEE" w:rsidP="00340AEE">
      <w:pPr>
        <w:tabs>
          <w:tab w:val="left" w:pos="0"/>
          <w:tab w:val="left" w:pos="1881"/>
          <w:tab w:val="left" w:pos="7720"/>
        </w:tabs>
        <w:suppressAutoHyphens/>
        <w:ind w:left="1095"/>
        <w:jc w:val="both"/>
        <w:rPr>
          <w:spacing w:val="-2"/>
          <w:lang w:eastAsia="hi-IN" w:bidi="hi-IN"/>
        </w:rPr>
      </w:pPr>
    </w:p>
    <w:p w14:paraId="20B35AAF" w14:textId="77777777" w:rsidR="00340AEE" w:rsidRPr="008F6485" w:rsidRDefault="00340AEE" w:rsidP="0067629B">
      <w:pPr>
        <w:numPr>
          <w:ilvl w:val="1"/>
          <w:numId w:val="23"/>
        </w:numPr>
        <w:tabs>
          <w:tab w:val="left" w:pos="0"/>
          <w:tab w:val="left" w:pos="1881"/>
          <w:tab w:val="left" w:pos="7720"/>
        </w:tabs>
        <w:suppressAutoHyphens/>
        <w:jc w:val="both"/>
        <w:rPr>
          <w:spacing w:val="-2"/>
          <w:lang w:eastAsia="hi-IN" w:bidi="hi-IN"/>
        </w:rPr>
      </w:pPr>
      <w:r w:rsidRPr="008F6485">
        <w:rPr>
          <w:spacing w:val="-2"/>
          <w:lang w:eastAsia="hi-IN" w:bidi="hi-IN"/>
        </w:rPr>
        <w:t>El caso de que la entidad contratante encontrare que existe inconsistencia, simulación y/o inexactitud en la información presentada por</w:t>
      </w:r>
      <w:r>
        <w:rPr>
          <w:spacing w:val="-2"/>
          <w:lang w:eastAsia="hi-IN" w:bidi="hi-IN"/>
        </w:rPr>
        <w:t xml:space="preserve"> la</w:t>
      </w:r>
      <w:r w:rsidRPr="008F6485">
        <w:rPr>
          <w:spacing w:val="-2"/>
          <w:lang w:eastAsia="hi-IN" w:bidi="hi-IN"/>
        </w:rPr>
        <w:t xml:space="preserve"> contratista, en el procedimiento precontractual o en la ejecución del presente contrato, dicha inconsistencia, simulación y/o inexactitud serán causales de terminación unilateral del contrato por lo que, la máxima autoridad de la entidad contratante o su delegado, lo declarará contratista incumplido, sin perjuicio además, de las acciones judiciales a que hubiera lugar.</w:t>
      </w:r>
    </w:p>
    <w:p w14:paraId="1BAAA4F9" w14:textId="77777777" w:rsidR="00340AEE" w:rsidRDefault="00340AEE" w:rsidP="00340AEE">
      <w:pPr>
        <w:tabs>
          <w:tab w:val="left" w:pos="-540"/>
        </w:tabs>
        <w:suppressAutoHyphens/>
        <w:ind w:left="15" w:right="45"/>
        <w:jc w:val="both"/>
        <w:rPr>
          <w:b/>
          <w:spacing w:val="-3"/>
          <w:lang w:eastAsia="hi-IN" w:bidi="hi-IN"/>
        </w:rPr>
      </w:pPr>
    </w:p>
    <w:p w14:paraId="7C879D2D" w14:textId="77777777" w:rsidR="00340AEE" w:rsidRDefault="00340AEE" w:rsidP="00340AEE">
      <w:pPr>
        <w:tabs>
          <w:tab w:val="left" w:pos="-540"/>
        </w:tabs>
        <w:suppressAutoHyphens/>
        <w:ind w:left="15" w:right="45"/>
        <w:jc w:val="both"/>
        <w:rPr>
          <w:spacing w:val="-3"/>
          <w:lang w:eastAsia="hi-IN" w:bidi="hi-IN"/>
        </w:rPr>
      </w:pPr>
      <w:r w:rsidRPr="008F6485">
        <w:rPr>
          <w:b/>
          <w:spacing w:val="-3"/>
          <w:lang w:eastAsia="hi-IN" w:bidi="hi-IN"/>
        </w:rPr>
        <w:t xml:space="preserve">13.3.- Procedimiento de terminación unilateral.- </w:t>
      </w:r>
      <w:r w:rsidRPr="008F6485">
        <w:rPr>
          <w:spacing w:val="-3"/>
          <w:lang w:eastAsia="hi-IN" w:bidi="hi-IN"/>
        </w:rPr>
        <w:t>El procedimiento a seguirse para la terminación unilateral del contrato será el previsto en el artículo 95 de la LOSNCP.</w:t>
      </w:r>
    </w:p>
    <w:p w14:paraId="79A5B471" w14:textId="77777777" w:rsidR="00340AEE" w:rsidRPr="008F6485" w:rsidRDefault="00340AEE" w:rsidP="00240E59">
      <w:pPr>
        <w:tabs>
          <w:tab w:val="left" w:pos="-540"/>
        </w:tabs>
        <w:suppressAutoHyphens/>
        <w:ind w:right="45"/>
        <w:jc w:val="both"/>
        <w:rPr>
          <w:color w:val="FF0000"/>
          <w:spacing w:val="-2"/>
          <w:lang w:eastAsia="hi-IN" w:bidi="hi-IN"/>
        </w:rPr>
      </w:pPr>
    </w:p>
    <w:p w14:paraId="65083EDF" w14:textId="77777777" w:rsidR="00340AEE" w:rsidRPr="008F6485" w:rsidRDefault="00340AEE" w:rsidP="00340AEE">
      <w:pPr>
        <w:tabs>
          <w:tab w:val="left" w:pos="-540"/>
        </w:tabs>
        <w:suppressAutoHyphens/>
        <w:ind w:left="15" w:right="45"/>
        <w:jc w:val="both"/>
        <w:rPr>
          <w:b/>
          <w:bCs/>
          <w:color w:val="000000"/>
          <w:lang w:eastAsia="hi-IN" w:bidi="hi-IN"/>
        </w:rPr>
      </w:pPr>
      <w:r w:rsidRPr="008F6485">
        <w:rPr>
          <w:b/>
          <w:color w:val="000000"/>
          <w:spacing w:val="-2"/>
          <w:lang w:eastAsia="hi-IN" w:bidi="hi-IN"/>
        </w:rPr>
        <w:t xml:space="preserve">Cláusula Décima Cuarta.- </w:t>
      </w:r>
      <w:r w:rsidRPr="008F6485">
        <w:rPr>
          <w:b/>
          <w:bCs/>
          <w:color w:val="000000"/>
          <w:lang w:eastAsia="hi-IN" w:bidi="hi-IN"/>
        </w:rPr>
        <w:t>SOLUCIÓN DE CONTROVERSIAS</w:t>
      </w:r>
    </w:p>
    <w:p w14:paraId="0860D98A" w14:textId="77777777" w:rsidR="00340AEE" w:rsidRPr="008F6485" w:rsidRDefault="00340AEE" w:rsidP="00340AEE">
      <w:pPr>
        <w:tabs>
          <w:tab w:val="left" w:pos="-540"/>
        </w:tabs>
        <w:suppressAutoHyphens/>
        <w:ind w:left="15" w:right="45"/>
        <w:jc w:val="both"/>
        <w:rPr>
          <w:color w:val="000000"/>
          <w:lang w:eastAsia="hi-IN" w:bidi="hi-IN"/>
        </w:rPr>
      </w:pPr>
    </w:p>
    <w:p w14:paraId="06864586" w14:textId="77777777" w:rsidR="00340AEE" w:rsidRPr="008F6485" w:rsidRDefault="00340AEE" w:rsidP="00340AEE">
      <w:pPr>
        <w:suppressAutoHyphens/>
        <w:jc w:val="both"/>
        <w:rPr>
          <w:color w:val="000000"/>
          <w:lang w:eastAsia="hi-IN" w:bidi="hi-IN"/>
        </w:rPr>
      </w:pPr>
      <w:r w:rsidRPr="008F6485">
        <w:rPr>
          <w:b/>
          <w:color w:val="000000"/>
          <w:lang w:eastAsia="hi-IN" w:bidi="hi-IN"/>
        </w:rPr>
        <w:t>14.1.-</w:t>
      </w:r>
      <w:r w:rsidRPr="008F6485">
        <w:rPr>
          <w:color w:val="000000"/>
          <w:lang w:eastAsia="hi-IN" w:bidi="hi-IN"/>
        </w:rPr>
        <w:t xml:space="preserve">Si respecto de la divergencia o controversia existentes no se lograre un acuerdo directo entre  las partes, éstas se someterán al procedimiento establecido en la Ley de la Jurisdicción Contencioso Administrativa; siendo competente para conocer la </w:t>
      </w:r>
      <w:r w:rsidRPr="008F6485">
        <w:rPr>
          <w:color w:val="000000"/>
          <w:lang w:eastAsia="hi-IN" w:bidi="hi-IN"/>
        </w:rPr>
        <w:lastRenderedPageBreak/>
        <w:t xml:space="preserve">controversia el Tribunal Distrital de lo Contencioso Administrativo que ejerce jurisdicción en el domicilio de la Entidad Contratante. </w:t>
      </w:r>
    </w:p>
    <w:p w14:paraId="6825D69B" w14:textId="77777777" w:rsidR="00340AEE" w:rsidRPr="008F6485" w:rsidRDefault="00340AEE" w:rsidP="00340AEE">
      <w:pPr>
        <w:suppressAutoHyphens/>
        <w:jc w:val="both"/>
        <w:rPr>
          <w:color w:val="000000"/>
          <w:lang w:eastAsia="hi-IN" w:bidi="hi-IN"/>
        </w:rPr>
      </w:pPr>
    </w:p>
    <w:p w14:paraId="0EA6E99A" w14:textId="77777777" w:rsidR="00340AEE" w:rsidRPr="008F6485" w:rsidRDefault="00340AEE" w:rsidP="00340AEE">
      <w:pPr>
        <w:suppressAutoHyphens/>
        <w:jc w:val="both"/>
        <w:rPr>
          <w:color w:val="000000"/>
          <w:lang w:eastAsia="hi-IN" w:bidi="hi-IN"/>
        </w:rPr>
      </w:pPr>
      <w:r w:rsidRPr="008F6485">
        <w:rPr>
          <w:b/>
          <w:color w:val="000000"/>
          <w:lang w:eastAsia="hi-IN" w:bidi="hi-IN"/>
        </w:rPr>
        <w:t>14.2</w:t>
      </w:r>
      <w:r w:rsidRPr="008F6485">
        <w:rPr>
          <w:color w:val="000000"/>
          <w:lang w:eastAsia="hi-IN" w:bidi="hi-IN"/>
        </w:rPr>
        <w:tab/>
        <w:t>La legislación aplicable a este contrato es la ecuatoriana. En consecuencia, el contratista declara conocer el ordenamiento jurídico ecuatoriano y por lo tanto, se entiende incorporado el mismo en todo lo que sea aplicable al presente contrato.</w:t>
      </w:r>
    </w:p>
    <w:p w14:paraId="345C8500" w14:textId="77777777" w:rsidR="00340AEE" w:rsidRPr="008F6485" w:rsidRDefault="00340AEE" w:rsidP="00340AEE">
      <w:pPr>
        <w:tabs>
          <w:tab w:val="left" w:pos="-540"/>
        </w:tabs>
        <w:suppressAutoHyphens/>
        <w:ind w:left="15" w:right="45"/>
        <w:jc w:val="both"/>
        <w:rPr>
          <w:b/>
          <w:spacing w:val="-2"/>
          <w:lang w:eastAsia="hi-IN" w:bidi="hi-IN"/>
        </w:rPr>
      </w:pPr>
    </w:p>
    <w:p w14:paraId="5C67127C"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Décima Quinta: COMUNICACIONES ENTRE LAS PARTES</w:t>
      </w:r>
    </w:p>
    <w:p w14:paraId="793D15CE" w14:textId="77777777" w:rsidR="00340AEE" w:rsidRPr="008F6485" w:rsidRDefault="00340AEE" w:rsidP="00340AEE">
      <w:pPr>
        <w:tabs>
          <w:tab w:val="left" w:pos="-540"/>
        </w:tabs>
        <w:suppressAutoHyphens/>
        <w:ind w:left="15" w:right="45"/>
        <w:jc w:val="both"/>
        <w:rPr>
          <w:b/>
          <w:spacing w:val="-2"/>
          <w:lang w:eastAsia="hi-IN" w:bidi="hi-IN"/>
        </w:rPr>
      </w:pPr>
    </w:p>
    <w:p w14:paraId="377A7C38"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15.1.-</w:t>
      </w:r>
      <w:r w:rsidRPr="008F6485">
        <w:rPr>
          <w:spacing w:val="-2"/>
          <w:lang w:eastAsia="hi-IN" w:bidi="hi-IN"/>
        </w:rPr>
        <w:t>Todas las comunicaciones, sin excepción, entre las partes, relativas a los trabajos, serán formuladas por escrito y en idioma castellano. Las comunicaciones entre la administración del contrato y el CONTRATISTA se harán a través de documentos escritos, cuya constancia de entrega debe encontrarse en la copia del documento.</w:t>
      </w:r>
    </w:p>
    <w:p w14:paraId="70FC37E6" w14:textId="77777777" w:rsidR="00340AEE" w:rsidRPr="008F6485" w:rsidRDefault="00340AEE" w:rsidP="00340AEE">
      <w:pPr>
        <w:tabs>
          <w:tab w:val="left" w:pos="-540"/>
        </w:tabs>
        <w:suppressAutoHyphens/>
        <w:ind w:left="15" w:right="45"/>
        <w:jc w:val="both"/>
        <w:rPr>
          <w:b/>
          <w:spacing w:val="-2"/>
          <w:lang w:eastAsia="hi-IN" w:bidi="hi-IN"/>
        </w:rPr>
      </w:pPr>
    </w:p>
    <w:p w14:paraId="16F95E4E"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 xml:space="preserve">Cláusula Décima Sexta.- DOMICILIO </w:t>
      </w:r>
    </w:p>
    <w:p w14:paraId="77A3919A" w14:textId="77777777" w:rsidR="00340AEE" w:rsidRPr="008F6485" w:rsidRDefault="00340AEE" w:rsidP="00340AEE">
      <w:pPr>
        <w:tabs>
          <w:tab w:val="left" w:pos="-540"/>
        </w:tabs>
        <w:suppressAutoHyphens/>
        <w:ind w:left="15" w:right="45"/>
        <w:jc w:val="both"/>
        <w:rPr>
          <w:spacing w:val="-2"/>
          <w:lang w:eastAsia="hi-IN" w:bidi="hi-IN"/>
        </w:rPr>
      </w:pPr>
    </w:p>
    <w:p w14:paraId="5915B4C9"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16.1.</w:t>
      </w:r>
      <w:bookmarkStart w:id="5" w:name="OLE_LINK9"/>
      <w:bookmarkStart w:id="6" w:name="OLE_LINK8"/>
      <w:r w:rsidR="0047369A">
        <w:rPr>
          <w:b/>
          <w:spacing w:val="-2"/>
          <w:lang w:eastAsia="hi-IN" w:bidi="hi-IN"/>
        </w:rPr>
        <w:t xml:space="preserve"> </w:t>
      </w:r>
      <w:r w:rsidRPr="008F6485">
        <w:rPr>
          <w:spacing w:val="-2"/>
          <w:lang w:eastAsia="hi-IN" w:bidi="hi-IN"/>
        </w:rPr>
        <w:t>Para todos los efectos de este contrato, las partes convienen en señalar su domicilio en la ciudad de (</w:t>
      </w:r>
      <w:r w:rsidRPr="008F6485">
        <w:rPr>
          <w:i/>
          <w:spacing w:val="-2"/>
          <w:lang w:eastAsia="hi-IN" w:bidi="hi-IN"/>
        </w:rPr>
        <w:t>establecer domicilio</w:t>
      </w:r>
      <w:r w:rsidRPr="008F6485">
        <w:rPr>
          <w:spacing w:val="-2"/>
          <w:lang w:eastAsia="hi-IN" w:bidi="hi-IN"/>
        </w:rPr>
        <w:t>).</w:t>
      </w:r>
    </w:p>
    <w:p w14:paraId="30C555F7" w14:textId="77777777" w:rsidR="00340AEE" w:rsidRPr="008F6485" w:rsidRDefault="00340AEE" w:rsidP="00340AEE">
      <w:pPr>
        <w:tabs>
          <w:tab w:val="left" w:pos="-540"/>
        </w:tabs>
        <w:suppressAutoHyphens/>
        <w:ind w:left="15" w:right="45"/>
        <w:jc w:val="both"/>
        <w:rPr>
          <w:spacing w:val="-2"/>
          <w:lang w:eastAsia="hi-IN" w:bidi="hi-IN"/>
        </w:rPr>
      </w:pPr>
    </w:p>
    <w:p w14:paraId="1D7FC17E"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2"/>
          <w:lang w:eastAsia="hi-IN" w:bidi="hi-IN"/>
        </w:rPr>
        <w:t>16.2.</w:t>
      </w:r>
      <w:r w:rsidRPr="008F6485">
        <w:rPr>
          <w:spacing w:val="-2"/>
          <w:lang w:eastAsia="hi-IN" w:bidi="hi-IN"/>
        </w:rPr>
        <w:t xml:space="preserve"> Para efectos de comunicación o notificaciones, las partes señalan como su dirección, las siguientes:</w:t>
      </w:r>
    </w:p>
    <w:p w14:paraId="492ED3AB" w14:textId="77777777" w:rsidR="00340AEE" w:rsidRPr="008F6485" w:rsidRDefault="00340AEE" w:rsidP="00340AEE">
      <w:pPr>
        <w:tabs>
          <w:tab w:val="left" w:pos="-540"/>
        </w:tabs>
        <w:suppressAutoHyphens/>
        <w:ind w:left="15" w:right="45"/>
        <w:jc w:val="both"/>
        <w:rPr>
          <w:spacing w:val="-2"/>
          <w:lang w:eastAsia="hi-IN" w:bidi="hi-IN"/>
        </w:rPr>
      </w:pPr>
    </w:p>
    <w:p w14:paraId="247B193F" w14:textId="77777777" w:rsidR="00340AEE" w:rsidRDefault="00340AEE" w:rsidP="00340AEE">
      <w:pPr>
        <w:tabs>
          <w:tab w:val="left" w:pos="-540"/>
        </w:tabs>
        <w:suppressAutoHyphens/>
        <w:ind w:left="15" w:right="45"/>
        <w:jc w:val="both"/>
        <w:rPr>
          <w:spacing w:val="-2"/>
          <w:lang w:eastAsia="hi-IN" w:bidi="hi-IN"/>
        </w:rPr>
      </w:pPr>
      <w:r w:rsidRPr="008F6485">
        <w:rPr>
          <w:spacing w:val="-2"/>
          <w:lang w:eastAsia="hi-IN" w:bidi="hi-IN"/>
        </w:rPr>
        <w:t xml:space="preserve">La CONTRATANTE: </w:t>
      </w:r>
    </w:p>
    <w:p w14:paraId="21843C5D" w14:textId="77777777" w:rsidR="00340AEE" w:rsidRDefault="00340AEE" w:rsidP="0010023E">
      <w:pPr>
        <w:tabs>
          <w:tab w:val="left" w:pos="-540"/>
        </w:tabs>
        <w:suppressAutoHyphens/>
        <w:ind w:right="45"/>
        <w:jc w:val="both"/>
        <w:rPr>
          <w:spacing w:val="-2"/>
          <w:lang w:eastAsia="hi-IN" w:bidi="hi-IN"/>
        </w:rPr>
      </w:pPr>
      <w:r>
        <w:rPr>
          <w:spacing w:val="-2"/>
          <w:lang w:eastAsia="hi-IN" w:bidi="hi-IN"/>
        </w:rPr>
        <w:t xml:space="preserve">Dirección: </w:t>
      </w:r>
      <w:r>
        <w:rPr>
          <w:spacing w:val="-2"/>
          <w:lang w:eastAsia="hi-IN" w:bidi="hi-IN"/>
        </w:rPr>
        <w:tab/>
      </w:r>
      <w:r>
        <w:rPr>
          <w:spacing w:val="-2"/>
          <w:lang w:eastAsia="hi-IN" w:bidi="hi-IN"/>
        </w:rPr>
        <w:tab/>
      </w:r>
      <w:r>
        <w:rPr>
          <w:spacing w:val="-2"/>
          <w:lang w:eastAsia="hi-IN" w:bidi="hi-IN"/>
        </w:rPr>
        <w:tab/>
      </w:r>
      <w:r>
        <w:rPr>
          <w:spacing w:val="-2"/>
          <w:lang w:eastAsia="hi-IN" w:bidi="hi-IN"/>
        </w:rPr>
        <w:tab/>
        <w:t>Iñaquito 36A entre Naciones Unidas y Corea</w:t>
      </w:r>
    </w:p>
    <w:p w14:paraId="690C7148" w14:textId="77777777" w:rsidR="00340AEE" w:rsidRDefault="00340AEE" w:rsidP="00340AEE">
      <w:pPr>
        <w:tabs>
          <w:tab w:val="left" w:pos="-540"/>
        </w:tabs>
        <w:suppressAutoHyphens/>
        <w:ind w:left="15" w:right="45"/>
        <w:jc w:val="both"/>
        <w:rPr>
          <w:spacing w:val="-2"/>
          <w:lang w:eastAsia="hi-IN" w:bidi="hi-IN"/>
        </w:rPr>
      </w:pPr>
      <w:r>
        <w:rPr>
          <w:spacing w:val="-2"/>
          <w:lang w:eastAsia="hi-IN" w:bidi="hi-IN"/>
        </w:rPr>
        <w:t xml:space="preserve">Teléfonos: </w:t>
      </w:r>
      <w:r>
        <w:rPr>
          <w:spacing w:val="-2"/>
          <w:lang w:eastAsia="hi-IN" w:bidi="hi-IN"/>
        </w:rPr>
        <w:tab/>
      </w:r>
      <w:r>
        <w:rPr>
          <w:spacing w:val="-2"/>
          <w:lang w:eastAsia="hi-IN" w:bidi="hi-IN"/>
        </w:rPr>
        <w:tab/>
      </w:r>
      <w:r>
        <w:rPr>
          <w:spacing w:val="-2"/>
          <w:lang w:eastAsia="hi-IN" w:bidi="hi-IN"/>
        </w:rPr>
        <w:tab/>
      </w:r>
      <w:r>
        <w:rPr>
          <w:spacing w:val="-2"/>
          <w:lang w:eastAsia="hi-IN" w:bidi="hi-IN"/>
        </w:rPr>
        <w:tab/>
        <w:t>02 3 935-700</w:t>
      </w:r>
    </w:p>
    <w:p w14:paraId="1D62CB86" w14:textId="77777777" w:rsidR="00340AEE" w:rsidRPr="008F6485" w:rsidRDefault="00340AEE" w:rsidP="00340AEE">
      <w:pPr>
        <w:tabs>
          <w:tab w:val="left" w:pos="-540"/>
        </w:tabs>
        <w:suppressAutoHyphens/>
        <w:ind w:left="15" w:right="45"/>
        <w:jc w:val="both"/>
        <w:rPr>
          <w:spacing w:val="-2"/>
          <w:lang w:eastAsia="hi-IN" w:bidi="hi-IN"/>
        </w:rPr>
      </w:pPr>
      <w:r>
        <w:rPr>
          <w:spacing w:val="-2"/>
          <w:lang w:eastAsia="hi-IN" w:bidi="hi-IN"/>
        </w:rPr>
        <w:t>Correo electrónico de contacto:</w:t>
      </w:r>
    </w:p>
    <w:p w14:paraId="72268A86" w14:textId="77777777" w:rsidR="0010023E" w:rsidRDefault="0010023E" w:rsidP="0010023E">
      <w:pPr>
        <w:tabs>
          <w:tab w:val="left" w:pos="-540"/>
        </w:tabs>
        <w:suppressAutoHyphens/>
        <w:ind w:right="45"/>
        <w:jc w:val="both"/>
        <w:rPr>
          <w:spacing w:val="-2"/>
          <w:lang w:eastAsia="hi-IN" w:bidi="hi-IN"/>
        </w:rPr>
      </w:pPr>
    </w:p>
    <w:p w14:paraId="4B9D3562" w14:textId="77777777" w:rsidR="00340AEE" w:rsidRPr="008F6485" w:rsidRDefault="00340AEE" w:rsidP="0010023E">
      <w:pPr>
        <w:tabs>
          <w:tab w:val="left" w:pos="-540"/>
        </w:tabs>
        <w:suppressAutoHyphens/>
        <w:ind w:right="45"/>
        <w:jc w:val="both"/>
        <w:rPr>
          <w:spacing w:val="-2"/>
          <w:lang w:eastAsia="hi-IN" w:bidi="hi-IN"/>
        </w:rPr>
      </w:pPr>
      <w:r w:rsidRPr="008F6485">
        <w:rPr>
          <w:spacing w:val="-2"/>
          <w:lang w:eastAsia="hi-IN" w:bidi="hi-IN"/>
        </w:rPr>
        <w:t>El CONTRATISTA:(</w:t>
      </w:r>
      <w:r w:rsidRPr="008F6485">
        <w:rPr>
          <w:i/>
          <w:iCs/>
          <w:spacing w:val="-2"/>
          <w:lang w:eastAsia="hi-IN" w:bidi="hi-IN"/>
        </w:rPr>
        <w:t>d</w:t>
      </w:r>
      <w:r w:rsidRPr="008F6485">
        <w:rPr>
          <w:i/>
          <w:spacing w:val="-2"/>
          <w:lang w:eastAsia="hi-IN" w:bidi="hi-IN"/>
        </w:rPr>
        <w:t>irección y teléfonos, correo electrónico</w:t>
      </w:r>
      <w:r w:rsidRPr="008F6485">
        <w:rPr>
          <w:spacing w:val="-2"/>
          <w:lang w:eastAsia="hi-IN" w:bidi="hi-IN"/>
        </w:rPr>
        <w:t>).</w:t>
      </w:r>
    </w:p>
    <w:p w14:paraId="6915D06F" w14:textId="77777777" w:rsidR="00340AEE" w:rsidRPr="008F6485" w:rsidRDefault="00340AEE" w:rsidP="00340AEE">
      <w:pPr>
        <w:suppressAutoHyphens/>
        <w:ind w:left="15" w:right="45"/>
        <w:jc w:val="both"/>
        <w:rPr>
          <w:lang w:eastAsia="hi-IN" w:bidi="hi-IN"/>
        </w:rPr>
      </w:pPr>
    </w:p>
    <w:p w14:paraId="04EA1861" w14:textId="77777777" w:rsidR="00340AEE" w:rsidRPr="008F6485" w:rsidRDefault="00340AEE" w:rsidP="00340AEE">
      <w:pPr>
        <w:suppressAutoHyphens/>
        <w:ind w:left="15" w:right="45"/>
        <w:jc w:val="both"/>
        <w:rPr>
          <w:lang w:eastAsia="hi-IN" w:bidi="hi-IN"/>
        </w:rPr>
      </w:pPr>
      <w:r w:rsidRPr="008F6485">
        <w:rPr>
          <w:lang w:eastAsia="hi-IN" w:bidi="hi-IN"/>
        </w:rPr>
        <w:t>Las comunicaciones también podrán efectuarse a través de medios electrónicos.</w:t>
      </w:r>
    </w:p>
    <w:p w14:paraId="23B603DA" w14:textId="77777777" w:rsidR="00340AEE" w:rsidRPr="008F6485" w:rsidRDefault="00340AEE" w:rsidP="00340AEE">
      <w:pPr>
        <w:suppressAutoHyphens/>
        <w:ind w:left="15" w:right="45"/>
        <w:rPr>
          <w:lang w:eastAsia="hi-IN" w:bidi="hi-IN"/>
        </w:rPr>
      </w:pPr>
    </w:p>
    <w:bookmarkEnd w:id="5"/>
    <w:bookmarkEnd w:id="6"/>
    <w:p w14:paraId="18BE8808" w14:textId="77777777" w:rsidR="00340AEE" w:rsidRPr="008F6485" w:rsidRDefault="00340AEE" w:rsidP="00340AEE">
      <w:pPr>
        <w:tabs>
          <w:tab w:val="left" w:pos="-540"/>
        </w:tabs>
        <w:suppressAutoHyphens/>
        <w:ind w:left="15" w:right="45"/>
        <w:jc w:val="both"/>
        <w:rPr>
          <w:b/>
          <w:spacing w:val="-2"/>
          <w:lang w:eastAsia="hi-IN" w:bidi="hi-IN"/>
        </w:rPr>
      </w:pPr>
      <w:r w:rsidRPr="008F6485">
        <w:rPr>
          <w:b/>
          <w:spacing w:val="-2"/>
          <w:lang w:eastAsia="hi-IN" w:bidi="hi-IN"/>
        </w:rPr>
        <w:t>Cláusula Décima Séptima.- ACEPTACION DE LAS PARTES</w:t>
      </w:r>
    </w:p>
    <w:p w14:paraId="60755978" w14:textId="77777777" w:rsidR="00340AEE" w:rsidRPr="008F6485" w:rsidRDefault="00340AEE" w:rsidP="00340AEE">
      <w:pPr>
        <w:tabs>
          <w:tab w:val="left" w:pos="-540"/>
        </w:tabs>
        <w:suppressAutoHyphens/>
        <w:ind w:left="15" w:right="45"/>
        <w:jc w:val="both"/>
        <w:rPr>
          <w:b/>
          <w:spacing w:val="-2"/>
          <w:lang w:eastAsia="hi-IN" w:bidi="hi-IN"/>
        </w:rPr>
      </w:pPr>
    </w:p>
    <w:p w14:paraId="10F64423" w14:textId="77777777" w:rsidR="00340AEE" w:rsidRPr="008F6485" w:rsidRDefault="00340AEE" w:rsidP="00340AEE">
      <w:pPr>
        <w:tabs>
          <w:tab w:val="left" w:pos="-540"/>
        </w:tabs>
        <w:suppressAutoHyphens/>
        <w:ind w:left="15" w:right="45"/>
        <w:jc w:val="both"/>
        <w:rPr>
          <w:spacing w:val="-2"/>
          <w:lang w:eastAsia="hi-IN" w:bidi="hi-IN"/>
        </w:rPr>
      </w:pPr>
      <w:r w:rsidRPr="008F6485">
        <w:rPr>
          <w:b/>
          <w:spacing w:val="-2"/>
          <w:lang w:eastAsia="hi-IN" w:bidi="hi-IN"/>
        </w:rPr>
        <w:t xml:space="preserve">17.1.- Declaración.- </w:t>
      </w:r>
      <w:r w:rsidRPr="008F6485">
        <w:rPr>
          <w:spacing w:val="-2"/>
          <w:lang w:eastAsia="hi-IN" w:bidi="hi-IN"/>
        </w:rPr>
        <w:t xml:space="preserve">Las partes libre, voluntaria y expresamente declaran que conocen y aceptan el texto íntegro de las Condiciones Generales de los Contratos de Ejecución de Consultoría (CGC), vigente a la fecha de la Convocatoria del procedimiento de contratación, y que forma parte integrante de las Condiciones Particulares del Contrato que lo están suscribiendo. </w:t>
      </w:r>
    </w:p>
    <w:p w14:paraId="52A0A9A3" w14:textId="77777777" w:rsidR="00340AEE" w:rsidRPr="008F6485" w:rsidRDefault="00340AEE" w:rsidP="00340AEE">
      <w:pPr>
        <w:tabs>
          <w:tab w:val="left" w:pos="-540"/>
        </w:tabs>
        <w:suppressAutoHyphens/>
        <w:ind w:left="15" w:right="45"/>
        <w:jc w:val="both"/>
        <w:rPr>
          <w:spacing w:val="-2"/>
          <w:lang w:eastAsia="hi-IN" w:bidi="hi-IN"/>
        </w:rPr>
      </w:pPr>
    </w:p>
    <w:p w14:paraId="7898B185" w14:textId="77777777" w:rsidR="00340AEE" w:rsidRPr="008F6485" w:rsidRDefault="00340AEE" w:rsidP="00340AEE">
      <w:pPr>
        <w:tabs>
          <w:tab w:val="left" w:pos="1584"/>
        </w:tabs>
        <w:suppressAutoHyphens/>
        <w:ind w:left="15" w:right="45"/>
        <w:jc w:val="both"/>
        <w:rPr>
          <w:spacing w:val="-2"/>
          <w:lang w:eastAsia="hi-IN" w:bidi="hi-IN"/>
        </w:rPr>
      </w:pPr>
      <w:r w:rsidRPr="008F6485">
        <w:rPr>
          <w:b/>
          <w:spacing w:val="-3"/>
          <w:lang w:eastAsia="hi-IN" w:bidi="hi-IN"/>
        </w:rPr>
        <w:t>17.2.-</w:t>
      </w:r>
      <w:r w:rsidRPr="008F6485">
        <w:rPr>
          <w:spacing w:val="-3"/>
          <w:lang w:eastAsia="hi-IN" w:bidi="hi-IN"/>
        </w:rPr>
        <w:t>Libre y voluntariamente, las partes expresamente declaran su aceptación a todo lo convenido en el presente contrato y se someten a sus estipulaciones.</w:t>
      </w:r>
    </w:p>
    <w:p w14:paraId="14DF3D52" w14:textId="77777777" w:rsidR="00340AEE" w:rsidRPr="008F6485" w:rsidRDefault="00340AEE" w:rsidP="001F152F">
      <w:pPr>
        <w:widowControl w:val="0"/>
        <w:tabs>
          <w:tab w:val="left" w:pos="0"/>
          <w:tab w:val="left" w:pos="1044"/>
        </w:tabs>
        <w:suppressAutoHyphens/>
        <w:spacing w:beforeAutospacing="1"/>
        <w:ind w:left="15" w:right="45"/>
        <w:jc w:val="both"/>
        <w:outlineLvl w:val="3"/>
        <w:rPr>
          <w:b/>
          <w:bCs/>
          <w:lang w:eastAsia="es-EC" w:bidi="hi-IN"/>
        </w:rPr>
      </w:pPr>
      <w:r w:rsidRPr="008F6485">
        <w:rPr>
          <w:b/>
          <w:bCs/>
          <w:lang w:eastAsia="es-EC" w:bidi="hi-IN"/>
        </w:rPr>
        <w:t xml:space="preserve">Dado, en la ciudad de Quito, a </w:t>
      </w:r>
    </w:p>
    <w:p w14:paraId="53402BF5" w14:textId="77777777" w:rsidR="00340AEE" w:rsidRPr="008F6485" w:rsidRDefault="001F152F" w:rsidP="00340AEE">
      <w:pPr>
        <w:widowControl w:val="0"/>
        <w:tabs>
          <w:tab w:val="left" w:pos="0"/>
          <w:tab w:val="left" w:pos="1044"/>
        </w:tabs>
        <w:suppressAutoHyphens/>
        <w:spacing w:beforeAutospacing="1"/>
        <w:ind w:left="15" w:right="45"/>
        <w:jc w:val="both"/>
        <w:outlineLvl w:val="3"/>
        <w:rPr>
          <w:b/>
          <w:bCs/>
          <w:lang w:eastAsia="es-EC" w:bidi="hi-IN"/>
        </w:rPr>
      </w:pPr>
      <w:r>
        <w:rPr>
          <w:b/>
          <w:bCs/>
          <w:lang w:eastAsia="es-EC" w:bidi="hi-IN"/>
        </w:rPr>
        <w:t>_______________</w:t>
      </w:r>
      <w:r w:rsidR="00340AEE" w:rsidRPr="008F6485">
        <w:rPr>
          <w:b/>
          <w:bCs/>
          <w:lang w:eastAsia="es-EC" w:bidi="hi-IN"/>
        </w:rPr>
        <w:t>_________</w:t>
      </w:r>
      <w:r w:rsidR="00340AEE" w:rsidRPr="008F6485">
        <w:rPr>
          <w:b/>
          <w:bCs/>
          <w:lang w:eastAsia="es-EC" w:bidi="hi-IN"/>
        </w:rPr>
        <w:tab/>
      </w:r>
      <w:r w:rsidR="00340AEE" w:rsidRPr="008F6485">
        <w:rPr>
          <w:b/>
          <w:bCs/>
          <w:lang w:eastAsia="es-EC" w:bidi="hi-IN"/>
        </w:rPr>
        <w:tab/>
      </w:r>
      <w:r w:rsidR="00340AEE" w:rsidRPr="008F6485">
        <w:rPr>
          <w:b/>
          <w:bCs/>
          <w:lang w:eastAsia="es-EC" w:bidi="hi-IN"/>
        </w:rPr>
        <w:tab/>
        <w:t>_____________________________</w:t>
      </w:r>
    </w:p>
    <w:p w14:paraId="5FE3468B" w14:textId="77777777" w:rsidR="00340AEE" w:rsidRPr="008F6485" w:rsidRDefault="00340AEE" w:rsidP="00340AEE">
      <w:pPr>
        <w:widowControl w:val="0"/>
        <w:tabs>
          <w:tab w:val="left" w:pos="0"/>
          <w:tab w:val="left" w:pos="1044"/>
        </w:tabs>
        <w:suppressAutoHyphens/>
        <w:spacing w:beforeAutospacing="1"/>
        <w:ind w:left="15" w:right="45"/>
        <w:jc w:val="both"/>
        <w:outlineLvl w:val="3"/>
        <w:rPr>
          <w:b/>
          <w:bCs/>
          <w:lang w:eastAsia="es-EC" w:bidi="hi-IN"/>
        </w:rPr>
      </w:pPr>
      <w:r w:rsidRPr="008F6485">
        <w:rPr>
          <w:b/>
          <w:bCs/>
          <w:lang w:eastAsia="es-EC" w:bidi="hi-IN"/>
        </w:rPr>
        <w:t>LA CONTRATANTE</w:t>
      </w:r>
      <w:r w:rsidRPr="008F6485">
        <w:rPr>
          <w:b/>
          <w:bCs/>
          <w:lang w:eastAsia="es-EC" w:bidi="hi-IN"/>
        </w:rPr>
        <w:tab/>
      </w:r>
      <w:r w:rsidRPr="008F6485">
        <w:rPr>
          <w:b/>
          <w:bCs/>
          <w:lang w:eastAsia="es-EC" w:bidi="hi-IN"/>
        </w:rPr>
        <w:tab/>
      </w:r>
      <w:r w:rsidRPr="008F6485">
        <w:rPr>
          <w:b/>
          <w:bCs/>
          <w:lang w:eastAsia="es-EC" w:bidi="hi-IN"/>
        </w:rPr>
        <w:tab/>
      </w:r>
      <w:r w:rsidRPr="008F6485">
        <w:rPr>
          <w:b/>
          <w:bCs/>
          <w:lang w:eastAsia="es-EC" w:bidi="hi-IN"/>
        </w:rPr>
        <w:tab/>
      </w:r>
      <w:r w:rsidRPr="008F6485">
        <w:rPr>
          <w:b/>
          <w:bCs/>
          <w:lang w:eastAsia="es-EC" w:bidi="hi-IN"/>
        </w:rPr>
        <w:tab/>
        <w:t>EL CONTRATISTA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8721"/>
      </w:tblGrid>
      <w:tr w:rsidR="00340AEE" w:rsidRPr="008F6485" w14:paraId="2958D842" w14:textId="77777777" w:rsidTr="00C12375">
        <w:tc>
          <w:tcPr>
            <w:tcW w:w="5000" w:type="pct"/>
            <w:shd w:val="clear" w:color="auto" w:fill="F2F2F2"/>
          </w:tcPr>
          <w:p w14:paraId="2D163BF5" w14:textId="77777777" w:rsidR="00340AEE" w:rsidRPr="008F6485" w:rsidRDefault="00340AEE" w:rsidP="00C12375">
            <w:pPr>
              <w:pStyle w:val="NormalWeb"/>
              <w:spacing w:before="0" w:after="0"/>
              <w:jc w:val="center"/>
              <w:rPr>
                <w:b/>
                <w:bCs/>
                <w:lang w:val="es-EC"/>
              </w:rPr>
            </w:pPr>
            <w:r w:rsidRPr="008F6485">
              <w:rPr>
                <w:b/>
                <w:bCs/>
                <w:sz w:val="22"/>
                <w:szCs w:val="22"/>
                <w:lang w:val="es-EC"/>
              </w:rPr>
              <w:lastRenderedPageBreak/>
              <w:t>CONDICIONES GENERALES DE LOS CONTRATOS DE CONSULTORIA</w:t>
            </w:r>
            <w:r>
              <w:rPr>
                <w:b/>
                <w:bCs/>
                <w:sz w:val="22"/>
                <w:szCs w:val="22"/>
                <w:lang w:val="es-EC"/>
              </w:rPr>
              <w:t xml:space="preserve"> PARA PROYECTOS FINANCIADOS POR LA CORPORACIÓN ANDINA DE FOMENTO CAF</w:t>
            </w:r>
          </w:p>
          <w:p w14:paraId="4906EA57" w14:textId="77777777" w:rsidR="00340AEE" w:rsidRPr="008F6485" w:rsidRDefault="00340AEE" w:rsidP="00C12375">
            <w:pPr>
              <w:pStyle w:val="NormalWeb"/>
              <w:spacing w:before="0" w:after="0"/>
              <w:jc w:val="center"/>
              <w:rPr>
                <w:lang w:val="es-EC"/>
              </w:rPr>
            </w:pPr>
          </w:p>
        </w:tc>
      </w:tr>
    </w:tbl>
    <w:p w14:paraId="506D2ED9" w14:textId="77777777" w:rsidR="00340AEE" w:rsidRPr="008F6485" w:rsidRDefault="00340AEE" w:rsidP="00340AEE">
      <w:pPr>
        <w:pStyle w:val="NormalWeb"/>
        <w:spacing w:before="0" w:after="0"/>
        <w:jc w:val="center"/>
        <w:rPr>
          <w:sz w:val="22"/>
          <w:szCs w:val="22"/>
          <w:lang w:val="es-EC"/>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1"/>
      </w:tblGrid>
      <w:tr w:rsidR="00340AEE" w:rsidRPr="008F6485" w14:paraId="48A9A324" w14:textId="77777777" w:rsidTr="00C12375">
        <w:tc>
          <w:tcPr>
            <w:tcW w:w="5000" w:type="pct"/>
            <w:shd w:val="clear" w:color="auto" w:fill="auto"/>
          </w:tcPr>
          <w:p w14:paraId="07AB10A1" w14:textId="77777777" w:rsidR="00340AEE" w:rsidRPr="008F6485" w:rsidRDefault="00340AEE" w:rsidP="00C12375">
            <w:pPr>
              <w:pStyle w:val="NormalWeb"/>
              <w:spacing w:before="0" w:after="0"/>
              <w:jc w:val="both"/>
              <w:rPr>
                <w:lang w:val="es-EC"/>
              </w:rPr>
            </w:pPr>
            <w:r w:rsidRPr="008F6485">
              <w:rPr>
                <w:sz w:val="22"/>
                <w:szCs w:val="22"/>
                <w:lang w:val="es-EC"/>
              </w:rPr>
              <w:t>Nota: Las Condiciones Generales de los Contratos de Consultoría son de cumplimiento obligatorio para las Entidades Contratantes y los consultores que ce</w:t>
            </w:r>
            <w:r>
              <w:rPr>
                <w:sz w:val="22"/>
                <w:szCs w:val="22"/>
                <w:lang w:val="es-EC"/>
              </w:rPr>
              <w:t xml:space="preserve">lebren contratos de consultoría. </w:t>
            </w:r>
          </w:p>
        </w:tc>
      </w:tr>
    </w:tbl>
    <w:p w14:paraId="2EE46DD4" w14:textId="77777777" w:rsidR="00340AEE" w:rsidRPr="008F6485" w:rsidRDefault="00340AEE" w:rsidP="00340AEE">
      <w:pPr>
        <w:pStyle w:val="NormalWeb"/>
        <w:spacing w:before="0" w:after="0"/>
        <w:jc w:val="both"/>
        <w:rPr>
          <w:b/>
          <w:bCs/>
          <w:sz w:val="22"/>
          <w:szCs w:val="22"/>
          <w:lang w:val="es-EC"/>
        </w:rPr>
      </w:pPr>
    </w:p>
    <w:p w14:paraId="0C561803" w14:textId="77777777" w:rsidR="00340AEE" w:rsidRPr="008F6485" w:rsidRDefault="00340AEE" w:rsidP="00340AEE">
      <w:pPr>
        <w:pStyle w:val="NormalWeb"/>
        <w:spacing w:before="0" w:after="0"/>
        <w:jc w:val="both"/>
        <w:rPr>
          <w:b/>
          <w:bCs/>
          <w:sz w:val="22"/>
          <w:szCs w:val="22"/>
          <w:lang w:val="es-EC"/>
        </w:rPr>
      </w:pPr>
      <w:r w:rsidRPr="008F6485">
        <w:rPr>
          <w:b/>
          <w:bCs/>
          <w:sz w:val="22"/>
          <w:szCs w:val="22"/>
          <w:lang w:val="es-EC"/>
        </w:rPr>
        <w:t>Cláusula Primera.- INTERPRETACION DEL CONTRATO Y DEFINICIÓN DE TÉRMINOS</w:t>
      </w:r>
    </w:p>
    <w:p w14:paraId="5DE3F531" w14:textId="77777777" w:rsidR="00340AEE" w:rsidRPr="008F6485" w:rsidRDefault="00340AEE" w:rsidP="00340AEE">
      <w:pPr>
        <w:pStyle w:val="NormalWeb"/>
        <w:spacing w:before="0" w:after="0"/>
        <w:jc w:val="both"/>
        <w:rPr>
          <w:b/>
          <w:bCs/>
          <w:sz w:val="22"/>
          <w:szCs w:val="22"/>
          <w:lang w:val="es-EC"/>
        </w:rPr>
      </w:pPr>
    </w:p>
    <w:p w14:paraId="0D424B4B"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1.1 </w:t>
      </w:r>
      <w:r w:rsidRPr="008F6485">
        <w:rPr>
          <w:sz w:val="22"/>
          <w:szCs w:val="22"/>
          <w:lang w:val="es-EC"/>
        </w:rPr>
        <w:t xml:space="preserve">Los términos del contrato se interpretarán en su sentido literal, a fin de revelar claramente la intención de los contratantes. En todo caso su interpretación sigue las siguientes normas: </w:t>
      </w:r>
    </w:p>
    <w:p w14:paraId="434F44B4" w14:textId="77777777" w:rsidR="00340AEE" w:rsidRPr="008F6485" w:rsidRDefault="00340AEE" w:rsidP="00340AEE">
      <w:pPr>
        <w:pStyle w:val="NormalWeb"/>
        <w:spacing w:before="0" w:after="0"/>
        <w:ind w:left="1418" w:hanging="851"/>
        <w:jc w:val="both"/>
        <w:rPr>
          <w:sz w:val="22"/>
          <w:szCs w:val="22"/>
          <w:lang w:val="es-EC"/>
        </w:rPr>
      </w:pPr>
    </w:p>
    <w:p w14:paraId="530B79AB" w14:textId="77777777" w:rsidR="00340AEE" w:rsidRPr="008F6485" w:rsidRDefault="00340AEE" w:rsidP="00340AEE">
      <w:pPr>
        <w:pStyle w:val="NormalWeb"/>
        <w:spacing w:before="0" w:after="0"/>
        <w:jc w:val="both"/>
        <w:rPr>
          <w:sz w:val="22"/>
          <w:szCs w:val="22"/>
          <w:lang w:val="es-EC"/>
        </w:rPr>
      </w:pPr>
      <w:r>
        <w:rPr>
          <w:sz w:val="22"/>
          <w:szCs w:val="22"/>
          <w:lang w:val="es-EC"/>
        </w:rPr>
        <w:t>a</w:t>
      </w:r>
      <w:r w:rsidRPr="008F6485">
        <w:rPr>
          <w:sz w:val="22"/>
          <w:szCs w:val="22"/>
          <w:lang w:val="es-EC"/>
        </w:rPr>
        <w:t xml:space="preserve">. Si no están definidos se estará a lo dispuesto en el contrato en su sentido natural y obvio, de conformidad con el objeto contractual y la intención de los contratantes. De existir contradicciones entre el contrato y los documentos del mismo, prevalecerán las normas del contrato.  </w:t>
      </w:r>
    </w:p>
    <w:p w14:paraId="7A476B83" w14:textId="77777777" w:rsidR="00340AEE" w:rsidRPr="008F6485" w:rsidRDefault="00340AEE" w:rsidP="00340AEE">
      <w:pPr>
        <w:pStyle w:val="NormalWeb"/>
        <w:spacing w:before="0" w:after="0"/>
        <w:jc w:val="both"/>
        <w:rPr>
          <w:sz w:val="22"/>
          <w:szCs w:val="22"/>
          <w:lang w:val="es-EC"/>
        </w:rPr>
      </w:pPr>
    </w:p>
    <w:p w14:paraId="20F46AFE" w14:textId="77777777" w:rsidR="00340AEE" w:rsidRPr="008F6485" w:rsidRDefault="00340AEE" w:rsidP="00340AEE">
      <w:pPr>
        <w:pStyle w:val="NormalWeb"/>
        <w:spacing w:before="0" w:after="0"/>
        <w:jc w:val="both"/>
        <w:rPr>
          <w:sz w:val="22"/>
          <w:szCs w:val="22"/>
          <w:lang w:val="es-EC"/>
        </w:rPr>
      </w:pPr>
      <w:r>
        <w:rPr>
          <w:sz w:val="22"/>
          <w:szCs w:val="22"/>
          <w:lang w:val="es-EC"/>
        </w:rPr>
        <w:t>b</w:t>
      </w:r>
      <w:r w:rsidRPr="008F6485">
        <w:rPr>
          <w:sz w:val="22"/>
          <w:szCs w:val="22"/>
          <w:lang w:val="es-EC"/>
        </w:rPr>
        <w:t>. El contexto servirá para ilustrar el sentido de cada una de sus partes, de manera que haya entre todas ellas la debida correspondencia y armonía.</w:t>
      </w:r>
    </w:p>
    <w:p w14:paraId="5BB9430D" w14:textId="77777777" w:rsidR="00340AEE" w:rsidRPr="008F6485" w:rsidRDefault="00340AEE" w:rsidP="00340AEE">
      <w:pPr>
        <w:pStyle w:val="NormalWeb"/>
        <w:spacing w:before="0" w:after="0"/>
        <w:jc w:val="both"/>
        <w:rPr>
          <w:sz w:val="22"/>
          <w:szCs w:val="22"/>
          <w:lang w:val="es-EC"/>
        </w:rPr>
      </w:pPr>
    </w:p>
    <w:p w14:paraId="6D4E2D13" w14:textId="77777777" w:rsidR="00340AEE" w:rsidRPr="008F6485" w:rsidRDefault="00340AEE" w:rsidP="00340AEE">
      <w:pPr>
        <w:pStyle w:val="NormalWeb"/>
        <w:spacing w:before="0" w:after="0"/>
        <w:jc w:val="both"/>
        <w:rPr>
          <w:sz w:val="22"/>
          <w:szCs w:val="22"/>
          <w:lang w:val="es-EC"/>
        </w:rPr>
      </w:pPr>
      <w:r>
        <w:rPr>
          <w:sz w:val="22"/>
          <w:szCs w:val="22"/>
          <w:lang w:val="es-EC"/>
        </w:rPr>
        <w:t>c</w:t>
      </w:r>
      <w:r w:rsidRPr="008F6485">
        <w:rPr>
          <w:sz w:val="22"/>
          <w:szCs w:val="22"/>
          <w:lang w:val="es-EC"/>
        </w:rPr>
        <w:t xml:space="preserve">. En su falta o insuficiencia se aplicarán las normas contenidas en el Título XIII del Libro IV de la Codificación del Código Civil, “De la Interpretación de los Contratos”. </w:t>
      </w:r>
    </w:p>
    <w:p w14:paraId="6B242C8F" w14:textId="77777777" w:rsidR="00340AEE" w:rsidRPr="008F6485" w:rsidRDefault="00340AEE" w:rsidP="00340AEE">
      <w:pPr>
        <w:pStyle w:val="NormalWeb"/>
        <w:spacing w:before="0" w:after="0"/>
        <w:ind w:left="1418" w:hanging="851"/>
        <w:jc w:val="both"/>
        <w:rPr>
          <w:sz w:val="22"/>
          <w:szCs w:val="22"/>
          <w:lang w:val="es-EC"/>
        </w:rPr>
      </w:pPr>
    </w:p>
    <w:p w14:paraId="65CE5120"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1.2 Definiciones:</w:t>
      </w:r>
      <w:r w:rsidRPr="008F6485">
        <w:rPr>
          <w:sz w:val="22"/>
          <w:szCs w:val="22"/>
          <w:lang w:val="es-EC"/>
        </w:rPr>
        <w:t xml:space="preserve"> En el presente contrato, los siguientes términos serán interpretados de la manera que se indica a continuación:</w:t>
      </w:r>
    </w:p>
    <w:p w14:paraId="370B171C" w14:textId="77777777" w:rsidR="00340AEE" w:rsidRPr="008F6485" w:rsidRDefault="00340AEE" w:rsidP="00340AEE">
      <w:pPr>
        <w:pStyle w:val="NormalWeb"/>
        <w:spacing w:before="0" w:after="0"/>
        <w:jc w:val="both"/>
        <w:rPr>
          <w:sz w:val="22"/>
          <w:szCs w:val="22"/>
          <w:lang w:val="es-EC"/>
        </w:rPr>
      </w:pPr>
    </w:p>
    <w:p w14:paraId="3F8268E2" w14:textId="77777777" w:rsidR="00340AEE" w:rsidRPr="008F6485" w:rsidRDefault="00340AEE" w:rsidP="0067629B">
      <w:pPr>
        <w:pStyle w:val="NormalWeb"/>
        <w:numPr>
          <w:ilvl w:val="0"/>
          <w:numId w:val="26"/>
        </w:numPr>
        <w:spacing w:before="0" w:after="0" w:line="100" w:lineRule="atLeast"/>
        <w:jc w:val="both"/>
        <w:rPr>
          <w:sz w:val="22"/>
          <w:szCs w:val="22"/>
          <w:lang w:val="es-EC"/>
        </w:rPr>
      </w:pPr>
      <w:r w:rsidRPr="008F6485">
        <w:rPr>
          <w:sz w:val="22"/>
          <w:szCs w:val="22"/>
          <w:lang w:val="es-EC"/>
        </w:rPr>
        <w:t>“</w:t>
      </w:r>
      <w:r w:rsidRPr="008F6485">
        <w:rPr>
          <w:b/>
          <w:bCs/>
          <w:sz w:val="22"/>
          <w:szCs w:val="22"/>
          <w:lang w:val="es-EC"/>
        </w:rPr>
        <w:t>Adjudicatario”</w:t>
      </w:r>
      <w:r w:rsidRPr="008F6485">
        <w:rPr>
          <w:sz w:val="22"/>
          <w:szCs w:val="22"/>
          <w:lang w:val="es-EC"/>
        </w:rPr>
        <w:t>, es el oferente a quien la ENTIDAD CONTRATANTE le adjudica el contrato.</w:t>
      </w:r>
    </w:p>
    <w:p w14:paraId="08FE8C88" w14:textId="77777777" w:rsidR="00340AEE" w:rsidRPr="008F6485" w:rsidRDefault="00340AEE" w:rsidP="00340AEE">
      <w:pPr>
        <w:pStyle w:val="NormalWeb"/>
        <w:spacing w:before="0" w:after="0"/>
        <w:ind w:left="1418" w:hanging="851"/>
        <w:jc w:val="both"/>
        <w:rPr>
          <w:sz w:val="22"/>
          <w:szCs w:val="22"/>
          <w:lang w:val="es-EC"/>
        </w:rPr>
      </w:pPr>
    </w:p>
    <w:p w14:paraId="2861FC7F" w14:textId="77777777" w:rsidR="00340AEE" w:rsidRPr="00676A2E" w:rsidRDefault="00340AEE" w:rsidP="0067629B">
      <w:pPr>
        <w:pStyle w:val="NormalWeb"/>
        <w:numPr>
          <w:ilvl w:val="0"/>
          <w:numId w:val="26"/>
        </w:numPr>
        <w:spacing w:before="0" w:after="0" w:line="100" w:lineRule="atLeast"/>
        <w:jc w:val="both"/>
        <w:rPr>
          <w:sz w:val="22"/>
          <w:szCs w:val="22"/>
          <w:lang w:val="es-EC"/>
        </w:rPr>
      </w:pPr>
      <w:r w:rsidRPr="008F6485">
        <w:rPr>
          <w:sz w:val="22"/>
          <w:szCs w:val="22"/>
          <w:lang w:val="es-EC"/>
        </w:rPr>
        <w:t>“</w:t>
      </w:r>
      <w:r w:rsidRPr="008F6485">
        <w:rPr>
          <w:b/>
          <w:bCs/>
          <w:sz w:val="22"/>
          <w:szCs w:val="22"/>
          <w:lang w:val="es-EC"/>
        </w:rPr>
        <w:t>Comisión Técnica</w:t>
      </w:r>
      <w:r w:rsidRPr="008F6485">
        <w:rPr>
          <w:sz w:val="22"/>
          <w:szCs w:val="22"/>
          <w:lang w:val="es-EC"/>
        </w:rPr>
        <w:t xml:space="preserve">", es la responsable de llevar adelante el procedimiento de contratación, a la que le corresponde </w:t>
      </w:r>
      <w:r w:rsidRPr="008F6485">
        <w:rPr>
          <w:sz w:val="22"/>
          <w:szCs w:val="22"/>
        </w:rPr>
        <w:t>actuar de conformidad con la LOSNCP, su Reglamento General, las resoluciones emitidas por el SERCOP, el pliego aprobado, y las disposiciones administrativas que fueren aplicables.</w:t>
      </w:r>
    </w:p>
    <w:p w14:paraId="52206BBA" w14:textId="77777777" w:rsidR="00340AEE" w:rsidRPr="008F6485" w:rsidRDefault="00340AEE" w:rsidP="00340AEE">
      <w:pPr>
        <w:pStyle w:val="NormalWeb"/>
        <w:spacing w:before="0" w:after="0"/>
        <w:ind w:left="1418" w:hanging="851"/>
        <w:jc w:val="both"/>
        <w:rPr>
          <w:sz w:val="22"/>
          <w:szCs w:val="22"/>
        </w:rPr>
      </w:pPr>
    </w:p>
    <w:p w14:paraId="40D1A55F" w14:textId="77777777" w:rsidR="00340AEE" w:rsidRPr="008F6485" w:rsidRDefault="00340AEE" w:rsidP="0067629B">
      <w:pPr>
        <w:pStyle w:val="NormalWeb"/>
        <w:numPr>
          <w:ilvl w:val="0"/>
          <w:numId w:val="26"/>
        </w:numPr>
        <w:spacing w:before="0" w:after="0" w:line="100" w:lineRule="atLeast"/>
        <w:jc w:val="both"/>
        <w:rPr>
          <w:sz w:val="22"/>
          <w:szCs w:val="22"/>
        </w:rPr>
      </w:pPr>
      <w:r w:rsidRPr="008F6485">
        <w:rPr>
          <w:b/>
          <w:sz w:val="22"/>
          <w:szCs w:val="22"/>
        </w:rPr>
        <w:t>“Consultor”</w:t>
      </w:r>
      <w:r w:rsidRPr="008F6485">
        <w:rPr>
          <w:sz w:val="22"/>
          <w:szCs w:val="22"/>
        </w:rPr>
        <w:t>, es el oferente adjudicatario.</w:t>
      </w:r>
    </w:p>
    <w:p w14:paraId="45C20F71" w14:textId="77777777" w:rsidR="00340AEE" w:rsidRPr="008F6485" w:rsidRDefault="00340AEE" w:rsidP="00340AEE">
      <w:pPr>
        <w:pStyle w:val="NormalWeb"/>
        <w:spacing w:before="0" w:after="0"/>
        <w:ind w:left="1418" w:hanging="851"/>
        <w:jc w:val="both"/>
        <w:rPr>
          <w:sz w:val="22"/>
          <w:szCs w:val="22"/>
        </w:rPr>
      </w:pPr>
    </w:p>
    <w:p w14:paraId="40D74B66" w14:textId="77777777" w:rsidR="00340AEE" w:rsidRPr="008F6485" w:rsidRDefault="00340AEE" w:rsidP="0067629B">
      <w:pPr>
        <w:pStyle w:val="NormalWeb"/>
        <w:numPr>
          <w:ilvl w:val="0"/>
          <w:numId w:val="26"/>
        </w:numPr>
        <w:spacing w:before="0" w:after="0" w:line="100" w:lineRule="atLeast"/>
        <w:jc w:val="both"/>
        <w:rPr>
          <w:sz w:val="22"/>
          <w:szCs w:val="22"/>
          <w:lang w:val="es-EC"/>
        </w:rPr>
      </w:pPr>
      <w:r w:rsidRPr="008F6485">
        <w:rPr>
          <w:b/>
          <w:sz w:val="22"/>
          <w:szCs w:val="22"/>
        </w:rPr>
        <w:t>“Contratante” “Entidad Contratante”</w:t>
      </w:r>
      <w:r w:rsidRPr="008F6485">
        <w:rPr>
          <w:sz w:val="22"/>
          <w:szCs w:val="22"/>
        </w:rPr>
        <w:t>, es la entidad pública que ha tramitado el procedimiento del cual surge o se deriva el presente contrato.</w:t>
      </w:r>
    </w:p>
    <w:p w14:paraId="1E7470BB" w14:textId="77777777" w:rsidR="00340AEE" w:rsidRPr="008F6485" w:rsidRDefault="00340AEE" w:rsidP="00340AEE">
      <w:pPr>
        <w:pStyle w:val="NormalWeb"/>
        <w:spacing w:before="0" w:after="0"/>
        <w:ind w:left="1418" w:hanging="851"/>
        <w:jc w:val="both"/>
        <w:rPr>
          <w:sz w:val="22"/>
          <w:szCs w:val="22"/>
          <w:lang w:val="es-EC"/>
        </w:rPr>
      </w:pPr>
    </w:p>
    <w:p w14:paraId="74158641" w14:textId="77777777" w:rsidR="00340AEE" w:rsidRDefault="00340AEE" w:rsidP="0067629B">
      <w:pPr>
        <w:pStyle w:val="NormalWeb"/>
        <w:numPr>
          <w:ilvl w:val="0"/>
          <w:numId w:val="26"/>
        </w:numPr>
        <w:spacing w:before="0" w:after="0" w:line="100" w:lineRule="atLeast"/>
        <w:jc w:val="both"/>
        <w:rPr>
          <w:sz w:val="22"/>
          <w:szCs w:val="22"/>
          <w:lang w:val="es-EC"/>
        </w:rPr>
      </w:pPr>
      <w:r>
        <w:rPr>
          <w:b/>
          <w:sz w:val="22"/>
          <w:szCs w:val="22"/>
          <w:lang w:val="es-EC"/>
        </w:rPr>
        <w:t xml:space="preserve">Corporación Andina de Fomento CAF, </w:t>
      </w:r>
      <w:r>
        <w:rPr>
          <w:sz w:val="22"/>
          <w:szCs w:val="22"/>
          <w:lang w:val="es-EC"/>
        </w:rPr>
        <w:t xml:space="preserve">es el organismo internacional de financiamiento que asigna los recursos para el fortalecimiento de la Entidad Contratante. </w:t>
      </w:r>
    </w:p>
    <w:p w14:paraId="78CC6106" w14:textId="77777777" w:rsidR="00340AEE" w:rsidRDefault="00340AEE" w:rsidP="00340AEE">
      <w:pPr>
        <w:pStyle w:val="NormalWeb"/>
        <w:spacing w:before="0" w:after="0"/>
        <w:ind w:left="720"/>
        <w:jc w:val="both"/>
        <w:rPr>
          <w:sz w:val="22"/>
          <w:szCs w:val="22"/>
          <w:lang w:val="es-EC"/>
        </w:rPr>
      </w:pPr>
    </w:p>
    <w:p w14:paraId="53B3154B" w14:textId="77777777" w:rsidR="00340AEE" w:rsidRPr="008F6485" w:rsidRDefault="00340AEE" w:rsidP="0067629B">
      <w:pPr>
        <w:pStyle w:val="NormalWeb"/>
        <w:numPr>
          <w:ilvl w:val="0"/>
          <w:numId w:val="26"/>
        </w:numPr>
        <w:spacing w:before="0" w:after="0" w:line="100" w:lineRule="atLeast"/>
        <w:jc w:val="both"/>
        <w:rPr>
          <w:sz w:val="22"/>
          <w:szCs w:val="22"/>
          <w:lang w:val="es-EC"/>
        </w:rPr>
      </w:pPr>
      <w:r w:rsidRPr="008F6485">
        <w:rPr>
          <w:sz w:val="22"/>
          <w:szCs w:val="22"/>
          <w:lang w:val="es-EC"/>
        </w:rPr>
        <w:t>“</w:t>
      </w:r>
      <w:r w:rsidRPr="008F6485">
        <w:rPr>
          <w:b/>
          <w:bCs/>
          <w:sz w:val="22"/>
          <w:szCs w:val="22"/>
          <w:lang w:val="es-EC"/>
        </w:rPr>
        <w:t>LOSNCP”,</w:t>
      </w:r>
      <w:r w:rsidRPr="008F6485">
        <w:rPr>
          <w:sz w:val="22"/>
          <w:szCs w:val="22"/>
          <w:lang w:val="es-EC"/>
        </w:rPr>
        <w:t xml:space="preserve"> Ley Orgánica del Sistema Nacional de Contratación Pública.</w:t>
      </w:r>
    </w:p>
    <w:p w14:paraId="1844D0AA" w14:textId="77777777" w:rsidR="00340AEE" w:rsidRPr="008F6485" w:rsidRDefault="00340AEE" w:rsidP="00340AEE">
      <w:pPr>
        <w:pStyle w:val="NormalWeb"/>
        <w:spacing w:before="0" w:after="0"/>
        <w:ind w:left="1418" w:hanging="851"/>
        <w:jc w:val="both"/>
        <w:rPr>
          <w:sz w:val="22"/>
          <w:szCs w:val="22"/>
          <w:lang w:val="es-EC"/>
        </w:rPr>
      </w:pPr>
    </w:p>
    <w:p w14:paraId="2305CB3F" w14:textId="77777777" w:rsidR="00340AEE" w:rsidRPr="008F6485" w:rsidRDefault="00340AEE" w:rsidP="0067629B">
      <w:pPr>
        <w:pStyle w:val="NormalWeb"/>
        <w:numPr>
          <w:ilvl w:val="0"/>
          <w:numId w:val="25"/>
        </w:numPr>
        <w:spacing w:before="0" w:after="0" w:line="100" w:lineRule="atLeast"/>
        <w:jc w:val="both"/>
        <w:rPr>
          <w:sz w:val="22"/>
          <w:szCs w:val="22"/>
          <w:lang w:val="es-EC"/>
        </w:rPr>
      </w:pPr>
      <w:r w:rsidRPr="008F6485">
        <w:rPr>
          <w:b/>
          <w:bCs/>
          <w:sz w:val="22"/>
          <w:szCs w:val="22"/>
          <w:lang w:val="es-EC"/>
        </w:rPr>
        <w:t>“RGLOSNCP”</w:t>
      </w:r>
      <w:r w:rsidRPr="008F6485">
        <w:rPr>
          <w:sz w:val="22"/>
          <w:szCs w:val="22"/>
          <w:lang w:val="es-EC"/>
        </w:rPr>
        <w:t>, Reglamento General de la Ley Orgánica del Sistema Nacional de Contratación Púbica.</w:t>
      </w:r>
    </w:p>
    <w:p w14:paraId="30530049" w14:textId="77777777" w:rsidR="00340AEE" w:rsidRPr="008F6485" w:rsidRDefault="00340AEE" w:rsidP="00340AEE">
      <w:pPr>
        <w:pStyle w:val="NormalWeb"/>
        <w:spacing w:before="0" w:after="0"/>
        <w:ind w:left="1418" w:hanging="851"/>
        <w:jc w:val="both"/>
        <w:rPr>
          <w:sz w:val="22"/>
          <w:szCs w:val="22"/>
          <w:lang w:val="es-EC"/>
        </w:rPr>
      </w:pPr>
    </w:p>
    <w:p w14:paraId="7B3EC689" w14:textId="77777777" w:rsidR="00340AEE" w:rsidRPr="008F6485" w:rsidRDefault="00340AEE" w:rsidP="0067629B">
      <w:pPr>
        <w:pStyle w:val="NormalWeb"/>
        <w:numPr>
          <w:ilvl w:val="0"/>
          <w:numId w:val="26"/>
        </w:numPr>
        <w:spacing w:before="0" w:after="0" w:line="100" w:lineRule="atLeast"/>
        <w:jc w:val="both"/>
        <w:rPr>
          <w:sz w:val="22"/>
          <w:szCs w:val="22"/>
          <w:lang w:val="es-EC"/>
        </w:rPr>
      </w:pPr>
      <w:r w:rsidRPr="008F6485">
        <w:rPr>
          <w:sz w:val="22"/>
          <w:szCs w:val="22"/>
          <w:lang w:val="es-EC"/>
        </w:rPr>
        <w:lastRenderedPageBreak/>
        <w:t>“</w:t>
      </w:r>
      <w:r w:rsidRPr="008F6485">
        <w:rPr>
          <w:b/>
          <w:bCs/>
          <w:sz w:val="22"/>
          <w:szCs w:val="22"/>
          <w:lang w:val="es-EC"/>
        </w:rPr>
        <w:t>Oferente”</w:t>
      </w:r>
      <w:r w:rsidRPr="008F6485">
        <w:rPr>
          <w:sz w:val="22"/>
          <w:szCs w:val="22"/>
          <w:lang w:val="es-EC"/>
        </w:rPr>
        <w:t>, es la persona natural o jurídica, asociación o consorcio que presenta una "oferta", en atención al llamado.</w:t>
      </w:r>
    </w:p>
    <w:p w14:paraId="325363B1" w14:textId="77777777" w:rsidR="00340AEE" w:rsidRPr="008F6485" w:rsidRDefault="00340AEE" w:rsidP="00340AEE">
      <w:pPr>
        <w:pStyle w:val="NormalWeb"/>
        <w:spacing w:before="0" w:after="0"/>
        <w:ind w:left="1418" w:hanging="851"/>
        <w:jc w:val="both"/>
        <w:rPr>
          <w:sz w:val="22"/>
          <w:szCs w:val="22"/>
          <w:lang w:val="es-EC"/>
        </w:rPr>
      </w:pPr>
    </w:p>
    <w:p w14:paraId="442442C2" w14:textId="77777777" w:rsidR="00340AEE" w:rsidRDefault="00340AEE" w:rsidP="0067629B">
      <w:pPr>
        <w:pStyle w:val="NormalWeb"/>
        <w:numPr>
          <w:ilvl w:val="0"/>
          <w:numId w:val="26"/>
        </w:numPr>
        <w:spacing w:before="0" w:after="0" w:line="100" w:lineRule="atLeast"/>
        <w:jc w:val="both"/>
        <w:rPr>
          <w:sz w:val="22"/>
          <w:szCs w:val="22"/>
          <w:lang w:val="es-EC"/>
        </w:rPr>
      </w:pPr>
      <w:r w:rsidRPr="008F6485">
        <w:rPr>
          <w:b/>
          <w:bCs/>
          <w:sz w:val="22"/>
          <w:szCs w:val="22"/>
          <w:lang w:val="es-EC"/>
        </w:rPr>
        <w:t xml:space="preserve">“Oferta”, </w:t>
      </w:r>
      <w:r w:rsidRPr="008F6485">
        <w:rPr>
          <w:sz w:val="22"/>
          <w:szCs w:val="22"/>
          <w:lang w:val="es-EC"/>
        </w:rPr>
        <w:t>es la propuesta para contratar, ceñida al pliego, presentada por el oferente a través de la cual se obliga, en caso de ser adjudicada, a suscribir el contrato y a la ejecución de la obra o proyecto.</w:t>
      </w:r>
    </w:p>
    <w:p w14:paraId="3E21F4ED" w14:textId="77777777" w:rsidR="00340AEE" w:rsidRPr="00676A2E" w:rsidRDefault="00340AEE" w:rsidP="00340AEE">
      <w:pPr>
        <w:pStyle w:val="NormalWeb"/>
        <w:spacing w:before="0" w:after="0"/>
        <w:ind w:left="720"/>
        <w:jc w:val="both"/>
        <w:rPr>
          <w:sz w:val="22"/>
          <w:szCs w:val="22"/>
          <w:lang w:val="es-EC"/>
        </w:rPr>
      </w:pPr>
    </w:p>
    <w:p w14:paraId="37BE09E1" w14:textId="77777777" w:rsidR="00340AEE" w:rsidRPr="008F6485" w:rsidRDefault="00340AEE" w:rsidP="0067629B">
      <w:pPr>
        <w:pStyle w:val="NormalWeb"/>
        <w:numPr>
          <w:ilvl w:val="0"/>
          <w:numId w:val="26"/>
        </w:numPr>
        <w:spacing w:before="0" w:after="0" w:line="100" w:lineRule="atLeast"/>
        <w:jc w:val="both"/>
        <w:rPr>
          <w:sz w:val="22"/>
          <w:szCs w:val="22"/>
          <w:lang w:val="es-EC"/>
        </w:rPr>
      </w:pPr>
      <w:r>
        <w:rPr>
          <w:b/>
          <w:sz w:val="22"/>
          <w:szCs w:val="22"/>
          <w:lang w:val="es-EC"/>
        </w:rPr>
        <w:t>“</w:t>
      </w:r>
      <w:r w:rsidRPr="00676A2E">
        <w:rPr>
          <w:b/>
          <w:sz w:val="22"/>
          <w:szCs w:val="22"/>
          <w:lang w:val="es-EC"/>
        </w:rPr>
        <w:t>SERCOP</w:t>
      </w:r>
      <w:r>
        <w:rPr>
          <w:b/>
          <w:sz w:val="22"/>
          <w:szCs w:val="22"/>
          <w:lang w:val="es-EC"/>
        </w:rPr>
        <w:t xml:space="preserve">”, </w:t>
      </w:r>
      <w:r>
        <w:rPr>
          <w:sz w:val="22"/>
          <w:szCs w:val="22"/>
          <w:lang w:val="es-EC"/>
        </w:rPr>
        <w:t>Servicio Nacional de Contratación Pública.</w:t>
      </w:r>
    </w:p>
    <w:p w14:paraId="108DD827" w14:textId="77777777" w:rsidR="00340AEE" w:rsidRPr="008F6485" w:rsidRDefault="00340AEE" w:rsidP="00340AEE">
      <w:pPr>
        <w:pStyle w:val="NormalWeb"/>
        <w:spacing w:before="0" w:after="0"/>
        <w:jc w:val="both"/>
        <w:rPr>
          <w:sz w:val="22"/>
          <w:szCs w:val="22"/>
          <w:lang w:val="es-EC"/>
        </w:rPr>
      </w:pPr>
    </w:p>
    <w:p w14:paraId="2CAA1AB9"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Segunda.- FORMA DE PAGO</w:t>
      </w:r>
    </w:p>
    <w:p w14:paraId="14CFFAC9" w14:textId="77777777" w:rsidR="00340AEE" w:rsidRPr="008F6485" w:rsidRDefault="00340AEE" w:rsidP="00340AEE">
      <w:pPr>
        <w:pStyle w:val="NormalWeb"/>
        <w:spacing w:before="0" w:after="0"/>
        <w:jc w:val="both"/>
        <w:rPr>
          <w:sz w:val="22"/>
          <w:szCs w:val="22"/>
          <w:lang w:val="es-EC"/>
        </w:rPr>
      </w:pPr>
    </w:p>
    <w:p w14:paraId="09D4A0C1" w14:textId="77777777" w:rsidR="00340AEE" w:rsidRPr="008F6485" w:rsidRDefault="00340AEE" w:rsidP="00340AEE">
      <w:pPr>
        <w:pStyle w:val="NormalWeb"/>
        <w:spacing w:before="0" w:after="0"/>
        <w:jc w:val="both"/>
        <w:rPr>
          <w:sz w:val="22"/>
          <w:szCs w:val="22"/>
          <w:lang w:val="es-EC"/>
        </w:rPr>
      </w:pPr>
      <w:r w:rsidRPr="008F6485">
        <w:rPr>
          <w:sz w:val="22"/>
          <w:szCs w:val="22"/>
          <w:lang w:val="es-EC"/>
        </w:rPr>
        <w:t>Lo previsto en la cláusula Séptima de las Condiciones Particulares del contrato, y además:</w:t>
      </w:r>
    </w:p>
    <w:p w14:paraId="3D27B446" w14:textId="77777777" w:rsidR="00340AEE" w:rsidRPr="008F6485" w:rsidRDefault="00340AEE" w:rsidP="00340AEE">
      <w:pPr>
        <w:pStyle w:val="NormalWeb"/>
        <w:spacing w:before="0" w:after="0"/>
        <w:jc w:val="both"/>
        <w:rPr>
          <w:sz w:val="22"/>
          <w:szCs w:val="22"/>
          <w:lang w:val="es-EC"/>
        </w:rPr>
      </w:pPr>
    </w:p>
    <w:p w14:paraId="373BC90E" w14:textId="77777777" w:rsidR="00340AEE" w:rsidRPr="008F6485" w:rsidRDefault="00340AEE" w:rsidP="00340AEE">
      <w:pPr>
        <w:jc w:val="both"/>
      </w:pPr>
      <w:r w:rsidRPr="008F6485">
        <w:rPr>
          <w:b/>
        </w:rPr>
        <w:t xml:space="preserve">2.1 </w:t>
      </w:r>
      <w:r w:rsidRPr="008F6485">
        <w:t>El valor por concepto de anticipo será depositado en una cuenta que el CONSULTOR</w:t>
      </w:r>
      <w:r>
        <w:t>/A</w:t>
      </w:r>
      <w:r w:rsidR="0047369A">
        <w:t xml:space="preserve"> </w:t>
      </w:r>
      <w:proofErr w:type="spellStart"/>
      <w:r w:rsidR="00411889">
        <w:t>a</w:t>
      </w:r>
      <w:r w:rsidRPr="008F6485">
        <w:t>perture</w:t>
      </w:r>
      <w:proofErr w:type="spellEnd"/>
      <w:r w:rsidRPr="008F6485">
        <w:t xml:space="preserve"> en una institución financiera estatal, o privada de propiedad del Estado en más de un cincuenta por ciento. El CONSULTOR</w:t>
      </w:r>
      <w:r>
        <w:t>/A</w:t>
      </w:r>
      <w:r w:rsidRPr="008F6485">
        <w:t xml:space="preserve"> autoriza expresamente se levante el sigilo bancario de la cuenta en la que será depositado el anticipo. El administrador del contrato designado por la CONTRATANTE verificará que los movimientos de la cuenta correspondan estrictamente al proceso de ejecución contractual. </w:t>
      </w:r>
    </w:p>
    <w:p w14:paraId="0B9CFFF2" w14:textId="77777777" w:rsidR="00340AEE" w:rsidRPr="008F6485" w:rsidRDefault="00340AEE" w:rsidP="00340AEE">
      <w:pPr>
        <w:jc w:val="both"/>
      </w:pPr>
      <w:r w:rsidRPr="008F6485">
        <w:t>El anticipo que la CONTRATANTE haya otorgado al CONSULTOR</w:t>
      </w:r>
      <w:r>
        <w:t>/A</w:t>
      </w:r>
      <w:r w:rsidRPr="008F6485">
        <w:t xml:space="preserve"> para la ejecución del contrato, no podrá ser destinado a fines ajenos a esta contratación.</w:t>
      </w:r>
    </w:p>
    <w:p w14:paraId="2113A2EF" w14:textId="77777777" w:rsidR="00340AEE" w:rsidRPr="008F6485" w:rsidRDefault="00340AEE" w:rsidP="00340AEE">
      <w:pPr>
        <w:jc w:val="both"/>
      </w:pPr>
      <w:r w:rsidRPr="008F6485">
        <w:rPr>
          <w:b/>
        </w:rPr>
        <w:t xml:space="preserve">2.2 </w:t>
      </w:r>
      <w:r w:rsidRPr="008F6485">
        <w:t>La amortización del anticipo entregado en el caso de la prestación de servicios se realizará conforme lo establecido en el art 139 del Reglamento General de la LOSNCP.</w:t>
      </w:r>
    </w:p>
    <w:p w14:paraId="095E7143"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2.3 </w:t>
      </w:r>
      <w:r w:rsidRPr="008F6485">
        <w:rPr>
          <w:sz w:val="22"/>
          <w:szCs w:val="22"/>
          <w:lang w:val="es-EC"/>
        </w:rPr>
        <w:t>Todos los pagos que se hagan al CONSULTOR</w:t>
      </w:r>
      <w:r>
        <w:rPr>
          <w:sz w:val="22"/>
          <w:szCs w:val="22"/>
          <w:lang w:val="es-EC"/>
        </w:rPr>
        <w:t xml:space="preserve">/A </w:t>
      </w:r>
      <w:r w:rsidRPr="008F6485">
        <w:rPr>
          <w:sz w:val="22"/>
          <w:szCs w:val="22"/>
          <w:lang w:val="es-EC"/>
        </w:rPr>
        <w:t xml:space="preserve"> por cuenta de este contrato, se efectuarán con sujeción al precio convenido, a satisfacción de la CONTRATANTE, previa la aprobación del administrador del contrato.</w:t>
      </w:r>
    </w:p>
    <w:p w14:paraId="072BC0EE" w14:textId="77777777" w:rsidR="00340AEE" w:rsidRPr="008F6485" w:rsidRDefault="00340AEE" w:rsidP="00340AEE">
      <w:pPr>
        <w:pStyle w:val="NormalWeb"/>
        <w:spacing w:before="0" w:after="0"/>
        <w:jc w:val="both"/>
        <w:rPr>
          <w:sz w:val="22"/>
          <w:szCs w:val="22"/>
          <w:lang w:val="es-EC"/>
        </w:rPr>
      </w:pPr>
    </w:p>
    <w:p w14:paraId="349516AB"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2.4 </w:t>
      </w:r>
      <w:r w:rsidRPr="008F6485">
        <w:rPr>
          <w:sz w:val="22"/>
          <w:szCs w:val="22"/>
          <w:lang w:val="es-EC"/>
        </w:rPr>
        <w:t>De los pagos que deba hacer, la CONTRATANTE retendrá igualmente las multas que procedan, de acuerdo con el contrato.</w:t>
      </w:r>
    </w:p>
    <w:p w14:paraId="56937E67" w14:textId="77777777" w:rsidR="00340AEE" w:rsidRPr="008F6485" w:rsidRDefault="00340AEE" w:rsidP="00340AEE">
      <w:pPr>
        <w:pStyle w:val="NormalWeb"/>
        <w:spacing w:before="0" w:after="0"/>
        <w:jc w:val="both"/>
        <w:rPr>
          <w:sz w:val="22"/>
          <w:szCs w:val="22"/>
          <w:lang w:val="es-EC"/>
        </w:rPr>
      </w:pPr>
    </w:p>
    <w:p w14:paraId="73651EEA"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2.5 Pagos indebidos: </w:t>
      </w:r>
      <w:r w:rsidRPr="008F6485">
        <w:rPr>
          <w:sz w:val="22"/>
          <w:szCs w:val="22"/>
          <w:lang w:val="es-EC"/>
        </w:rPr>
        <w:t>La CONTRATANTE se reserva el derecho de reclamar al CONSULTOR</w:t>
      </w:r>
      <w:r>
        <w:rPr>
          <w:sz w:val="22"/>
          <w:szCs w:val="22"/>
          <w:lang w:val="es-EC"/>
        </w:rPr>
        <w:t>/A</w:t>
      </w:r>
      <w:r w:rsidRPr="008F6485">
        <w:rPr>
          <w:sz w:val="22"/>
          <w:szCs w:val="22"/>
          <w:lang w:val="es-EC"/>
        </w:rPr>
        <w:t>, en cualquier tiempo, antes o después de la prestación del servicio, sobre cualquier pago indebido por error de cálculo o por cualquier otra razón, debidamente justificada, obligándose el CONSULTOR</w:t>
      </w:r>
      <w:r>
        <w:rPr>
          <w:sz w:val="22"/>
          <w:szCs w:val="22"/>
          <w:lang w:val="es-EC"/>
        </w:rPr>
        <w:t>/A</w:t>
      </w:r>
      <w:r w:rsidR="0047369A">
        <w:rPr>
          <w:sz w:val="22"/>
          <w:szCs w:val="22"/>
          <w:lang w:val="es-EC"/>
        </w:rPr>
        <w:t xml:space="preserve"> </w:t>
      </w:r>
      <w:proofErr w:type="spellStart"/>
      <w:r w:rsidRPr="008F6485">
        <w:rPr>
          <w:sz w:val="22"/>
          <w:szCs w:val="22"/>
          <w:lang w:val="es-EC"/>
        </w:rPr>
        <w:t>a</w:t>
      </w:r>
      <w:proofErr w:type="spellEnd"/>
      <w:r w:rsidRPr="008F6485">
        <w:rPr>
          <w:sz w:val="22"/>
          <w:szCs w:val="22"/>
          <w:lang w:val="es-EC"/>
        </w:rPr>
        <w:t xml:space="preserve"> satisfacer las reclamaciones que por este motivo llegare a plantear la CONTRATANTE, reconociéndose el interés calculado a la tasa máxima del interés convencional, establecido por el Banco Central del Ecuador.</w:t>
      </w:r>
    </w:p>
    <w:p w14:paraId="095FED9F" w14:textId="77777777" w:rsidR="00340AEE" w:rsidRPr="008F6485" w:rsidRDefault="00340AEE" w:rsidP="00340AEE">
      <w:pPr>
        <w:pStyle w:val="NormalWeb"/>
        <w:spacing w:before="0" w:after="0"/>
        <w:jc w:val="both"/>
        <w:rPr>
          <w:sz w:val="22"/>
          <w:szCs w:val="22"/>
          <w:lang w:val="es-EC"/>
        </w:rPr>
      </w:pPr>
    </w:p>
    <w:p w14:paraId="402BB4EB" w14:textId="77777777" w:rsidR="00340AEE" w:rsidRPr="008F6485" w:rsidRDefault="00340AEE" w:rsidP="00340AEE">
      <w:pPr>
        <w:pStyle w:val="NormalWeb"/>
        <w:spacing w:before="0" w:after="0"/>
        <w:jc w:val="both"/>
        <w:rPr>
          <w:b/>
          <w:bCs/>
          <w:sz w:val="22"/>
          <w:szCs w:val="22"/>
          <w:lang w:val="es-EC"/>
        </w:rPr>
      </w:pPr>
      <w:r w:rsidRPr="008F6485">
        <w:rPr>
          <w:b/>
          <w:bCs/>
          <w:sz w:val="22"/>
          <w:szCs w:val="22"/>
          <w:lang w:val="es-EC"/>
        </w:rPr>
        <w:t>Cláusula Tercera.- GARANTÍAS</w:t>
      </w:r>
    </w:p>
    <w:p w14:paraId="67C87223" w14:textId="77777777" w:rsidR="00340AEE" w:rsidRPr="008F6485" w:rsidRDefault="00340AEE" w:rsidP="00340AEE">
      <w:pPr>
        <w:pStyle w:val="NormalWeb"/>
        <w:spacing w:before="0" w:after="0"/>
        <w:jc w:val="both"/>
        <w:rPr>
          <w:b/>
          <w:bCs/>
          <w:sz w:val="22"/>
          <w:szCs w:val="22"/>
          <w:lang w:val="es-EC"/>
        </w:rPr>
      </w:pPr>
    </w:p>
    <w:p w14:paraId="0FCF8F98"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3.1 </w:t>
      </w:r>
      <w:r w:rsidRPr="008F6485">
        <w:rPr>
          <w:bCs/>
          <w:sz w:val="22"/>
          <w:szCs w:val="22"/>
          <w:lang w:val="es-EC"/>
        </w:rPr>
        <w:t>Lo contemplado en la cláusula Octava de las condiciones particulares del contrato y la Ley.</w:t>
      </w:r>
    </w:p>
    <w:p w14:paraId="28C47CC2" w14:textId="77777777" w:rsidR="00340AEE" w:rsidRPr="008F6485" w:rsidRDefault="00340AEE" w:rsidP="00340AEE">
      <w:pPr>
        <w:pStyle w:val="NormalWeb"/>
        <w:spacing w:before="0" w:after="0"/>
        <w:jc w:val="both"/>
        <w:rPr>
          <w:sz w:val="22"/>
          <w:szCs w:val="22"/>
          <w:lang w:val="es-EC"/>
        </w:rPr>
      </w:pPr>
    </w:p>
    <w:p w14:paraId="14F2DD58"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3.2 Ejecución de las garantías:</w:t>
      </w:r>
      <w:r w:rsidRPr="008F6485">
        <w:rPr>
          <w:sz w:val="22"/>
          <w:szCs w:val="22"/>
          <w:lang w:val="es-EC"/>
        </w:rPr>
        <w:t xml:space="preserve"> Las garantías contractuales podrán ser ejecutadas por la CONTRATANTE en los siguientes casos:</w:t>
      </w:r>
    </w:p>
    <w:p w14:paraId="44223BA8" w14:textId="77777777" w:rsidR="00340AEE" w:rsidRPr="008F6485" w:rsidRDefault="00340AEE" w:rsidP="00340AEE">
      <w:pPr>
        <w:pStyle w:val="NormalWeb"/>
        <w:spacing w:before="0" w:after="0"/>
        <w:jc w:val="both"/>
        <w:rPr>
          <w:sz w:val="22"/>
          <w:szCs w:val="22"/>
          <w:lang w:val="es-EC"/>
        </w:rPr>
      </w:pPr>
    </w:p>
    <w:p w14:paraId="705768D5" w14:textId="77777777" w:rsidR="00340AEE" w:rsidRPr="008F6485" w:rsidRDefault="00340AEE" w:rsidP="00340AEE">
      <w:pPr>
        <w:pStyle w:val="NormalWeb"/>
        <w:spacing w:before="0" w:after="0"/>
        <w:rPr>
          <w:sz w:val="22"/>
          <w:szCs w:val="22"/>
          <w:lang w:val="es-EC"/>
        </w:rPr>
      </w:pPr>
      <w:r w:rsidRPr="008F6485">
        <w:rPr>
          <w:b/>
          <w:bCs/>
          <w:sz w:val="22"/>
          <w:szCs w:val="22"/>
          <w:lang w:val="es-EC"/>
        </w:rPr>
        <w:t>3.2.1 La de fiel cumplimiento del contrato:</w:t>
      </w:r>
    </w:p>
    <w:p w14:paraId="645D942F" w14:textId="77777777" w:rsidR="00340AEE" w:rsidRPr="008F6485" w:rsidRDefault="00340AEE" w:rsidP="00340AEE">
      <w:pPr>
        <w:pStyle w:val="NormalWeb"/>
        <w:spacing w:before="0" w:after="0"/>
        <w:jc w:val="both"/>
        <w:rPr>
          <w:sz w:val="22"/>
          <w:szCs w:val="22"/>
          <w:lang w:val="es-EC"/>
        </w:rPr>
      </w:pPr>
    </w:p>
    <w:p w14:paraId="750AC2FC" w14:textId="77777777" w:rsidR="00340AEE" w:rsidRPr="00F42DA7" w:rsidRDefault="00340AEE" w:rsidP="0067629B">
      <w:pPr>
        <w:pStyle w:val="NormalWeb"/>
        <w:numPr>
          <w:ilvl w:val="0"/>
          <w:numId w:val="27"/>
        </w:numPr>
        <w:spacing w:before="0" w:after="0" w:line="100" w:lineRule="atLeast"/>
        <w:jc w:val="both"/>
        <w:rPr>
          <w:sz w:val="22"/>
          <w:szCs w:val="22"/>
          <w:lang w:val="es-EC"/>
        </w:rPr>
      </w:pPr>
      <w:r w:rsidRPr="00F42DA7">
        <w:rPr>
          <w:sz w:val="22"/>
          <w:szCs w:val="22"/>
          <w:lang w:val="es-EC"/>
        </w:rPr>
        <w:t>Cuando la CONTRATANTE declare anticipada y unilateralmente terminado el contrato por causas imputables al CONSULTOR/A.</w:t>
      </w:r>
    </w:p>
    <w:p w14:paraId="38E73DAD" w14:textId="77777777" w:rsidR="00340AEE" w:rsidRPr="008F6485" w:rsidRDefault="00340AEE" w:rsidP="0067629B">
      <w:pPr>
        <w:pStyle w:val="NormalWeb"/>
        <w:numPr>
          <w:ilvl w:val="0"/>
          <w:numId w:val="27"/>
        </w:numPr>
        <w:spacing w:before="0" w:after="0" w:line="100" w:lineRule="atLeast"/>
        <w:jc w:val="both"/>
        <w:rPr>
          <w:sz w:val="22"/>
          <w:szCs w:val="22"/>
          <w:lang w:val="es-EC"/>
        </w:rPr>
      </w:pPr>
      <w:r w:rsidRPr="008F6485">
        <w:rPr>
          <w:sz w:val="22"/>
          <w:szCs w:val="22"/>
          <w:lang w:val="es-EC"/>
        </w:rPr>
        <w:t>Si el CONSULTOR</w:t>
      </w:r>
      <w:r>
        <w:rPr>
          <w:sz w:val="22"/>
          <w:szCs w:val="22"/>
          <w:lang w:val="es-EC"/>
        </w:rPr>
        <w:t>/A</w:t>
      </w:r>
      <w:r w:rsidRPr="008F6485">
        <w:rPr>
          <w:sz w:val="22"/>
          <w:szCs w:val="22"/>
          <w:lang w:val="es-EC"/>
        </w:rPr>
        <w:t xml:space="preserve"> no la renovare cinco días hábiles antes de su vencimiento.</w:t>
      </w:r>
    </w:p>
    <w:p w14:paraId="1A35E0B4" w14:textId="77777777" w:rsidR="00340AEE" w:rsidRPr="008F6485" w:rsidRDefault="00340AEE" w:rsidP="0067629B">
      <w:pPr>
        <w:pStyle w:val="NormalWeb"/>
        <w:numPr>
          <w:ilvl w:val="0"/>
          <w:numId w:val="27"/>
        </w:numPr>
        <w:spacing w:before="0" w:after="0" w:line="100" w:lineRule="atLeast"/>
        <w:jc w:val="both"/>
        <w:rPr>
          <w:sz w:val="22"/>
          <w:szCs w:val="22"/>
          <w:lang w:val="es-EC"/>
        </w:rPr>
      </w:pPr>
      <w:r w:rsidRPr="008F6485">
        <w:rPr>
          <w:sz w:val="22"/>
          <w:szCs w:val="22"/>
          <w:lang w:val="es-EC"/>
        </w:rPr>
        <w:lastRenderedPageBreak/>
        <w:t>Cuando un juez competente disponga su retención o pago por obligaciones a favor de terceros, relacionadas con el Contrato de Consultoría, no satisfechas por el Consultor</w:t>
      </w:r>
      <w:r>
        <w:rPr>
          <w:sz w:val="22"/>
          <w:szCs w:val="22"/>
          <w:lang w:val="es-EC"/>
        </w:rPr>
        <w:t>/a</w:t>
      </w:r>
      <w:r w:rsidRPr="008F6485">
        <w:rPr>
          <w:sz w:val="22"/>
          <w:szCs w:val="22"/>
          <w:lang w:val="es-EC"/>
        </w:rPr>
        <w:t>.</w:t>
      </w:r>
    </w:p>
    <w:p w14:paraId="1FFA1E7A" w14:textId="77777777" w:rsidR="00340AEE" w:rsidRPr="008F6485" w:rsidRDefault="00340AEE" w:rsidP="00340AEE">
      <w:pPr>
        <w:pStyle w:val="NormalWeb"/>
        <w:spacing w:before="0" w:after="0"/>
        <w:jc w:val="both"/>
        <w:rPr>
          <w:sz w:val="22"/>
          <w:szCs w:val="22"/>
          <w:lang w:val="es-EC"/>
        </w:rPr>
      </w:pPr>
    </w:p>
    <w:p w14:paraId="596FF3ED"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3.2.2 La del anticipo:</w:t>
      </w:r>
    </w:p>
    <w:p w14:paraId="36EDC17C" w14:textId="77777777" w:rsidR="00340AEE" w:rsidRPr="008F6485" w:rsidRDefault="00340AEE" w:rsidP="00340AEE">
      <w:pPr>
        <w:pStyle w:val="NormalWeb"/>
        <w:spacing w:before="0" w:after="0"/>
        <w:jc w:val="both"/>
        <w:rPr>
          <w:sz w:val="22"/>
          <w:szCs w:val="22"/>
          <w:lang w:val="es-EC"/>
        </w:rPr>
      </w:pPr>
    </w:p>
    <w:p w14:paraId="5A248B96" w14:textId="77777777" w:rsidR="00340AEE" w:rsidRPr="008F6485" w:rsidRDefault="00340AEE" w:rsidP="0067629B">
      <w:pPr>
        <w:pStyle w:val="NormalWeb"/>
        <w:numPr>
          <w:ilvl w:val="0"/>
          <w:numId w:val="28"/>
        </w:numPr>
        <w:spacing w:before="0" w:after="0" w:line="100" w:lineRule="atLeast"/>
        <w:jc w:val="both"/>
        <w:rPr>
          <w:sz w:val="22"/>
          <w:szCs w:val="22"/>
          <w:lang w:val="es-EC"/>
        </w:rPr>
      </w:pPr>
      <w:r>
        <w:rPr>
          <w:sz w:val="22"/>
          <w:szCs w:val="22"/>
          <w:lang w:val="es-EC"/>
        </w:rPr>
        <w:t xml:space="preserve">Si el CONSULTOR/A </w:t>
      </w:r>
      <w:r w:rsidRPr="008F6485">
        <w:rPr>
          <w:sz w:val="22"/>
          <w:szCs w:val="22"/>
          <w:lang w:val="es-EC"/>
        </w:rPr>
        <w:t>no la renovare cinco días hábiles antes de su vencimiento.</w:t>
      </w:r>
    </w:p>
    <w:p w14:paraId="470BD5A7" w14:textId="77777777" w:rsidR="00340AEE" w:rsidRPr="008F6485" w:rsidRDefault="00340AEE" w:rsidP="00340AEE">
      <w:pPr>
        <w:pStyle w:val="NormalWeb"/>
        <w:spacing w:before="0" w:after="0"/>
        <w:jc w:val="both"/>
        <w:rPr>
          <w:sz w:val="22"/>
          <w:szCs w:val="22"/>
          <w:lang w:val="es-EC"/>
        </w:rPr>
      </w:pPr>
    </w:p>
    <w:p w14:paraId="2C10518B" w14:textId="77777777" w:rsidR="00340AEE" w:rsidRPr="008F6485" w:rsidRDefault="00340AEE" w:rsidP="0067629B">
      <w:pPr>
        <w:pStyle w:val="NormalWeb"/>
        <w:numPr>
          <w:ilvl w:val="0"/>
          <w:numId w:val="28"/>
        </w:numPr>
        <w:spacing w:before="0" w:after="0" w:line="100" w:lineRule="atLeast"/>
        <w:jc w:val="both"/>
        <w:rPr>
          <w:sz w:val="22"/>
          <w:szCs w:val="22"/>
          <w:lang w:val="es-EC"/>
        </w:rPr>
      </w:pPr>
      <w:r w:rsidRPr="008F6485">
        <w:rPr>
          <w:sz w:val="22"/>
          <w:szCs w:val="22"/>
          <w:lang w:val="es-EC"/>
        </w:rPr>
        <w:t>En caso de terminación unilateral del contrato y que el CONSULTOR</w:t>
      </w:r>
      <w:r>
        <w:rPr>
          <w:sz w:val="22"/>
          <w:szCs w:val="22"/>
          <w:lang w:val="es-EC"/>
        </w:rPr>
        <w:t>/A</w:t>
      </w:r>
      <w:r w:rsidRPr="008F6485">
        <w:rPr>
          <w:sz w:val="22"/>
          <w:szCs w:val="22"/>
          <w:lang w:val="es-EC"/>
        </w:rPr>
        <w:t xml:space="preserve"> no pague a la CONTRATANTE el saldo adeudado del anticipo, después de diez días de notificado con la liquidación del contrato.</w:t>
      </w:r>
    </w:p>
    <w:p w14:paraId="09150E3A" w14:textId="77777777" w:rsidR="00340AEE" w:rsidRPr="008F6485" w:rsidRDefault="00340AEE" w:rsidP="00340AEE">
      <w:pPr>
        <w:pStyle w:val="NormalWeb"/>
        <w:spacing w:before="0" w:after="0"/>
        <w:jc w:val="both"/>
        <w:rPr>
          <w:sz w:val="22"/>
          <w:szCs w:val="22"/>
          <w:lang w:val="es-EC"/>
        </w:rPr>
      </w:pPr>
    </w:p>
    <w:p w14:paraId="07CF7A8D"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Cuarta.- PRÓRROGAS DE PLAZO</w:t>
      </w:r>
    </w:p>
    <w:p w14:paraId="3D9D1E88" w14:textId="77777777" w:rsidR="00340AEE" w:rsidRPr="008F6485" w:rsidRDefault="00340AEE" w:rsidP="00340AEE">
      <w:pPr>
        <w:pStyle w:val="NormalWeb"/>
        <w:spacing w:before="0" w:after="0"/>
        <w:jc w:val="both"/>
        <w:rPr>
          <w:sz w:val="22"/>
          <w:szCs w:val="22"/>
          <w:lang w:val="es-EC"/>
        </w:rPr>
      </w:pPr>
    </w:p>
    <w:p w14:paraId="4FA920CC"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4.1 </w:t>
      </w:r>
      <w:r w:rsidRPr="008F6485">
        <w:rPr>
          <w:sz w:val="22"/>
          <w:szCs w:val="22"/>
          <w:lang w:val="es-EC"/>
        </w:rPr>
        <w:t>La CONTRATANTE prorrogará el plazo total o los plazos parciales en los siguientes casos, y siempre que el CONSULTOR</w:t>
      </w:r>
      <w:r>
        <w:rPr>
          <w:sz w:val="22"/>
          <w:szCs w:val="22"/>
          <w:lang w:val="es-EC"/>
        </w:rPr>
        <w:t xml:space="preserve">/A </w:t>
      </w:r>
      <w:r w:rsidRPr="008F6485">
        <w:rPr>
          <w:sz w:val="22"/>
          <w:szCs w:val="22"/>
          <w:lang w:val="es-EC"/>
        </w:rPr>
        <w:t xml:space="preserve"> así lo solicitare, por escrito, justificando los fundamentos de la solicitud, dentro del término de hasta dos días siguientes a la fecha de producido el hecho que motive la solicitud.</w:t>
      </w:r>
    </w:p>
    <w:p w14:paraId="265C0056" w14:textId="77777777" w:rsidR="00340AEE" w:rsidRPr="008F6485" w:rsidRDefault="00340AEE" w:rsidP="00340AEE">
      <w:pPr>
        <w:pStyle w:val="NormalWeb"/>
        <w:spacing w:before="0" w:after="0"/>
        <w:jc w:val="both"/>
        <w:rPr>
          <w:sz w:val="22"/>
          <w:szCs w:val="22"/>
          <w:lang w:val="es-EC"/>
        </w:rPr>
      </w:pPr>
    </w:p>
    <w:p w14:paraId="3285AEFF" w14:textId="77777777" w:rsidR="00340AEE" w:rsidRPr="008F6485" w:rsidRDefault="00340AEE" w:rsidP="0067629B">
      <w:pPr>
        <w:pStyle w:val="NormalWeb"/>
        <w:numPr>
          <w:ilvl w:val="0"/>
          <w:numId w:val="24"/>
        </w:numPr>
        <w:spacing w:before="0" w:after="0" w:line="100" w:lineRule="atLeast"/>
        <w:jc w:val="both"/>
        <w:rPr>
          <w:sz w:val="22"/>
          <w:szCs w:val="22"/>
          <w:lang w:val="es-EC"/>
        </w:rPr>
      </w:pPr>
      <w:r w:rsidRPr="008F6485">
        <w:rPr>
          <w:sz w:val="22"/>
          <w:szCs w:val="22"/>
          <w:lang w:val="es-EC"/>
        </w:rPr>
        <w:t>Por fuerza mayor o caso fortuito aceptado como tal por la máxima autoridad de la Entidad Contratante o su delegado, previo informe del administrador del contrato. Tan pronto desaparezca la causa de fuerza mayor o caso fortuito, el CONSULTOR</w:t>
      </w:r>
      <w:r>
        <w:rPr>
          <w:sz w:val="22"/>
          <w:szCs w:val="22"/>
          <w:lang w:val="es-EC"/>
        </w:rPr>
        <w:t>/A</w:t>
      </w:r>
      <w:r w:rsidRPr="008F6485">
        <w:rPr>
          <w:sz w:val="22"/>
          <w:szCs w:val="22"/>
          <w:lang w:val="es-EC"/>
        </w:rPr>
        <w:t xml:space="preserve"> está obligado a continuar con la prestación del servicio, sin necesidad de que medie notificación por parte del administrador del contrato.</w:t>
      </w:r>
    </w:p>
    <w:p w14:paraId="4D97389D" w14:textId="77777777" w:rsidR="00340AEE" w:rsidRPr="008F6485" w:rsidRDefault="00340AEE" w:rsidP="00340AEE">
      <w:pPr>
        <w:pStyle w:val="NormalWeb"/>
        <w:spacing w:before="0" w:after="0"/>
        <w:jc w:val="both"/>
        <w:rPr>
          <w:sz w:val="22"/>
          <w:szCs w:val="22"/>
          <w:lang w:val="es-EC"/>
        </w:rPr>
      </w:pPr>
    </w:p>
    <w:p w14:paraId="3D63BFEB" w14:textId="77777777" w:rsidR="00340AEE" w:rsidRPr="008F6485" w:rsidRDefault="00340AEE" w:rsidP="0067629B">
      <w:pPr>
        <w:pStyle w:val="NormalWeb"/>
        <w:numPr>
          <w:ilvl w:val="0"/>
          <w:numId w:val="24"/>
        </w:numPr>
        <w:spacing w:before="0" w:after="0" w:line="100" w:lineRule="atLeast"/>
        <w:jc w:val="both"/>
        <w:rPr>
          <w:sz w:val="22"/>
          <w:szCs w:val="22"/>
          <w:lang w:val="es-EC"/>
        </w:rPr>
      </w:pPr>
      <w:r w:rsidRPr="008F6485">
        <w:rPr>
          <w:sz w:val="22"/>
          <w:szCs w:val="22"/>
          <w:lang w:val="es-EC"/>
        </w:rPr>
        <w:t>Cuando se suspendan los trabajos o se cambien las actividades previstas en el cronograma por orden de la Entidad Contratante y que no se deban a causas imputables a la Consultora.</w:t>
      </w:r>
    </w:p>
    <w:p w14:paraId="36C66EE4" w14:textId="77777777" w:rsidR="00340AEE" w:rsidRPr="008F6485" w:rsidRDefault="00340AEE" w:rsidP="00340AEE">
      <w:pPr>
        <w:pStyle w:val="NormalWeb"/>
        <w:spacing w:before="0" w:after="0"/>
        <w:jc w:val="both"/>
        <w:rPr>
          <w:sz w:val="22"/>
          <w:szCs w:val="22"/>
          <w:lang w:val="es-EC"/>
        </w:rPr>
      </w:pPr>
    </w:p>
    <w:p w14:paraId="7598F678" w14:textId="77777777" w:rsidR="00340AEE" w:rsidRPr="008F6485" w:rsidRDefault="00340AEE" w:rsidP="0067629B">
      <w:pPr>
        <w:pStyle w:val="NormalWeb"/>
        <w:numPr>
          <w:ilvl w:val="0"/>
          <w:numId w:val="24"/>
        </w:numPr>
        <w:spacing w:before="0" w:after="0" w:line="100" w:lineRule="atLeast"/>
        <w:jc w:val="both"/>
        <w:rPr>
          <w:sz w:val="22"/>
          <w:szCs w:val="22"/>
          <w:lang w:val="es-EC"/>
        </w:rPr>
      </w:pPr>
      <w:r w:rsidRPr="008F6485">
        <w:rPr>
          <w:sz w:val="22"/>
          <w:szCs w:val="22"/>
          <w:lang w:val="es-EC"/>
        </w:rPr>
        <w:t>Si la CONTRATANTE no hubiera solucionado los problemas administrativos-contractuales en forma oportuna, cuando tales circunstancias incidan en la prestación del servicio.</w:t>
      </w:r>
    </w:p>
    <w:p w14:paraId="08344B0A" w14:textId="77777777" w:rsidR="00340AEE" w:rsidRPr="008F6485" w:rsidRDefault="00340AEE" w:rsidP="00340AEE">
      <w:pPr>
        <w:pStyle w:val="NormalWeb"/>
        <w:spacing w:before="0" w:after="0"/>
        <w:jc w:val="both"/>
        <w:rPr>
          <w:sz w:val="22"/>
          <w:szCs w:val="22"/>
          <w:lang w:val="es-EC"/>
        </w:rPr>
      </w:pPr>
    </w:p>
    <w:p w14:paraId="592F7268"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4.2 </w:t>
      </w:r>
      <w:r w:rsidRPr="008F6485">
        <w:rPr>
          <w:sz w:val="22"/>
          <w:szCs w:val="22"/>
          <w:lang w:val="es-EC"/>
        </w:rPr>
        <w:t>En casos de prórroga de plazo, las partes elaborarán un nuevo cronograma, que suscrito por ellas, sustituirá al original o precedente y tendrá el mismo valor contractual del sustituido. Y en tal caso se requerirá la autorización de la máxima autoridad de la CONTRATANTE, previo informe del administrador del contrato.</w:t>
      </w:r>
    </w:p>
    <w:p w14:paraId="0C44ED54" w14:textId="77777777" w:rsidR="00340AEE" w:rsidRPr="008F6485" w:rsidRDefault="00340AEE" w:rsidP="00340AEE">
      <w:pPr>
        <w:pStyle w:val="NormalWeb"/>
        <w:spacing w:before="0" w:after="0"/>
        <w:jc w:val="both"/>
        <w:rPr>
          <w:sz w:val="22"/>
          <w:szCs w:val="22"/>
          <w:lang w:val="es-EC"/>
        </w:rPr>
      </w:pPr>
    </w:p>
    <w:p w14:paraId="4B51786C"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Quinta.- OTRAS OBLIGACIONES DEL CONSULTOR</w:t>
      </w:r>
      <w:r>
        <w:rPr>
          <w:b/>
          <w:bCs/>
          <w:sz w:val="22"/>
          <w:szCs w:val="22"/>
          <w:lang w:val="es-EC"/>
        </w:rPr>
        <w:t>/A</w:t>
      </w:r>
    </w:p>
    <w:p w14:paraId="0F8596F6" w14:textId="77777777" w:rsidR="00340AEE" w:rsidRPr="008F6485" w:rsidRDefault="00340AEE" w:rsidP="00340AEE">
      <w:pPr>
        <w:pStyle w:val="NormalWeb"/>
        <w:spacing w:before="0" w:after="0"/>
        <w:jc w:val="both"/>
        <w:rPr>
          <w:sz w:val="22"/>
          <w:szCs w:val="22"/>
          <w:lang w:val="es-EC"/>
        </w:rPr>
      </w:pPr>
    </w:p>
    <w:p w14:paraId="12FD1909" w14:textId="77777777" w:rsidR="00340AEE" w:rsidRPr="008F6485" w:rsidRDefault="00340AEE" w:rsidP="00340AEE">
      <w:pPr>
        <w:pStyle w:val="NormalWeb"/>
        <w:spacing w:before="0" w:after="0"/>
        <w:jc w:val="both"/>
        <w:rPr>
          <w:sz w:val="22"/>
          <w:szCs w:val="22"/>
          <w:lang w:val="es-EC"/>
        </w:rPr>
      </w:pPr>
      <w:r w:rsidRPr="008F6485">
        <w:rPr>
          <w:sz w:val="22"/>
          <w:szCs w:val="22"/>
          <w:lang w:val="es-EC"/>
        </w:rPr>
        <w:t>A más de las obligaciones señaladas en el numeral 5.1 de las condiciones particulares del pliego que son parte del presente contrato, las siguientes:</w:t>
      </w:r>
    </w:p>
    <w:p w14:paraId="12B6348E" w14:textId="77777777" w:rsidR="00340AEE" w:rsidRPr="008F6485" w:rsidRDefault="00340AEE" w:rsidP="00340AEE">
      <w:pPr>
        <w:pStyle w:val="NormalWeb"/>
        <w:spacing w:before="0" w:after="0"/>
        <w:jc w:val="both"/>
        <w:rPr>
          <w:sz w:val="22"/>
          <w:szCs w:val="22"/>
          <w:lang w:val="es-EC"/>
        </w:rPr>
      </w:pPr>
    </w:p>
    <w:p w14:paraId="730AED98"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5.1 </w:t>
      </w:r>
      <w:r w:rsidRPr="008F6485">
        <w:rPr>
          <w:sz w:val="22"/>
          <w:szCs w:val="22"/>
          <w:lang w:val="es-EC"/>
        </w:rPr>
        <w:t>El CONSULTOR</w:t>
      </w:r>
      <w:r>
        <w:rPr>
          <w:sz w:val="22"/>
          <w:szCs w:val="22"/>
          <w:lang w:val="es-EC"/>
        </w:rPr>
        <w:t>/A</w:t>
      </w:r>
      <w:r w:rsidRPr="008F6485">
        <w:rPr>
          <w:sz w:val="22"/>
          <w:szCs w:val="22"/>
          <w:lang w:val="es-EC"/>
        </w:rPr>
        <w:t xml:space="preserve"> se compromete a prestar sus servicios derivado del procedimiento de contratación tramitado, sobre la base de la información con los que contó la Entidad Contratante y que fueron conocidos en la etapa precontractual; y en tal virtud, no podrá aducir error, falencia o cualquier inconformidad de dichos documentos, como causal para solicitar ampliación del plazo, o contratos complementarios. La ampliación del plazo o contratos complementarios podrán tramitarse solo si fueren aprobados por la administración. </w:t>
      </w:r>
    </w:p>
    <w:p w14:paraId="0549E166" w14:textId="77777777" w:rsidR="00340AEE" w:rsidRPr="008F6485" w:rsidRDefault="00340AEE" w:rsidP="00340AEE">
      <w:pPr>
        <w:pStyle w:val="NormalWeb"/>
        <w:spacing w:before="0" w:after="0"/>
        <w:jc w:val="both"/>
        <w:rPr>
          <w:sz w:val="22"/>
          <w:szCs w:val="22"/>
          <w:lang w:val="es-EC"/>
        </w:rPr>
      </w:pPr>
    </w:p>
    <w:p w14:paraId="7E58BF39"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5.2 </w:t>
      </w:r>
      <w:r w:rsidRPr="008F6485">
        <w:rPr>
          <w:sz w:val="22"/>
          <w:szCs w:val="22"/>
          <w:lang w:val="es-EC"/>
        </w:rPr>
        <w:t>El CONSULTOR</w:t>
      </w:r>
      <w:r>
        <w:rPr>
          <w:sz w:val="22"/>
          <w:szCs w:val="22"/>
          <w:lang w:val="es-EC"/>
        </w:rPr>
        <w:t xml:space="preserve">/A </w:t>
      </w:r>
      <w:r w:rsidRPr="008F6485">
        <w:rPr>
          <w:sz w:val="22"/>
          <w:szCs w:val="22"/>
          <w:lang w:val="es-EC"/>
        </w:rPr>
        <w:t xml:space="preserve"> se compromete durante la prestación del servicio, a facilitar a las personas designadas por la Entidad Contratante, toda la información y documentación que éstas soliciten para disponer de un pleno conocimiento técnico relacionado con la prestación del servicio, y la utilización de los bienes incorporados si fueren del caso, así como de los </w:t>
      </w:r>
      <w:r w:rsidRPr="008F6485">
        <w:rPr>
          <w:sz w:val="22"/>
          <w:szCs w:val="22"/>
          <w:lang w:val="es-EC"/>
        </w:rPr>
        <w:lastRenderedPageBreak/>
        <w:t xml:space="preserve">eventuales problemas técnicos que puedan plantearse y de las tecnologías, métodos y herramientas utilizadas para resolverlos. </w:t>
      </w:r>
    </w:p>
    <w:p w14:paraId="2DACDE40" w14:textId="77777777" w:rsidR="00340AEE" w:rsidRPr="008F6485" w:rsidRDefault="00340AEE" w:rsidP="00340AEE">
      <w:pPr>
        <w:pStyle w:val="NormalWeb"/>
        <w:spacing w:before="0" w:after="0"/>
        <w:jc w:val="both"/>
        <w:rPr>
          <w:sz w:val="22"/>
          <w:szCs w:val="22"/>
          <w:lang w:val="es-EC"/>
        </w:rPr>
      </w:pPr>
    </w:p>
    <w:p w14:paraId="5BD7107E" w14:textId="77777777" w:rsidR="00340AEE" w:rsidRPr="008F6485" w:rsidRDefault="00340AEE" w:rsidP="00340AEE">
      <w:pPr>
        <w:pStyle w:val="NormalWeb"/>
        <w:spacing w:before="0" w:after="0"/>
        <w:jc w:val="both"/>
        <w:rPr>
          <w:sz w:val="22"/>
          <w:szCs w:val="22"/>
          <w:lang w:val="es-EC"/>
        </w:rPr>
      </w:pPr>
      <w:r w:rsidRPr="008F6485">
        <w:rPr>
          <w:sz w:val="22"/>
          <w:szCs w:val="22"/>
          <w:lang w:val="es-EC"/>
        </w:rPr>
        <w:t>Los delegados o responsables técnicos de la Entidad Contratante, tales como el administrador, deberán tener el conocimiento suficiente para la operación, así como la eventual realización de ulteriores desarrollos. Para el efecto, el CONSULTOR</w:t>
      </w:r>
      <w:r>
        <w:rPr>
          <w:sz w:val="22"/>
          <w:szCs w:val="22"/>
          <w:lang w:val="es-EC"/>
        </w:rPr>
        <w:t xml:space="preserve">/A </w:t>
      </w:r>
      <w:r w:rsidRPr="008F6485">
        <w:rPr>
          <w:sz w:val="22"/>
          <w:szCs w:val="22"/>
          <w:lang w:val="es-EC"/>
        </w:rPr>
        <w:t xml:space="preserve"> se compromete durante la prestación del servicio, a facilitar a las personas designadas por la Entidad Contratante toda la información y documentación que le sea requerida, relacionada y/o atinente al objeto contractual.</w:t>
      </w:r>
    </w:p>
    <w:p w14:paraId="64A0AA68" w14:textId="77777777" w:rsidR="00340AEE" w:rsidRPr="008F6485" w:rsidRDefault="00340AEE" w:rsidP="00340AEE">
      <w:pPr>
        <w:pStyle w:val="NormalWeb"/>
        <w:spacing w:before="0" w:after="0"/>
        <w:jc w:val="both"/>
        <w:rPr>
          <w:sz w:val="22"/>
          <w:szCs w:val="22"/>
          <w:lang w:val="es-EC"/>
        </w:rPr>
      </w:pPr>
    </w:p>
    <w:p w14:paraId="02B6428F"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5.3 </w:t>
      </w:r>
      <w:r w:rsidRPr="008F6485">
        <w:rPr>
          <w:sz w:val="22"/>
          <w:szCs w:val="22"/>
          <w:lang w:val="es-EC"/>
        </w:rPr>
        <w:t>El CONSULTOR</w:t>
      </w:r>
      <w:r>
        <w:rPr>
          <w:sz w:val="22"/>
          <w:szCs w:val="22"/>
          <w:lang w:val="es-EC"/>
        </w:rPr>
        <w:t>/A</w:t>
      </w:r>
      <w:r w:rsidRPr="008F6485">
        <w:rPr>
          <w:sz w:val="22"/>
          <w:szCs w:val="22"/>
          <w:lang w:val="es-EC"/>
        </w:rPr>
        <w:t xml:space="preserve"> está obligado a cumplir con cualquiera otra que se derive natural y legalmente del objeto del contrato y sea exigible por constar en cualquier documento del mismo o en norma legal específicamente aplicable.</w:t>
      </w:r>
    </w:p>
    <w:p w14:paraId="25241535" w14:textId="77777777" w:rsidR="00340AEE" w:rsidRPr="008F6485" w:rsidRDefault="00340AEE" w:rsidP="00340AEE">
      <w:pPr>
        <w:pStyle w:val="NormalWeb"/>
        <w:spacing w:before="0" w:after="0"/>
        <w:jc w:val="both"/>
        <w:rPr>
          <w:sz w:val="22"/>
          <w:szCs w:val="22"/>
          <w:lang w:val="es-EC"/>
        </w:rPr>
      </w:pPr>
    </w:p>
    <w:p w14:paraId="744E6101"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5.4 </w:t>
      </w:r>
      <w:r w:rsidRPr="008F6485">
        <w:rPr>
          <w:sz w:val="22"/>
          <w:szCs w:val="22"/>
          <w:lang w:val="es-EC"/>
        </w:rPr>
        <w:t>EL CONSULTOR</w:t>
      </w:r>
      <w:r>
        <w:rPr>
          <w:sz w:val="22"/>
          <w:szCs w:val="22"/>
          <w:lang w:val="es-EC"/>
        </w:rPr>
        <w:t>/A</w:t>
      </w:r>
      <w:r w:rsidRPr="008F6485">
        <w:rPr>
          <w:sz w:val="22"/>
          <w:szCs w:val="22"/>
          <w:lang w:val="es-EC"/>
        </w:rPr>
        <w:t xml:space="preserve"> se obliga al cumplimiento de lo exigido en los pliegos, a lo previsto en su oferta y a lo establecido en la legislación ecuatoriana vigente. </w:t>
      </w:r>
    </w:p>
    <w:p w14:paraId="7DEC5088" w14:textId="77777777" w:rsidR="00340AEE" w:rsidRPr="008F6485" w:rsidRDefault="00340AEE" w:rsidP="00340AEE">
      <w:pPr>
        <w:pStyle w:val="NormalWeb"/>
        <w:spacing w:before="0" w:after="0"/>
        <w:jc w:val="both"/>
        <w:rPr>
          <w:sz w:val="22"/>
          <w:szCs w:val="22"/>
          <w:lang w:val="es-EC"/>
        </w:rPr>
      </w:pPr>
    </w:p>
    <w:p w14:paraId="6DDA6445"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Sexta.- OBLIGACIONES DE LA CONTRATANTE</w:t>
      </w:r>
    </w:p>
    <w:p w14:paraId="6E459670" w14:textId="77777777" w:rsidR="00340AEE" w:rsidRPr="008F6485" w:rsidRDefault="00340AEE" w:rsidP="00340AEE">
      <w:pPr>
        <w:pStyle w:val="NormalWeb"/>
        <w:spacing w:before="0" w:after="0"/>
        <w:jc w:val="both"/>
        <w:rPr>
          <w:sz w:val="22"/>
          <w:szCs w:val="22"/>
          <w:lang w:val="es-EC"/>
        </w:rPr>
      </w:pPr>
    </w:p>
    <w:p w14:paraId="7EA92BC3"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6.1 </w:t>
      </w:r>
      <w:r w:rsidRPr="008F6485">
        <w:rPr>
          <w:sz w:val="22"/>
          <w:szCs w:val="22"/>
          <w:lang w:val="es-EC"/>
        </w:rPr>
        <w:t>Son obligaciones de la CONTRATANTE las establecidas en el numeral 5.2 de las condiciones particulares del pliego que son parte del presente contrato.</w:t>
      </w:r>
    </w:p>
    <w:p w14:paraId="3B00D964" w14:textId="77777777" w:rsidR="00340AEE" w:rsidRPr="008F6485" w:rsidRDefault="00340AEE" w:rsidP="00340AEE">
      <w:pPr>
        <w:pStyle w:val="NormalWeb"/>
        <w:spacing w:before="0" w:after="0"/>
        <w:jc w:val="both"/>
        <w:rPr>
          <w:b/>
          <w:bCs/>
          <w:sz w:val="22"/>
          <w:szCs w:val="22"/>
        </w:rPr>
      </w:pPr>
    </w:p>
    <w:p w14:paraId="2AA0AD6B" w14:textId="77777777" w:rsidR="00340AEE" w:rsidRPr="008F6485" w:rsidRDefault="00340AEE" w:rsidP="00340AEE">
      <w:pPr>
        <w:pStyle w:val="NormalWeb"/>
        <w:spacing w:before="0" w:after="0"/>
        <w:jc w:val="both"/>
        <w:rPr>
          <w:sz w:val="22"/>
          <w:szCs w:val="22"/>
        </w:rPr>
      </w:pPr>
      <w:r w:rsidRPr="008F6485">
        <w:rPr>
          <w:b/>
          <w:bCs/>
          <w:sz w:val="22"/>
          <w:szCs w:val="22"/>
        </w:rPr>
        <w:t>Cláusula Séptima.- CONTRATOS COMPLEMENTARIOS.-</w:t>
      </w:r>
    </w:p>
    <w:p w14:paraId="71299E69" w14:textId="77777777" w:rsidR="00340AEE" w:rsidRPr="008F6485" w:rsidRDefault="00340AEE" w:rsidP="00340AEE">
      <w:pPr>
        <w:pStyle w:val="NormalWeb"/>
        <w:spacing w:before="0" w:after="0"/>
        <w:jc w:val="both"/>
        <w:rPr>
          <w:sz w:val="22"/>
          <w:szCs w:val="22"/>
          <w:lang w:val="es-EC"/>
        </w:rPr>
      </w:pPr>
    </w:p>
    <w:p w14:paraId="64AF195B"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7.1 </w:t>
      </w:r>
      <w:r w:rsidRPr="008F6485">
        <w:rPr>
          <w:sz w:val="22"/>
          <w:szCs w:val="22"/>
          <w:lang w:val="es-EC"/>
        </w:rPr>
        <w:t>Por causas justificadas, las partes podrán firmar contratos complementarios, de conformidad con lo establecido en los artículos 85 y 87 de la LOSNCP, y en el artículo 144 del RGLOSNCP.</w:t>
      </w:r>
    </w:p>
    <w:p w14:paraId="2C6C9199" w14:textId="77777777" w:rsidR="00340AEE" w:rsidRPr="008F6485" w:rsidRDefault="00340AEE" w:rsidP="00340AEE">
      <w:pPr>
        <w:rPr>
          <w:b/>
          <w:bCs/>
          <w:lang w:eastAsia="es-EC"/>
        </w:rPr>
      </w:pPr>
    </w:p>
    <w:p w14:paraId="5C1A76BE" w14:textId="77777777" w:rsidR="00340AEE" w:rsidRPr="008F6485" w:rsidRDefault="00340AEE" w:rsidP="00340AEE">
      <w:pPr>
        <w:rPr>
          <w:b/>
          <w:bCs/>
          <w:lang w:eastAsia="es-EC"/>
        </w:rPr>
      </w:pPr>
      <w:r w:rsidRPr="008F6485">
        <w:rPr>
          <w:b/>
          <w:bCs/>
          <w:lang w:eastAsia="es-EC"/>
        </w:rPr>
        <w:t>Cláusula Octava.-  ACTA ENTREGA - RECEPCIÓN DEFINITIVA DEL CONTRATO</w:t>
      </w:r>
    </w:p>
    <w:p w14:paraId="7E4A40E5" w14:textId="77777777" w:rsidR="00340AEE" w:rsidRPr="008F6485" w:rsidRDefault="00340AEE" w:rsidP="00340AEE">
      <w:pPr>
        <w:jc w:val="both"/>
      </w:pPr>
      <w:r w:rsidRPr="008F6485">
        <w:rPr>
          <w:b/>
        </w:rPr>
        <w:t xml:space="preserve">8.1 </w:t>
      </w:r>
      <w:r w:rsidRPr="008F6485">
        <w:t>Una vez que se hayan terminado todos los trabajos previstos en el contrato, el CONSULTOR</w:t>
      </w:r>
      <w:r>
        <w:t>/A</w:t>
      </w:r>
      <w:r w:rsidRPr="008F6485">
        <w:t xml:space="preserve"> entregará a la Entidad Contratante el informe final provisional, cuya fecha de entrega servirá para el cómputo y control del plazo contractual.  La Entidad Contratante dispondrá del término de 15 días para la emisión de observaciones y el CONSULTOR</w:t>
      </w:r>
      <w:r>
        <w:t>/A</w:t>
      </w:r>
      <w:r w:rsidRPr="008F6485">
        <w:t xml:space="preserve"> de 15 días adicionales para absolver dichas observaciones y presentar el informe final definitivo.</w:t>
      </w:r>
    </w:p>
    <w:p w14:paraId="01A88449" w14:textId="77777777" w:rsidR="00340AEE" w:rsidRPr="008F6485" w:rsidRDefault="00340AEE" w:rsidP="00340AEE">
      <w:pPr>
        <w:jc w:val="both"/>
        <w:rPr>
          <w:lang w:eastAsia="es-EC"/>
        </w:rPr>
      </w:pPr>
      <w:r w:rsidRPr="008F6485">
        <w:rPr>
          <w:b/>
        </w:rPr>
        <w:t xml:space="preserve">8.2 </w:t>
      </w:r>
      <w:r w:rsidRPr="008F6485">
        <w:t xml:space="preserve">El acta de recepción definitiva será suscrita por las partes, en el plazo previsto en el contrato, siempre que no existan observaciones pendientes en relación con los trabajos de consultoría y el informe final definitivo del estudio o proyecto de conformidad a lo previsto en el artículo 123 del RGLOSNCP. </w:t>
      </w:r>
    </w:p>
    <w:p w14:paraId="38E797FF" w14:textId="77777777" w:rsidR="00340AEE" w:rsidRPr="008F6485" w:rsidRDefault="00340AEE" w:rsidP="00340AEE">
      <w:pPr>
        <w:jc w:val="both"/>
      </w:pPr>
      <w:r w:rsidRPr="008F6485">
        <w:rPr>
          <w:b/>
        </w:rPr>
        <w:t xml:space="preserve">8.3 </w:t>
      </w:r>
      <w:r w:rsidRPr="008F6485">
        <w:t>Si la CONTRATANTE no hiciere ningún pronunciamiento respecto de la solicitud de recepción definitiva, ni la iniciare, una vez expirado el término de quince días, se considerará que tal recepción se ha efectuado de pleno derecho, para cuyo efecto un Juez de lo Civil o un Notario Público, a solicitud del CONSULTOR</w:t>
      </w:r>
      <w:r>
        <w:t>/A</w:t>
      </w:r>
      <w:r w:rsidRPr="008F6485">
        <w:t xml:space="preserve"> notificará que dicha recepción se produjo, de acuerdo con el artículo 81 de la LOSNCP.</w:t>
      </w:r>
    </w:p>
    <w:p w14:paraId="27BEE350" w14:textId="77777777" w:rsidR="00340AEE" w:rsidRPr="008F6485" w:rsidRDefault="00340AEE" w:rsidP="00340AEE">
      <w:pPr>
        <w:jc w:val="both"/>
      </w:pPr>
      <w:r w:rsidRPr="008F6485">
        <w:rPr>
          <w:b/>
        </w:rPr>
        <w:t xml:space="preserve">8.4 </w:t>
      </w:r>
      <w:r w:rsidRPr="008F6485">
        <w:t>Operada la recepción definitiva presunta, a solicitud del CONSULTOR</w:t>
      </w:r>
      <w:r>
        <w:t>/A</w:t>
      </w:r>
      <w:r w:rsidRPr="008F6485">
        <w:t xml:space="preserve"> o declarada por la CONTRATANTE, producirá como único efecto la terminación del contrato, dejando a salvo de los derechos de las partes a la liquidación técnico-económica correspondiente.</w:t>
      </w:r>
    </w:p>
    <w:p w14:paraId="6123328D" w14:textId="77777777" w:rsidR="00340AEE" w:rsidRPr="008F6485" w:rsidRDefault="00340AEE" w:rsidP="00340AEE">
      <w:pPr>
        <w:jc w:val="both"/>
      </w:pPr>
      <w:r w:rsidRPr="008F6485">
        <w:lastRenderedPageBreak/>
        <w:t>Las partes buscarán en el plazo de 30 días posteriores a la recepción definitiva presunta suscribir el acta de la liquidación técnico-económica del contrato, sin perjuicio de iniciar las acciones legales de las que se crean asistidas.</w:t>
      </w:r>
    </w:p>
    <w:p w14:paraId="0CCCA985" w14:textId="77777777" w:rsidR="00CC321E" w:rsidRDefault="00CC321E" w:rsidP="00340AEE">
      <w:pPr>
        <w:jc w:val="both"/>
        <w:rPr>
          <w:b/>
        </w:rPr>
      </w:pPr>
    </w:p>
    <w:p w14:paraId="1E5737CC" w14:textId="77777777" w:rsidR="00340AEE" w:rsidRPr="008F6485" w:rsidRDefault="00340AEE" w:rsidP="00340AEE">
      <w:pPr>
        <w:jc w:val="both"/>
        <w:rPr>
          <w:lang w:eastAsia="es-EC"/>
        </w:rPr>
      </w:pPr>
      <w:r w:rsidRPr="008F6485">
        <w:rPr>
          <w:b/>
        </w:rPr>
        <w:t>8</w:t>
      </w:r>
      <w:r w:rsidRPr="008F6485">
        <w:rPr>
          <w:b/>
          <w:bCs/>
          <w:lang w:eastAsia="es-EC"/>
        </w:rPr>
        <w:t xml:space="preserve">.5 LIQUIDACIÓN DEL CONTRATO: </w:t>
      </w:r>
      <w:r w:rsidRPr="008F6485">
        <w:rPr>
          <w:lang w:eastAsia="es-EC"/>
        </w:rPr>
        <w:t>La liquidación final del contrato suscrita entre las partes se realizará en los términos previstos por el artículo 125 del RGLOSNCP.</w:t>
      </w:r>
    </w:p>
    <w:p w14:paraId="13044828" w14:textId="77777777" w:rsidR="00340AEE" w:rsidRPr="008F6485" w:rsidRDefault="00340AEE" w:rsidP="00340AEE">
      <w:pPr>
        <w:pStyle w:val="NormalWeb"/>
        <w:spacing w:before="0" w:after="0"/>
        <w:jc w:val="both"/>
        <w:rPr>
          <w:sz w:val="22"/>
          <w:szCs w:val="22"/>
          <w:lang w:val="es-EC"/>
        </w:rPr>
      </w:pPr>
    </w:p>
    <w:p w14:paraId="2650DF1B"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Cláusula Novena.- TRIBUTOS, RETENCIONES Y GASTOS</w:t>
      </w:r>
    </w:p>
    <w:p w14:paraId="078BC79C" w14:textId="77777777" w:rsidR="00340AEE" w:rsidRPr="008F6485" w:rsidRDefault="00340AEE" w:rsidP="00340AEE">
      <w:pPr>
        <w:pStyle w:val="NormalWeb"/>
        <w:spacing w:before="0" w:after="0"/>
        <w:jc w:val="both"/>
        <w:rPr>
          <w:sz w:val="22"/>
          <w:szCs w:val="22"/>
          <w:lang w:val="es-EC"/>
        </w:rPr>
      </w:pPr>
    </w:p>
    <w:p w14:paraId="18755303"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9.1 </w:t>
      </w:r>
      <w:r w:rsidRPr="008F6485">
        <w:rPr>
          <w:sz w:val="22"/>
          <w:szCs w:val="22"/>
          <w:lang w:val="es-EC"/>
        </w:rPr>
        <w:t>La CONTRATANTE efectuará al CONSULTOR</w:t>
      </w:r>
      <w:r>
        <w:rPr>
          <w:sz w:val="22"/>
          <w:szCs w:val="22"/>
          <w:lang w:val="es-EC"/>
        </w:rPr>
        <w:t>/A</w:t>
      </w:r>
      <w:r w:rsidRPr="008F6485">
        <w:rPr>
          <w:sz w:val="22"/>
          <w:szCs w:val="22"/>
          <w:lang w:val="es-EC"/>
        </w:rPr>
        <w:t xml:space="preserve"> las retenciones que dispongan las leyes tributarias, actuará como agente de retención del Impuesto a la Renta e  Impuesto al Valor Agregado, al efecto procederá conforme la legislación tributaria vigente.</w:t>
      </w:r>
    </w:p>
    <w:p w14:paraId="67FE5B6D" w14:textId="77777777" w:rsidR="00340AEE" w:rsidRPr="008F6485" w:rsidRDefault="00340AEE" w:rsidP="00340AEE">
      <w:pPr>
        <w:pStyle w:val="NormalWeb"/>
        <w:spacing w:before="0" w:after="0"/>
        <w:jc w:val="both"/>
        <w:rPr>
          <w:sz w:val="22"/>
          <w:szCs w:val="22"/>
          <w:lang w:val="es-EC"/>
        </w:rPr>
      </w:pPr>
    </w:p>
    <w:p w14:paraId="24064D6D" w14:textId="77777777" w:rsidR="00340AEE" w:rsidRPr="008F6485" w:rsidRDefault="00340AEE" w:rsidP="00340AEE">
      <w:pPr>
        <w:pStyle w:val="NormalWeb"/>
        <w:spacing w:before="0" w:after="0"/>
        <w:jc w:val="both"/>
        <w:rPr>
          <w:sz w:val="22"/>
          <w:szCs w:val="22"/>
          <w:lang w:val="es-EC"/>
        </w:rPr>
      </w:pPr>
      <w:r w:rsidRPr="008F6485">
        <w:rPr>
          <w:b/>
          <w:bCs/>
          <w:sz w:val="22"/>
          <w:szCs w:val="22"/>
          <w:lang w:val="es-EC"/>
        </w:rPr>
        <w:t xml:space="preserve">9.2 </w:t>
      </w:r>
      <w:r w:rsidRPr="008F6485">
        <w:rPr>
          <w:sz w:val="22"/>
          <w:szCs w:val="22"/>
          <w:lang w:val="es-EC"/>
        </w:rPr>
        <w:t>Es de cuenta del CONSULTOR</w:t>
      </w:r>
      <w:r>
        <w:rPr>
          <w:sz w:val="22"/>
          <w:szCs w:val="22"/>
          <w:lang w:val="es-EC"/>
        </w:rPr>
        <w:t>/A</w:t>
      </w:r>
      <w:r w:rsidRPr="008F6485">
        <w:rPr>
          <w:sz w:val="22"/>
          <w:szCs w:val="22"/>
          <w:lang w:val="es-EC"/>
        </w:rPr>
        <w:t>, cuando fuere del caso, el pago de los gastos notariales, de las copias certificadas del contrato y los documentos que deban ser protocolizados</w:t>
      </w:r>
      <w:r>
        <w:rPr>
          <w:sz w:val="22"/>
          <w:szCs w:val="22"/>
          <w:lang w:val="es-EC"/>
        </w:rPr>
        <w:t xml:space="preserve"> conforme con lo señalado en la LOSNCP</w:t>
      </w:r>
      <w:r w:rsidRPr="008F6485">
        <w:rPr>
          <w:sz w:val="22"/>
          <w:szCs w:val="22"/>
          <w:lang w:val="es-EC"/>
        </w:rPr>
        <w:t>. El CONSULTOR</w:t>
      </w:r>
      <w:r>
        <w:rPr>
          <w:sz w:val="22"/>
          <w:szCs w:val="22"/>
          <w:lang w:val="es-EC"/>
        </w:rPr>
        <w:t>/A</w:t>
      </w:r>
      <w:r w:rsidRPr="008F6485">
        <w:rPr>
          <w:sz w:val="22"/>
          <w:szCs w:val="22"/>
          <w:lang w:val="es-EC"/>
        </w:rPr>
        <w:t xml:space="preserve"> entregará a la CONTRATANTE hasta dos copias de este contrato, debidamente protocolizadas.  En caso de terminación por mutuo acuerdo, el pago de los derechos notariales y el de las copias será de cuenta del CONSULTOR</w:t>
      </w:r>
      <w:r>
        <w:rPr>
          <w:sz w:val="22"/>
          <w:szCs w:val="22"/>
          <w:lang w:val="es-EC"/>
        </w:rPr>
        <w:t>/A</w:t>
      </w:r>
      <w:r w:rsidRPr="008F6485">
        <w:rPr>
          <w:sz w:val="22"/>
          <w:szCs w:val="22"/>
          <w:lang w:val="es-EC"/>
        </w:rPr>
        <w:t>.</w:t>
      </w:r>
    </w:p>
    <w:p w14:paraId="20D5067F" w14:textId="77777777" w:rsidR="00340AEE" w:rsidRPr="008F6485" w:rsidRDefault="00340AEE" w:rsidP="00340AEE">
      <w:pPr>
        <w:pStyle w:val="NormalWeb"/>
        <w:spacing w:before="0" w:after="0"/>
        <w:jc w:val="both"/>
        <w:rPr>
          <w:sz w:val="22"/>
          <w:szCs w:val="22"/>
          <w:lang w:val="es-EC"/>
        </w:rPr>
      </w:pPr>
    </w:p>
    <w:p w14:paraId="2766FCF2" w14:textId="77777777" w:rsidR="00340AEE" w:rsidRPr="008F6485" w:rsidRDefault="00340AEE" w:rsidP="00340AEE">
      <w:pPr>
        <w:pStyle w:val="NormalWeb"/>
        <w:spacing w:before="0" w:after="0"/>
        <w:jc w:val="both"/>
        <w:rPr>
          <w:b/>
          <w:bCs/>
          <w:sz w:val="22"/>
          <w:szCs w:val="22"/>
          <w:lang w:val="es-EC"/>
        </w:rPr>
      </w:pPr>
      <w:r w:rsidRPr="008F6485">
        <w:rPr>
          <w:b/>
          <w:bCs/>
          <w:sz w:val="22"/>
          <w:szCs w:val="22"/>
          <w:lang w:val="es-EC"/>
        </w:rPr>
        <w:t>Cláusula Décima: LABORAL</w:t>
      </w:r>
    </w:p>
    <w:p w14:paraId="35029C58" w14:textId="77777777" w:rsidR="00340AEE" w:rsidRPr="008F6485" w:rsidRDefault="00340AEE" w:rsidP="00340AEE">
      <w:pPr>
        <w:pStyle w:val="NormalWeb"/>
        <w:spacing w:before="0" w:after="0"/>
        <w:jc w:val="both"/>
        <w:rPr>
          <w:b/>
          <w:bCs/>
          <w:sz w:val="22"/>
          <w:szCs w:val="22"/>
        </w:rPr>
      </w:pPr>
    </w:p>
    <w:p w14:paraId="403499EF" w14:textId="77777777" w:rsidR="00340AEE" w:rsidRPr="008F6485" w:rsidRDefault="00340AEE" w:rsidP="00340AEE">
      <w:pPr>
        <w:pStyle w:val="NormalWeb"/>
        <w:spacing w:before="0" w:after="0"/>
        <w:jc w:val="both"/>
        <w:rPr>
          <w:bCs/>
          <w:sz w:val="22"/>
          <w:szCs w:val="22"/>
          <w:lang w:val="es-EC"/>
        </w:rPr>
      </w:pPr>
      <w:r w:rsidRPr="008F6485">
        <w:rPr>
          <w:b/>
          <w:bCs/>
          <w:sz w:val="22"/>
          <w:szCs w:val="22"/>
          <w:lang w:val="es-EC"/>
        </w:rPr>
        <w:t xml:space="preserve">10.1 </w:t>
      </w:r>
      <w:r w:rsidRPr="008F6485">
        <w:rPr>
          <w:bCs/>
          <w:sz w:val="22"/>
          <w:szCs w:val="22"/>
          <w:lang w:val="es-EC"/>
        </w:rPr>
        <w:t>El CONSULTOR</w:t>
      </w:r>
      <w:r>
        <w:rPr>
          <w:bCs/>
          <w:sz w:val="22"/>
          <w:szCs w:val="22"/>
          <w:lang w:val="es-EC"/>
        </w:rPr>
        <w:t>/A</w:t>
      </w:r>
      <w:r w:rsidRPr="008F6485">
        <w:rPr>
          <w:bCs/>
          <w:sz w:val="22"/>
          <w:szCs w:val="22"/>
          <w:lang w:val="es-EC"/>
        </w:rPr>
        <w:t xml:space="preserve"> asume de forma exclusiva la responsabilidad del cumplimiento de las obligaciones patronales, y tributarias establecidas en el Código del Trabajo, la Ley de Seguridad Social y Reglamentos que rigen al Instituto Ecuatoriano de Seguridad Social – IESS, la Ley Orgánica del Régimen Tributario Interno y su Reglamento, y demás leyes conexas.  En consecuencia, la Entidad Contratante está exenta de toda obligación respecto del personal del CONSULTOR</w:t>
      </w:r>
      <w:r>
        <w:rPr>
          <w:bCs/>
          <w:sz w:val="22"/>
          <w:szCs w:val="22"/>
          <w:lang w:val="es-EC"/>
        </w:rPr>
        <w:t>/A</w:t>
      </w:r>
      <w:r w:rsidRPr="008F6485">
        <w:rPr>
          <w:bCs/>
          <w:sz w:val="22"/>
          <w:szCs w:val="22"/>
          <w:lang w:val="es-EC"/>
        </w:rPr>
        <w:t xml:space="preserve">.  Sin perjuicio de lo cual, la Entidad Contratante ejercerá el derecho de repetición que le asiste en el caso de ser obligada al pago de cualquier obligación, ordenado por autoridad competente. </w:t>
      </w:r>
    </w:p>
    <w:p w14:paraId="3D0247FB" w14:textId="77777777" w:rsidR="00340AEE" w:rsidRPr="008F6485" w:rsidRDefault="00340AEE" w:rsidP="00340AEE">
      <w:pPr>
        <w:pStyle w:val="NormalWeb"/>
        <w:spacing w:before="0" w:after="0"/>
        <w:jc w:val="both"/>
        <w:rPr>
          <w:sz w:val="22"/>
          <w:szCs w:val="22"/>
        </w:rPr>
      </w:pPr>
    </w:p>
    <w:p w14:paraId="1B904014" w14:textId="77777777" w:rsidR="00340AEE" w:rsidRPr="008F6485" w:rsidRDefault="00340AEE" w:rsidP="00340AEE">
      <w:pPr>
        <w:pStyle w:val="NormalWeb"/>
        <w:spacing w:before="0" w:after="0"/>
        <w:jc w:val="both"/>
        <w:rPr>
          <w:b/>
          <w:sz w:val="22"/>
          <w:szCs w:val="22"/>
          <w:lang w:val="es-EC"/>
        </w:rPr>
      </w:pPr>
      <w:r w:rsidRPr="008F6485">
        <w:rPr>
          <w:b/>
          <w:sz w:val="22"/>
          <w:szCs w:val="22"/>
          <w:lang w:val="es-EC"/>
        </w:rPr>
        <w:t>Cláusula Undécima.- TERMINACIÓN UNILATERAL DEL CONTRATO</w:t>
      </w:r>
    </w:p>
    <w:p w14:paraId="07F6F538" w14:textId="77777777" w:rsidR="00340AEE" w:rsidRPr="008F6485" w:rsidRDefault="00340AEE" w:rsidP="00340AEE">
      <w:pPr>
        <w:pStyle w:val="NormalWeb"/>
        <w:spacing w:before="0" w:after="0"/>
        <w:jc w:val="both"/>
        <w:rPr>
          <w:sz w:val="22"/>
          <w:szCs w:val="22"/>
          <w:lang w:val="es-EC"/>
        </w:rPr>
      </w:pPr>
    </w:p>
    <w:p w14:paraId="282A106E"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11.1 </w:t>
      </w:r>
      <w:r w:rsidRPr="008F6485">
        <w:rPr>
          <w:sz w:val="22"/>
          <w:szCs w:val="22"/>
          <w:lang w:val="es-EC"/>
        </w:rPr>
        <w:t>La declaratoria de terminación unilateral y anticipada del contrato no se suspenderá por la interposición de reclamos o recursos administrativos, demandas contencioso administrativas, arbitrales o de cualquier tipo de parte del CONSULTOR</w:t>
      </w:r>
      <w:r>
        <w:rPr>
          <w:sz w:val="22"/>
          <w:szCs w:val="22"/>
          <w:lang w:val="es-EC"/>
        </w:rPr>
        <w:t>/A</w:t>
      </w:r>
      <w:r w:rsidRPr="008F6485">
        <w:rPr>
          <w:sz w:val="22"/>
          <w:szCs w:val="22"/>
          <w:lang w:val="es-EC"/>
        </w:rPr>
        <w:t>.</w:t>
      </w:r>
    </w:p>
    <w:p w14:paraId="70C51071" w14:textId="77777777" w:rsidR="00340AEE" w:rsidRPr="008F6485" w:rsidRDefault="00340AEE" w:rsidP="00340AEE">
      <w:pPr>
        <w:pStyle w:val="NormalWeb"/>
        <w:spacing w:before="0" w:after="0"/>
        <w:jc w:val="both"/>
        <w:rPr>
          <w:sz w:val="22"/>
          <w:szCs w:val="22"/>
          <w:lang w:val="es-EC"/>
        </w:rPr>
      </w:pPr>
    </w:p>
    <w:p w14:paraId="5314C000"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11.2 </w:t>
      </w:r>
      <w:r w:rsidRPr="008F6485">
        <w:rPr>
          <w:sz w:val="22"/>
          <w:szCs w:val="22"/>
          <w:lang w:val="es-EC"/>
        </w:rPr>
        <w:t>Tampoco se admitirá acciones constitucionales contra las resoluciones de terminación unilateral del contrato, porque se tienen mecanismos de defensa, adecuados y eficaces para proteger los derechos derivados de tales resoluciones, previstos en la Ley.</w:t>
      </w:r>
    </w:p>
    <w:p w14:paraId="5E16B111" w14:textId="77777777" w:rsidR="00340AEE" w:rsidRPr="008F6485" w:rsidRDefault="00340AEE" w:rsidP="00340AEE">
      <w:pPr>
        <w:pStyle w:val="NormalWeb"/>
        <w:spacing w:before="0" w:after="0"/>
        <w:jc w:val="both"/>
        <w:rPr>
          <w:sz w:val="22"/>
          <w:szCs w:val="22"/>
          <w:lang w:val="es-EC"/>
        </w:rPr>
      </w:pPr>
    </w:p>
    <w:p w14:paraId="2793B6B0" w14:textId="77777777" w:rsidR="00340AEE" w:rsidRPr="008F6485" w:rsidRDefault="00340AEE" w:rsidP="00340AEE">
      <w:pPr>
        <w:pStyle w:val="NormalWeb"/>
        <w:spacing w:before="0" w:after="0"/>
        <w:jc w:val="both"/>
        <w:rPr>
          <w:b/>
          <w:sz w:val="22"/>
          <w:szCs w:val="22"/>
        </w:rPr>
      </w:pPr>
      <w:r w:rsidRPr="008F6485">
        <w:rPr>
          <w:b/>
          <w:sz w:val="22"/>
          <w:szCs w:val="22"/>
          <w:lang w:val="es-EC"/>
        </w:rPr>
        <w:t xml:space="preserve">Cláusula Décimo Segunda: </w:t>
      </w:r>
      <w:r w:rsidRPr="008F6485">
        <w:rPr>
          <w:b/>
          <w:sz w:val="22"/>
          <w:szCs w:val="22"/>
        </w:rPr>
        <w:t>CONFIDENCIALIDAD</w:t>
      </w:r>
    </w:p>
    <w:p w14:paraId="68D44BC9" w14:textId="77777777" w:rsidR="00340AEE" w:rsidRPr="008F6485" w:rsidRDefault="00340AEE" w:rsidP="00340AEE">
      <w:pPr>
        <w:pStyle w:val="NormalWeb"/>
        <w:spacing w:before="0" w:after="0"/>
        <w:jc w:val="both"/>
        <w:rPr>
          <w:b/>
          <w:sz w:val="22"/>
          <w:szCs w:val="22"/>
        </w:rPr>
      </w:pPr>
    </w:p>
    <w:p w14:paraId="336C53A8" w14:textId="77777777" w:rsidR="00340AEE" w:rsidRPr="008F6485" w:rsidRDefault="00340AEE" w:rsidP="00340AEE">
      <w:pPr>
        <w:pStyle w:val="NormalWeb"/>
        <w:spacing w:before="0" w:after="0"/>
        <w:jc w:val="both"/>
        <w:rPr>
          <w:sz w:val="22"/>
          <w:szCs w:val="22"/>
          <w:lang w:val="es-EC"/>
        </w:rPr>
      </w:pPr>
      <w:r w:rsidRPr="008F6485">
        <w:rPr>
          <w:b/>
          <w:sz w:val="22"/>
          <w:szCs w:val="22"/>
          <w:lang w:val="es-EC"/>
        </w:rPr>
        <w:t xml:space="preserve">12.1 </w:t>
      </w:r>
      <w:r w:rsidRPr="008F6485">
        <w:rPr>
          <w:sz w:val="22"/>
          <w:szCs w:val="22"/>
          <w:lang w:val="es-EC"/>
        </w:rPr>
        <w:t>La Entidad Contratante y el CONSULTOR</w:t>
      </w:r>
      <w:r>
        <w:rPr>
          <w:sz w:val="22"/>
          <w:szCs w:val="22"/>
          <w:lang w:val="es-EC"/>
        </w:rPr>
        <w:t>/A</w:t>
      </w:r>
      <w:r w:rsidRPr="008F6485">
        <w:rPr>
          <w:sz w:val="22"/>
          <w:szCs w:val="22"/>
          <w:lang w:val="es-EC"/>
        </w:rPr>
        <w:t xml:space="preserve"> convienen en que toda la información que llegue a su conocimiento de la otra parte, en razón de la ejecución del presente contrato será considerada confidencial o no divulgable.  Por lo tanto, estará prohibida su utilización en beneficio propio o de terceros o en contra de la dueña de tal información. </w:t>
      </w:r>
    </w:p>
    <w:p w14:paraId="5DD2349D" w14:textId="77777777" w:rsidR="00340AEE" w:rsidRPr="008F6485" w:rsidRDefault="00340AEE" w:rsidP="00340AEE">
      <w:pPr>
        <w:pStyle w:val="NormalWeb"/>
        <w:spacing w:before="0" w:after="0"/>
        <w:jc w:val="both"/>
        <w:rPr>
          <w:sz w:val="22"/>
          <w:szCs w:val="22"/>
          <w:lang w:val="es-EC"/>
        </w:rPr>
      </w:pPr>
    </w:p>
    <w:p w14:paraId="64394A0B" w14:textId="77777777" w:rsidR="00340AEE" w:rsidRPr="008F6485" w:rsidRDefault="00340AEE" w:rsidP="00340AEE">
      <w:pPr>
        <w:pStyle w:val="NormalWeb"/>
        <w:spacing w:before="0" w:after="0"/>
        <w:jc w:val="both"/>
        <w:rPr>
          <w:sz w:val="22"/>
          <w:szCs w:val="22"/>
          <w:lang w:val="es-EC"/>
        </w:rPr>
      </w:pPr>
      <w:r w:rsidRPr="008F6485">
        <w:rPr>
          <w:sz w:val="22"/>
          <w:szCs w:val="22"/>
          <w:lang w:val="es-EC"/>
        </w:rPr>
        <w:lastRenderedPageBreak/>
        <w:t xml:space="preserve">El incumplimiento </w:t>
      </w:r>
      <w:r>
        <w:rPr>
          <w:sz w:val="22"/>
          <w:szCs w:val="22"/>
          <w:lang w:val="es-EC"/>
        </w:rPr>
        <w:t>a</w:t>
      </w:r>
      <w:r w:rsidRPr="008F6485">
        <w:rPr>
          <w:sz w:val="22"/>
          <w:szCs w:val="22"/>
          <w:lang w:val="es-EC"/>
        </w:rPr>
        <w:t xml:space="preserve"> esta obligación será causal para dar por terminado este contrato, y quedará a criterio de la parte afectada el iniciar las acciones correspondientes por daños y perjuicios.</w:t>
      </w:r>
    </w:p>
    <w:p w14:paraId="04DA6E21" w14:textId="77777777" w:rsidR="00340AEE" w:rsidRPr="008F6485" w:rsidRDefault="00340AEE" w:rsidP="00340AEE">
      <w:pPr>
        <w:pStyle w:val="NormalWeb"/>
        <w:spacing w:before="0" w:after="0"/>
        <w:jc w:val="both"/>
        <w:rPr>
          <w:sz w:val="22"/>
          <w:szCs w:val="22"/>
          <w:lang w:val="es-EC"/>
        </w:rPr>
      </w:pPr>
    </w:p>
    <w:p w14:paraId="4ABF8B34" w14:textId="77777777" w:rsidR="00340AEE" w:rsidRPr="008F6485" w:rsidRDefault="00340AEE" w:rsidP="00340AEE">
      <w:pPr>
        <w:pStyle w:val="NormalWeb"/>
        <w:spacing w:before="0" w:after="0"/>
        <w:jc w:val="both"/>
        <w:rPr>
          <w:sz w:val="22"/>
          <w:szCs w:val="22"/>
          <w:lang w:val="es-EC"/>
        </w:rPr>
      </w:pPr>
      <w:r w:rsidRPr="008F6485">
        <w:rPr>
          <w:sz w:val="22"/>
          <w:szCs w:val="22"/>
          <w:lang w:val="es-EC"/>
        </w:rPr>
        <w:t>El CONSULTOR y/o cualquiera de sus colaboradores quedan expresamente prohibidos de reproducir o publicar la información del proyecto materia del contrato, incluyendo coloquios, exposiciones, conferencias o actos académicos, salvo autorización por escrito de la Entidad Contratante.</w:t>
      </w:r>
    </w:p>
    <w:p w14:paraId="314C31F8" w14:textId="77777777" w:rsidR="00340AEE" w:rsidRPr="008F6485" w:rsidRDefault="00340AEE" w:rsidP="00340AEE">
      <w:pPr>
        <w:pStyle w:val="NormalWeb"/>
        <w:spacing w:before="0" w:after="0"/>
        <w:jc w:val="both"/>
        <w:rPr>
          <w:b/>
          <w:sz w:val="22"/>
          <w:szCs w:val="22"/>
          <w:lang w:val="es-EC"/>
        </w:rPr>
      </w:pPr>
    </w:p>
    <w:p w14:paraId="5325B608" w14:textId="77777777" w:rsidR="00340AEE" w:rsidRPr="00D1561A" w:rsidRDefault="00340AEE" w:rsidP="00340AEE">
      <w:pPr>
        <w:pStyle w:val="NormalWeb"/>
        <w:spacing w:before="0" w:after="0"/>
        <w:jc w:val="both"/>
        <w:rPr>
          <w:sz w:val="22"/>
          <w:szCs w:val="22"/>
          <w:lang w:val="es-EC"/>
        </w:rPr>
      </w:pPr>
      <w:r w:rsidRPr="00D1561A">
        <w:rPr>
          <w:sz w:val="22"/>
          <w:szCs w:val="22"/>
          <w:lang w:val="es-EC"/>
        </w:rPr>
        <w:t>Cláusula Décimo Tercera: RESPONSABILIDAD</w:t>
      </w:r>
    </w:p>
    <w:p w14:paraId="68C540EC" w14:textId="77777777" w:rsidR="00340AEE" w:rsidRPr="00D1561A" w:rsidRDefault="00340AEE" w:rsidP="00340AEE">
      <w:pPr>
        <w:pStyle w:val="NormalWeb"/>
        <w:spacing w:before="0" w:after="0"/>
        <w:jc w:val="both"/>
        <w:rPr>
          <w:sz w:val="22"/>
          <w:szCs w:val="22"/>
          <w:lang w:val="es-EC"/>
        </w:rPr>
      </w:pPr>
    </w:p>
    <w:p w14:paraId="72588CC6" w14:textId="77777777" w:rsidR="00DC2BA8" w:rsidRDefault="00340AEE" w:rsidP="00F80135">
      <w:pPr>
        <w:pStyle w:val="Prrafodelista"/>
        <w:numPr>
          <w:ilvl w:val="1"/>
          <w:numId w:val="21"/>
        </w:numPr>
        <w:jc w:val="both"/>
        <w:rPr>
          <w:rFonts w:ascii="Times New Roman" w:hAnsi="Times New Roman"/>
          <w:sz w:val="22"/>
          <w:szCs w:val="22"/>
          <w:lang w:val="es-EC" w:eastAsia="ar-SA"/>
        </w:rPr>
      </w:pPr>
      <w:r w:rsidRPr="00D1561A">
        <w:rPr>
          <w:rFonts w:ascii="Times New Roman" w:hAnsi="Times New Roman"/>
          <w:sz w:val="22"/>
          <w:szCs w:val="22"/>
          <w:lang w:val="es-EC" w:eastAsia="ar-SA"/>
        </w:rPr>
        <w:t>El CONSULTOR/A es legal y económicamente responsable de la validez científica y técnica de los servicios contratados y su aplicabilidad en conformidad con lo previsto en el artículo 100 de la LOSNCP, obligándose a ejecutarlos de acuerdo con los criterios técnicos y las prácticas más adecuadas en la materia aplicable en el Ecuador.</w:t>
      </w:r>
    </w:p>
    <w:p w14:paraId="7856AB66" w14:textId="77777777" w:rsidR="00A75109" w:rsidRDefault="00A75109" w:rsidP="00A75109">
      <w:pPr>
        <w:jc w:val="both"/>
        <w:rPr>
          <w:sz w:val="22"/>
          <w:szCs w:val="22"/>
          <w:lang w:val="es-EC" w:eastAsia="ar-SA"/>
        </w:rPr>
      </w:pPr>
    </w:p>
    <w:p w14:paraId="4A3377DD" w14:textId="77777777" w:rsidR="00A75109" w:rsidRDefault="00A75109" w:rsidP="00A75109">
      <w:pPr>
        <w:jc w:val="both"/>
        <w:rPr>
          <w:sz w:val="22"/>
          <w:szCs w:val="22"/>
          <w:lang w:val="es-EC" w:eastAsia="ar-S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984"/>
        <w:gridCol w:w="3402"/>
        <w:gridCol w:w="2410"/>
      </w:tblGrid>
      <w:tr w:rsidR="00A75109" w:rsidRPr="002969CA" w14:paraId="2B04341F" w14:textId="77777777" w:rsidTr="00452307">
        <w:trPr>
          <w:gridBefore w:val="1"/>
          <w:wBefore w:w="1276" w:type="dxa"/>
          <w:trHeight w:val="238"/>
        </w:trPr>
        <w:tc>
          <w:tcPr>
            <w:tcW w:w="1984" w:type="dxa"/>
            <w:shd w:val="pct30" w:color="auto" w:fill="auto"/>
          </w:tcPr>
          <w:p w14:paraId="556B403B" w14:textId="77777777" w:rsidR="00A75109" w:rsidRPr="002969CA" w:rsidRDefault="00A75109" w:rsidP="00452307">
            <w:pPr>
              <w:jc w:val="center"/>
              <w:rPr>
                <w:b/>
                <w:sz w:val="16"/>
                <w:szCs w:val="16"/>
              </w:rPr>
            </w:pPr>
            <w:r w:rsidRPr="002969CA">
              <w:rPr>
                <w:b/>
                <w:sz w:val="16"/>
                <w:szCs w:val="16"/>
              </w:rPr>
              <w:t>Nombre</w:t>
            </w:r>
          </w:p>
        </w:tc>
        <w:tc>
          <w:tcPr>
            <w:tcW w:w="3402" w:type="dxa"/>
            <w:shd w:val="pct30" w:color="auto" w:fill="auto"/>
          </w:tcPr>
          <w:p w14:paraId="0E8BF89E" w14:textId="77777777" w:rsidR="00A75109" w:rsidRPr="002969CA" w:rsidRDefault="00A75109" w:rsidP="00452307">
            <w:pPr>
              <w:jc w:val="center"/>
              <w:rPr>
                <w:b/>
                <w:sz w:val="16"/>
                <w:szCs w:val="16"/>
              </w:rPr>
            </w:pPr>
            <w:r w:rsidRPr="002969CA">
              <w:rPr>
                <w:b/>
                <w:sz w:val="16"/>
                <w:szCs w:val="16"/>
              </w:rPr>
              <w:t>Cargo</w:t>
            </w:r>
          </w:p>
        </w:tc>
        <w:tc>
          <w:tcPr>
            <w:tcW w:w="2410" w:type="dxa"/>
            <w:shd w:val="pct30" w:color="auto" w:fill="auto"/>
          </w:tcPr>
          <w:p w14:paraId="2ACD8F6E" w14:textId="77777777" w:rsidR="00A75109" w:rsidRPr="002969CA" w:rsidRDefault="00A75109" w:rsidP="00452307">
            <w:pPr>
              <w:jc w:val="center"/>
              <w:rPr>
                <w:b/>
                <w:sz w:val="16"/>
                <w:szCs w:val="16"/>
              </w:rPr>
            </w:pPr>
            <w:r w:rsidRPr="002969CA">
              <w:rPr>
                <w:b/>
                <w:sz w:val="16"/>
                <w:szCs w:val="16"/>
              </w:rPr>
              <w:t>Firma</w:t>
            </w:r>
          </w:p>
        </w:tc>
      </w:tr>
      <w:tr w:rsidR="00A75109" w:rsidRPr="00424D3F" w14:paraId="4FDFC49D" w14:textId="77777777" w:rsidTr="00452307">
        <w:trPr>
          <w:trHeight w:val="466"/>
        </w:trPr>
        <w:tc>
          <w:tcPr>
            <w:tcW w:w="1276" w:type="dxa"/>
            <w:shd w:val="clear" w:color="auto" w:fill="auto"/>
            <w:vAlign w:val="center"/>
          </w:tcPr>
          <w:p w14:paraId="5B5055D6" w14:textId="77777777" w:rsidR="00A75109" w:rsidRPr="002969CA" w:rsidRDefault="00A75109" w:rsidP="00452307">
            <w:pPr>
              <w:rPr>
                <w:sz w:val="16"/>
                <w:szCs w:val="16"/>
              </w:rPr>
            </w:pPr>
            <w:r w:rsidRPr="002969CA">
              <w:rPr>
                <w:sz w:val="16"/>
                <w:szCs w:val="16"/>
              </w:rPr>
              <w:t>Elaborado por:</w:t>
            </w:r>
          </w:p>
        </w:tc>
        <w:tc>
          <w:tcPr>
            <w:tcW w:w="1984" w:type="dxa"/>
            <w:shd w:val="clear" w:color="auto" w:fill="auto"/>
            <w:vAlign w:val="center"/>
          </w:tcPr>
          <w:p w14:paraId="33F9E502" w14:textId="77777777" w:rsidR="00A75109" w:rsidRPr="002969CA" w:rsidRDefault="00A75109" w:rsidP="00452307">
            <w:pPr>
              <w:jc w:val="center"/>
              <w:rPr>
                <w:sz w:val="16"/>
                <w:szCs w:val="16"/>
              </w:rPr>
            </w:pPr>
            <w:r w:rsidRPr="002969CA">
              <w:rPr>
                <w:sz w:val="16"/>
                <w:szCs w:val="16"/>
              </w:rPr>
              <w:t>KARINA OSEJOS</w:t>
            </w:r>
          </w:p>
        </w:tc>
        <w:tc>
          <w:tcPr>
            <w:tcW w:w="3402" w:type="dxa"/>
            <w:shd w:val="clear" w:color="auto" w:fill="auto"/>
            <w:vAlign w:val="center"/>
          </w:tcPr>
          <w:p w14:paraId="14D357A5" w14:textId="77777777" w:rsidR="00A75109" w:rsidRPr="002969CA" w:rsidRDefault="00A75109" w:rsidP="00452307">
            <w:pPr>
              <w:rPr>
                <w:sz w:val="16"/>
                <w:szCs w:val="16"/>
              </w:rPr>
            </w:pPr>
            <w:r w:rsidRPr="002969CA">
              <w:rPr>
                <w:sz w:val="16"/>
                <w:szCs w:val="16"/>
              </w:rPr>
              <w:t>ESPECIALISTA EN CONTRATACIONES CON MULTILATERALES</w:t>
            </w:r>
          </w:p>
        </w:tc>
        <w:tc>
          <w:tcPr>
            <w:tcW w:w="2410" w:type="dxa"/>
            <w:shd w:val="clear" w:color="auto" w:fill="auto"/>
          </w:tcPr>
          <w:p w14:paraId="0AD60739" w14:textId="77777777" w:rsidR="00A75109" w:rsidRPr="002969CA" w:rsidRDefault="00A75109" w:rsidP="00452307">
            <w:pPr>
              <w:jc w:val="both"/>
              <w:rPr>
                <w:sz w:val="16"/>
                <w:szCs w:val="16"/>
              </w:rPr>
            </w:pPr>
          </w:p>
        </w:tc>
      </w:tr>
    </w:tbl>
    <w:p w14:paraId="338A22F1" w14:textId="77777777" w:rsidR="00A75109" w:rsidRPr="00A75109" w:rsidRDefault="00A75109" w:rsidP="00A75109">
      <w:pPr>
        <w:jc w:val="both"/>
        <w:rPr>
          <w:sz w:val="22"/>
          <w:szCs w:val="22"/>
          <w:lang w:val="es-EC" w:eastAsia="ar-SA"/>
        </w:rPr>
      </w:pPr>
    </w:p>
    <w:p w14:paraId="4A1D8F7A" w14:textId="77777777" w:rsidR="00D1561A" w:rsidRDefault="00D1561A" w:rsidP="00D1561A">
      <w:pPr>
        <w:pStyle w:val="Prrafodelista"/>
        <w:ind w:left="720"/>
        <w:jc w:val="both"/>
        <w:rPr>
          <w:b/>
        </w:rPr>
      </w:pPr>
    </w:p>
    <w:p w14:paraId="6B16056C" w14:textId="77777777" w:rsidR="00D1561A" w:rsidRPr="00D1561A" w:rsidRDefault="00D1561A" w:rsidP="00D1561A">
      <w:pPr>
        <w:pStyle w:val="Prrafodelista"/>
        <w:ind w:left="720"/>
        <w:jc w:val="both"/>
        <w:rPr>
          <w:rFonts w:ascii="Times New Roman" w:hAnsi="Times New Roman"/>
          <w:b/>
        </w:rPr>
      </w:pPr>
    </w:p>
    <w:p w14:paraId="46DAF2BA" w14:textId="77777777" w:rsidR="00D1561A" w:rsidRPr="00D1561A" w:rsidRDefault="00D1561A" w:rsidP="00D1561A">
      <w:pPr>
        <w:jc w:val="both"/>
      </w:pPr>
    </w:p>
    <w:p w14:paraId="589E9206" w14:textId="77777777" w:rsidR="00D1561A" w:rsidRPr="00D1561A" w:rsidRDefault="00D1561A" w:rsidP="00D1561A">
      <w:pPr>
        <w:pStyle w:val="Prrafodelista"/>
        <w:ind w:left="720"/>
        <w:jc w:val="both"/>
        <w:rPr>
          <w:rFonts w:ascii="Times New Roman" w:hAnsi="Times New Roman"/>
          <w:b/>
        </w:rPr>
      </w:pPr>
    </w:p>
    <w:sectPr w:rsidR="00D1561A" w:rsidRPr="00D1561A" w:rsidSect="00B2440A">
      <w:headerReference w:type="even" r:id="rId17"/>
      <w:headerReference w:type="default" r:id="rId18"/>
      <w:footerReference w:type="default" r:id="rId19"/>
      <w:headerReference w:type="first" r:id="rId20"/>
      <w:pgSz w:w="11907" w:h="16839" w:code="9"/>
      <w:pgMar w:top="1985" w:right="1701" w:bottom="1843" w:left="1701"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63163DF" w15:done="0"/>
  <w15:commentEx w15:paraId="0FD14D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AEADC" w14:textId="77777777" w:rsidR="00266C8A" w:rsidRDefault="00266C8A" w:rsidP="007A2476">
      <w:r>
        <w:separator/>
      </w:r>
    </w:p>
  </w:endnote>
  <w:endnote w:type="continuationSeparator" w:id="0">
    <w:p w14:paraId="45AFB6A1" w14:textId="77777777" w:rsidR="00266C8A" w:rsidRDefault="00266C8A" w:rsidP="007A2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Flat Brush">
    <w:altName w:val="Courier New"/>
    <w:panose1 w:val="00000000000000000000"/>
    <w:charset w:val="00"/>
    <w:family w:val="auto"/>
    <w:notTrueType/>
    <w:pitch w:val="variable"/>
    <w:sig w:usb0="00000003" w:usb1="00000000" w:usb2="00000000" w:usb3="00000000" w:csb0="00000001" w:csb1="00000000"/>
  </w:font>
  <w:font w:name="Dolphin">
    <w:altName w:val="Arial Narrow"/>
    <w:charset w:val="00"/>
    <w:family w:val="swiss"/>
    <w:pitch w:val="variable"/>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2037067"/>
      <w:docPartObj>
        <w:docPartGallery w:val="Page Numbers (Bottom of Page)"/>
        <w:docPartUnique/>
      </w:docPartObj>
    </w:sdtPr>
    <w:sdtEndPr/>
    <w:sdtContent>
      <w:p w14:paraId="651B30D2" w14:textId="77777777" w:rsidR="00F41E23" w:rsidRDefault="00F41E23">
        <w:pPr>
          <w:pStyle w:val="Piedepgina"/>
          <w:jc w:val="right"/>
        </w:pPr>
        <w:r>
          <w:fldChar w:fldCharType="begin"/>
        </w:r>
        <w:r>
          <w:instrText>PAGE   \* MERGEFORMAT</w:instrText>
        </w:r>
        <w:r>
          <w:fldChar w:fldCharType="separate"/>
        </w:r>
        <w:r w:rsidR="00F65DEB">
          <w:rPr>
            <w:noProof/>
          </w:rPr>
          <w:t>12</w:t>
        </w:r>
        <w:r>
          <w:rPr>
            <w:noProof/>
          </w:rPr>
          <w:fldChar w:fldCharType="end"/>
        </w:r>
      </w:p>
    </w:sdtContent>
  </w:sdt>
  <w:p w14:paraId="5F2CCA12" w14:textId="77777777" w:rsidR="00F41E23" w:rsidRDefault="00F41E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0B8E7" w14:textId="77777777" w:rsidR="00266C8A" w:rsidRDefault="00266C8A" w:rsidP="007A2476">
      <w:r>
        <w:separator/>
      </w:r>
    </w:p>
  </w:footnote>
  <w:footnote w:type="continuationSeparator" w:id="0">
    <w:p w14:paraId="08986FB9" w14:textId="77777777" w:rsidR="00266C8A" w:rsidRDefault="00266C8A" w:rsidP="007A2476">
      <w:r>
        <w:continuationSeparator/>
      </w:r>
    </w:p>
  </w:footnote>
  <w:footnote w:id="1">
    <w:p w14:paraId="19442ACA" w14:textId="77777777" w:rsidR="00F41E23" w:rsidRPr="00BC4AE8" w:rsidRDefault="00F41E23" w:rsidP="00340AEE">
      <w:pPr>
        <w:pStyle w:val="Textonotapie"/>
        <w:jc w:val="both"/>
        <w:rPr>
          <w:lang w:val="es-MX"/>
        </w:rPr>
      </w:pPr>
      <w:r>
        <w:rPr>
          <w:rStyle w:val="Caracteresdenotaalpie"/>
        </w:rPr>
        <w:footnoteRef/>
      </w:r>
      <w:r>
        <w:rPr>
          <w:color w:val="FF0000"/>
        </w:rPr>
        <w:tab/>
      </w:r>
      <w:r w:rsidRPr="002A29FF">
        <w:t xml:space="preserve">La </w:t>
      </w:r>
      <w:r>
        <w:t>Entidad Contratante</w:t>
      </w:r>
      <w:r w:rsidRPr="002A29FF">
        <w:t xml:space="preserve"> no exigirá al contratista más de dos copias de la documentación que por las disposiciones de est</w:t>
      </w:r>
      <w:r>
        <w:t>e pliego deba ser protocolizada</w:t>
      </w:r>
      <w:r>
        <w:rPr>
          <w:lang w:val="es-MX"/>
        </w:rPr>
        <w:t xml:space="preserve">, así como también solo se protocolizarán los contratos que superen el valor previsto para los procesos de licitación.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CF7EC" w14:textId="77777777" w:rsidR="00F41E23" w:rsidRDefault="00266C8A">
    <w:pPr>
      <w:pStyle w:val="Encabezado"/>
    </w:pPr>
    <w:r>
      <w:rPr>
        <w:noProof/>
        <w:lang w:eastAsia="es-EC"/>
      </w:rPr>
      <w:pict w14:anchorId="26219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8372" o:spid="_x0000_s2059" type="#_x0000_t75" style="position:absolute;margin-left:0;margin-top:0;width:598.3pt;height:844.1pt;z-index:-251657216;mso-position-horizontal:center;mso-position-horizontal-relative:margin;mso-position-vertical:center;mso-position-vertical-relative:margin" o:allowincell="f">
          <v:imagedata r:id="rId1" o:title="mcfnok"/>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64177" w14:textId="77777777" w:rsidR="00F41E23" w:rsidRDefault="00F41E23" w:rsidP="002F7838">
    <w:pPr>
      <w:pStyle w:val="Encabezado"/>
      <w:jc w:val="center"/>
    </w:pPr>
    <w:r>
      <w:rPr>
        <w:noProof/>
      </w:rPr>
      <w:drawing>
        <wp:anchor distT="152400" distB="152400" distL="152400" distR="152400" simplePos="0" relativeHeight="251661312" behindDoc="1" locked="0" layoutInCell="1" allowOverlap="1" wp14:anchorId="72A95DD7" wp14:editId="6681EE76">
          <wp:simplePos x="0" y="0"/>
          <wp:positionH relativeFrom="page">
            <wp:posOffset>-14580</wp:posOffset>
          </wp:positionH>
          <wp:positionV relativeFrom="page">
            <wp:posOffset>-26899</wp:posOffset>
          </wp:positionV>
          <wp:extent cx="7543297" cy="1910281"/>
          <wp:effectExtent l="0" t="0" r="0" b="0"/>
          <wp:wrapNone/>
          <wp:docPr id="1073741825" name="officeArt object" descr="Macintosh HD:Users:plee:Desktop:hoja-membreatda-BN-01.png"/>
          <wp:cNvGraphicFramePr/>
          <a:graphic xmlns:a="http://schemas.openxmlformats.org/drawingml/2006/main">
            <a:graphicData uri="http://schemas.openxmlformats.org/drawingml/2006/picture">
              <pic:pic xmlns:pic="http://schemas.openxmlformats.org/drawingml/2006/picture">
                <pic:nvPicPr>
                  <pic:cNvPr id="1073741825" name="image1.png" descr="Macintosh HD:Users:plee:Desktop:hoja-membreatda-BN-01.png"/>
                  <pic:cNvPicPr>
                    <a:picLocks noChangeAspect="1"/>
                  </pic:cNvPicPr>
                </pic:nvPicPr>
                <pic:blipFill>
                  <a:blip r:embed="rId1">
                    <a:extLst/>
                  </a:blip>
                  <a:stretch>
                    <a:fillRect/>
                  </a:stretch>
                </pic:blipFill>
                <pic:spPr>
                  <a:xfrm>
                    <a:off x="0" y="0"/>
                    <a:ext cx="7543297" cy="1910281"/>
                  </a:xfrm>
                  <a:prstGeom prst="rect">
                    <a:avLst/>
                  </a:prstGeom>
                  <a:ln w="12700" cap="flat">
                    <a:noFill/>
                    <a:miter lim="400000"/>
                  </a:ln>
                  <a:effec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22E32" w14:textId="77777777" w:rsidR="00F41E23" w:rsidRDefault="00266C8A">
    <w:pPr>
      <w:pStyle w:val="Encabezado"/>
    </w:pPr>
    <w:r>
      <w:rPr>
        <w:noProof/>
        <w:lang w:eastAsia="es-EC"/>
      </w:rPr>
      <w:pict w14:anchorId="21A61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08371" o:spid="_x0000_s2058" type="#_x0000_t75" style="position:absolute;margin-left:0;margin-top:0;width:598.3pt;height:844.1pt;z-index:-251658240;mso-position-horizontal:center;mso-position-horizontal-relative:margin;mso-position-vertical:center;mso-position-vertical-relative:margin" o:allowincell="f">
          <v:imagedata r:id="rId1" o:title="mcfnok"/>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lowerLetter"/>
      <w:lvlText w:val="%1)"/>
      <w:lvlJc w:val="left"/>
      <w:pPr>
        <w:tabs>
          <w:tab w:val="num" w:pos="340"/>
        </w:tabs>
        <w:ind w:left="340" w:hanging="340"/>
      </w:pPr>
    </w:lvl>
  </w:abstractNum>
  <w:abstractNum w:abstractNumId="2">
    <w:nsid w:val="00000022"/>
    <w:multiLevelType w:val="multilevel"/>
    <w:tmpl w:val="00000022"/>
    <w:name w:val="WW8Num34"/>
    <w:lvl w:ilvl="0">
      <w:start w:val="1"/>
      <w:numFmt w:val="decimal"/>
      <w:lvlText w:val="%1."/>
      <w:lvlJc w:val="left"/>
      <w:pPr>
        <w:tabs>
          <w:tab w:val="num" w:pos="735"/>
        </w:tabs>
        <w:ind w:left="735" w:hanging="360"/>
      </w:pPr>
    </w:lvl>
    <w:lvl w:ilvl="1">
      <w:start w:val="1"/>
      <w:numFmt w:val="lowerLetter"/>
      <w:lvlText w:val="%2)"/>
      <w:lvlJc w:val="left"/>
      <w:pPr>
        <w:tabs>
          <w:tab w:val="num" w:pos="1095"/>
        </w:tabs>
        <w:ind w:left="1095" w:hanging="360"/>
      </w:pPr>
    </w:lvl>
    <w:lvl w:ilvl="2">
      <w:start w:val="1"/>
      <w:numFmt w:val="decimal"/>
      <w:lvlText w:val="%3."/>
      <w:lvlJc w:val="left"/>
      <w:pPr>
        <w:tabs>
          <w:tab w:val="num" w:pos="1455"/>
        </w:tabs>
        <w:ind w:left="1455" w:hanging="360"/>
      </w:pPr>
    </w:lvl>
    <w:lvl w:ilvl="3">
      <w:start w:val="1"/>
      <w:numFmt w:val="decimal"/>
      <w:lvlText w:val="%4."/>
      <w:lvlJc w:val="left"/>
      <w:pPr>
        <w:tabs>
          <w:tab w:val="num" w:pos="1815"/>
        </w:tabs>
        <w:ind w:left="1815" w:hanging="360"/>
      </w:pPr>
    </w:lvl>
    <w:lvl w:ilvl="4">
      <w:start w:val="1"/>
      <w:numFmt w:val="decimal"/>
      <w:lvlText w:val="%5."/>
      <w:lvlJc w:val="left"/>
      <w:pPr>
        <w:tabs>
          <w:tab w:val="num" w:pos="2175"/>
        </w:tabs>
        <w:ind w:left="2175" w:hanging="360"/>
      </w:pPr>
    </w:lvl>
    <w:lvl w:ilvl="5">
      <w:start w:val="1"/>
      <w:numFmt w:val="decimal"/>
      <w:lvlText w:val="%6."/>
      <w:lvlJc w:val="left"/>
      <w:pPr>
        <w:tabs>
          <w:tab w:val="num" w:pos="2535"/>
        </w:tabs>
        <w:ind w:left="2535" w:hanging="360"/>
      </w:pPr>
    </w:lvl>
    <w:lvl w:ilvl="6">
      <w:start w:val="1"/>
      <w:numFmt w:val="decimal"/>
      <w:lvlText w:val="%7."/>
      <w:lvlJc w:val="left"/>
      <w:pPr>
        <w:tabs>
          <w:tab w:val="num" w:pos="2895"/>
        </w:tabs>
        <w:ind w:left="2895" w:hanging="360"/>
      </w:pPr>
    </w:lvl>
    <w:lvl w:ilvl="7">
      <w:start w:val="1"/>
      <w:numFmt w:val="decimal"/>
      <w:lvlText w:val="%8."/>
      <w:lvlJc w:val="left"/>
      <w:pPr>
        <w:tabs>
          <w:tab w:val="num" w:pos="3255"/>
        </w:tabs>
        <w:ind w:left="3255" w:hanging="360"/>
      </w:pPr>
    </w:lvl>
    <w:lvl w:ilvl="8">
      <w:start w:val="1"/>
      <w:numFmt w:val="decimal"/>
      <w:lvlText w:val="%9."/>
      <w:lvlJc w:val="left"/>
      <w:pPr>
        <w:tabs>
          <w:tab w:val="num" w:pos="3615"/>
        </w:tabs>
        <w:ind w:left="3615" w:hanging="360"/>
      </w:pPr>
    </w:lvl>
  </w:abstractNum>
  <w:abstractNum w:abstractNumId="3">
    <w:nsid w:val="0B85236F"/>
    <w:multiLevelType w:val="hybridMultilevel"/>
    <w:tmpl w:val="C9C41FA6"/>
    <w:lvl w:ilvl="0" w:tplc="5CAA6FBC">
      <w:start w:val="2"/>
      <w:numFmt w:val="bullet"/>
      <w:lvlText w:val="•"/>
      <w:lvlJc w:val="left"/>
      <w:pPr>
        <w:ind w:left="1070" w:hanging="710"/>
      </w:pPr>
      <w:rPr>
        <w:rFonts w:ascii="Cambria" w:eastAsiaTheme="minorHAnsi" w:hAnsi="Cambria"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F50EF1"/>
    <w:multiLevelType w:val="multilevel"/>
    <w:tmpl w:val="C60C5316"/>
    <w:styleLink w:val="WW8Num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FB25836"/>
    <w:multiLevelType w:val="hybridMultilevel"/>
    <w:tmpl w:val="CE3ECB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0C21515"/>
    <w:multiLevelType w:val="hybridMultilevel"/>
    <w:tmpl w:val="F34661C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19046957"/>
    <w:multiLevelType w:val="multilevel"/>
    <w:tmpl w:val="0FEC0C6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A6D72C1"/>
    <w:multiLevelType w:val="multilevel"/>
    <w:tmpl w:val="3926EA14"/>
    <w:lvl w:ilvl="0">
      <w:start w:val="1"/>
      <w:numFmt w:val="decimal"/>
      <w:lvlText w:val="%1"/>
      <w:lvlJc w:val="left"/>
      <w:pPr>
        <w:ind w:left="705" w:hanging="705"/>
      </w:pPr>
      <w:rPr>
        <w:rFonts w:hint="default"/>
        <w:b/>
        <w:sz w:val="22"/>
      </w:rPr>
    </w:lvl>
    <w:lvl w:ilvl="1">
      <w:start w:val="1"/>
      <w:numFmt w:val="decimal"/>
      <w:lvlText w:val="%1.%2"/>
      <w:lvlJc w:val="left"/>
      <w:pPr>
        <w:ind w:left="705" w:hanging="705"/>
      </w:pPr>
      <w:rPr>
        <w:rFonts w:hint="default"/>
        <w:b/>
        <w:sz w:val="22"/>
      </w:rPr>
    </w:lvl>
    <w:lvl w:ilvl="2">
      <w:start w:val="1"/>
      <w:numFmt w:val="decimal"/>
      <w:lvlText w:val="%1.%2.%3"/>
      <w:lvlJc w:val="left"/>
      <w:pPr>
        <w:ind w:left="720" w:hanging="72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440" w:hanging="144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800" w:hanging="1800"/>
      </w:pPr>
      <w:rPr>
        <w:rFonts w:hint="default"/>
        <w:b/>
        <w:sz w:val="22"/>
      </w:rPr>
    </w:lvl>
    <w:lvl w:ilvl="8">
      <w:start w:val="1"/>
      <w:numFmt w:val="decimal"/>
      <w:lvlText w:val="%1.%2.%3.%4.%5.%6.%7.%8.%9"/>
      <w:lvlJc w:val="left"/>
      <w:pPr>
        <w:ind w:left="1800" w:hanging="1800"/>
      </w:pPr>
      <w:rPr>
        <w:rFonts w:hint="default"/>
        <w:b/>
        <w:sz w:val="22"/>
      </w:rPr>
    </w:lvl>
  </w:abstractNum>
  <w:abstractNum w:abstractNumId="9">
    <w:nsid w:val="1B11087C"/>
    <w:multiLevelType w:val="hybridMultilevel"/>
    <w:tmpl w:val="1FE854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1BB52920"/>
    <w:multiLevelType w:val="hybridMultilevel"/>
    <w:tmpl w:val="BE8450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C0A60A9"/>
    <w:multiLevelType w:val="hybridMultilevel"/>
    <w:tmpl w:val="6AEC71E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C2148EB"/>
    <w:multiLevelType w:val="hybridMultilevel"/>
    <w:tmpl w:val="2D2A215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21D81364"/>
    <w:multiLevelType w:val="hybridMultilevel"/>
    <w:tmpl w:val="544434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5462957"/>
    <w:multiLevelType w:val="hybridMultilevel"/>
    <w:tmpl w:val="321A71D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76A34E5"/>
    <w:multiLevelType w:val="hybridMultilevel"/>
    <w:tmpl w:val="DEEC9A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7A51360"/>
    <w:multiLevelType w:val="hybridMultilevel"/>
    <w:tmpl w:val="092C3D6C"/>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28C00196"/>
    <w:multiLevelType w:val="multilevel"/>
    <w:tmpl w:val="24486AA2"/>
    <w:styleLink w:val="WW8Num3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nsid w:val="30131130"/>
    <w:multiLevelType w:val="hybridMultilevel"/>
    <w:tmpl w:val="2FBC8F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21472E6"/>
    <w:multiLevelType w:val="hybridMultilevel"/>
    <w:tmpl w:val="4B628624"/>
    <w:lvl w:ilvl="0" w:tplc="0C0A000F">
      <w:start w:val="1"/>
      <w:numFmt w:val="decimal"/>
      <w:lvlText w:val="%1."/>
      <w:lvlJc w:val="left"/>
      <w:pPr>
        <w:ind w:left="1800" w:hanging="360"/>
      </w:pPr>
    </w:lvl>
    <w:lvl w:ilvl="1" w:tplc="0C0A000F">
      <w:start w:val="1"/>
      <w:numFmt w:val="decimal"/>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0">
    <w:nsid w:val="32DE36B3"/>
    <w:multiLevelType w:val="hybridMultilevel"/>
    <w:tmpl w:val="A38A64AC"/>
    <w:lvl w:ilvl="0" w:tplc="300A0017">
      <w:start w:val="1"/>
      <w:numFmt w:val="lowerLetter"/>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nsid w:val="33161911"/>
    <w:multiLevelType w:val="hybridMultilevel"/>
    <w:tmpl w:val="74B01BAA"/>
    <w:lvl w:ilvl="0" w:tplc="4AE49934">
      <w:numFmt w:val="bullet"/>
      <w:lvlText w:val="-"/>
      <w:lvlJc w:val="left"/>
      <w:pPr>
        <w:ind w:left="1418" w:hanging="710"/>
      </w:pPr>
      <w:rPr>
        <w:rFonts w:ascii="Cambria" w:eastAsiaTheme="minorHAnsi" w:hAnsi="Cambria"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nsid w:val="33435AEE"/>
    <w:multiLevelType w:val="hybridMultilevel"/>
    <w:tmpl w:val="29F2ADF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375D2DFE"/>
    <w:multiLevelType w:val="multilevel"/>
    <w:tmpl w:val="2856AE3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BB264E6"/>
    <w:multiLevelType w:val="hybridMultilevel"/>
    <w:tmpl w:val="A18E453A"/>
    <w:lvl w:ilvl="0" w:tplc="0C0A0001">
      <w:start w:val="1"/>
      <w:numFmt w:val="bullet"/>
      <w:lvlText w:val=""/>
      <w:lvlJc w:val="left"/>
      <w:pPr>
        <w:ind w:left="1503" w:hanging="360"/>
      </w:pPr>
      <w:rPr>
        <w:rFonts w:ascii="Symbol" w:hAnsi="Symbol" w:hint="default"/>
      </w:rPr>
    </w:lvl>
    <w:lvl w:ilvl="1" w:tplc="0C0A0003" w:tentative="1">
      <w:start w:val="1"/>
      <w:numFmt w:val="bullet"/>
      <w:lvlText w:val="o"/>
      <w:lvlJc w:val="left"/>
      <w:pPr>
        <w:ind w:left="2223" w:hanging="360"/>
      </w:pPr>
      <w:rPr>
        <w:rFonts w:ascii="Courier New" w:hAnsi="Courier New" w:cs="Courier New" w:hint="default"/>
      </w:rPr>
    </w:lvl>
    <w:lvl w:ilvl="2" w:tplc="0C0A0005" w:tentative="1">
      <w:start w:val="1"/>
      <w:numFmt w:val="bullet"/>
      <w:lvlText w:val=""/>
      <w:lvlJc w:val="left"/>
      <w:pPr>
        <w:ind w:left="2943" w:hanging="360"/>
      </w:pPr>
      <w:rPr>
        <w:rFonts w:ascii="Wingdings" w:hAnsi="Wingdings" w:hint="default"/>
      </w:rPr>
    </w:lvl>
    <w:lvl w:ilvl="3" w:tplc="0C0A0001" w:tentative="1">
      <w:start w:val="1"/>
      <w:numFmt w:val="bullet"/>
      <w:lvlText w:val=""/>
      <w:lvlJc w:val="left"/>
      <w:pPr>
        <w:ind w:left="3663" w:hanging="360"/>
      </w:pPr>
      <w:rPr>
        <w:rFonts w:ascii="Symbol" w:hAnsi="Symbol" w:hint="default"/>
      </w:rPr>
    </w:lvl>
    <w:lvl w:ilvl="4" w:tplc="0C0A0003" w:tentative="1">
      <w:start w:val="1"/>
      <w:numFmt w:val="bullet"/>
      <w:lvlText w:val="o"/>
      <w:lvlJc w:val="left"/>
      <w:pPr>
        <w:ind w:left="4383" w:hanging="360"/>
      </w:pPr>
      <w:rPr>
        <w:rFonts w:ascii="Courier New" w:hAnsi="Courier New" w:cs="Courier New" w:hint="default"/>
      </w:rPr>
    </w:lvl>
    <w:lvl w:ilvl="5" w:tplc="0C0A0005" w:tentative="1">
      <w:start w:val="1"/>
      <w:numFmt w:val="bullet"/>
      <w:lvlText w:val=""/>
      <w:lvlJc w:val="left"/>
      <w:pPr>
        <w:ind w:left="5103" w:hanging="360"/>
      </w:pPr>
      <w:rPr>
        <w:rFonts w:ascii="Wingdings" w:hAnsi="Wingdings" w:hint="default"/>
      </w:rPr>
    </w:lvl>
    <w:lvl w:ilvl="6" w:tplc="0C0A0001" w:tentative="1">
      <w:start w:val="1"/>
      <w:numFmt w:val="bullet"/>
      <w:lvlText w:val=""/>
      <w:lvlJc w:val="left"/>
      <w:pPr>
        <w:ind w:left="5823" w:hanging="360"/>
      </w:pPr>
      <w:rPr>
        <w:rFonts w:ascii="Symbol" w:hAnsi="Symbol" w:hint="default"/>
      </w:rPr>
    </w:lvl>
    <w:lvl w:ilvl="7" w:tplc="0C0A0003" w:tentative="1">
      <w:start w:val="1"/>
      <w:numFmt w:val="bullet"/>
      <w:lvlText w:val="o"/>
      <w:lvlJc w:val="left"/>
      <w:pPr>
        <w:ind w:left="6543" w:hanging="360"/>
      </w:pPr>
      <w:rPr>
        <w:rFonts w:ascii="Courier New" w:hAnsi="Courier New" w:cs="Courier New" w:hint="default"/>
      </w:rPr>
    </w:lvl>
    <w:lvl w:ilvl="8" w:tplc="0C0A0005" w:tentative="1">
      <w:start w:val="1"/>
      <w:numFmt w:val="bullet"/>
      <w:lvlText w:val=""/>
      <w:lvlJc w:val="left"/>
      <w:pPr>
        <w:ind w:left="7263" w:hanging="360"/>
      </w:pPr>
      <w:rPr>
        <w:rFonts w:ascii="Wingdings" w:hAnsi="Wingdings" w:hint="default"/>
      </w:rPr>
    </w:lvl>
  </w:abstractNum>
  <w:abstractNum w:abstractNumId="25">
    <w:nsid w:val="3F067A51"/>
    <w:multiLevelType w:val="hybridMultilevel"/>
    <w:tmpl w:val="29760BA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3FFB33EA"/>
    <w:multiLevelType w:val="multilevel"/>
    <w:tmpl w:val="97260998"/>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2520F77"/>
    <w:multiLevelType w:val="hybridMultilevel"/>
    <w:tmpl w:val="B1383C8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6C827F1"/>
    <w:multiLevelType w:val="multilevel"/>
    <w:tmpl w:val="7E168AE4"/>
    <w:lvl w:ilvl="0">
      <w:start w:val="1"/>
      <w:numFmt w:val="decimal"/>
      <w:lvlText w:val="%1."/>
      <w:lvlJc w:val="left"/>
      <w:pPr>
        <w:ind w:left="720" w:hanging="360"/>
      </w:pPr>
      <w:rPr>
        <w:sz w:val="22"/>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9">
    <w:nsid w:val="4A5D2491"/>
    <w:multiLevelType w:val="hybridMultilevel"/>
    <w:tmpl w:val="F0B6403C"/>
    <w:lvl w:ilvl="0" w:tplc="0C0A000F">
      <w:start w:val="1"/>
      <w:numFmt w:val="decimal"/>
      <w:lvlText w:val="%1."/>
      <w:lvlJc w:val="left"/>
      <w:pPr>
        <w:ind w:left="360" w:hanging="360"/>
      </w:pPr>
      <w:rPr>
        <w:rFont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0">
    <w:nsid w:val="4CEA71CB"/>
    <w:multiLevelType w:val="hybridMultilevel"/>
    <w:tmpl w:val="41A6F5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D25384E"/>
    <w:multiLevelType w:val="hybridMultilevel"/>
    <w:tmpl w:val="96A6F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1DE7551"/>
    <w:multiLevelType w:val="hybridMultilevel"/>
    <w:tmpl w:val="0F20BF28"/>
    <w:lvl w:ilvl="0" w:tplc="300A000D">
      <w:start w:val="1"/>
      <w:numFmt w:val="bullet"/>
      <w:lvlText w:val=""/>
      <w:lvlJc w:val="left"/>
      <w:pPr>
        <w:ind w:left="765" w:hanging="360"/>
      </w:pPr>
      <w:rPr>
        <w:rFonts w:ascii="Wingdings" w:hAnsi="Wingdings" w:hint="default"/>
      </w:rPr>
    </w:lvl>
    <w:lvl w:ilvl="1" w:tplc="300A0003">
      <w:start w:val="1"/>
      <w:numFmt w:val="bullet"/>
      <w:lvlText w:val="o"/>
      <w:lvlJc w:val="left"/>
      <w:pPr>
        <w:ind w:left="1485" w:hanging="360"/>
      </w:pPr>
      <w:rPr>
        <w:rFonts w:ascii="Courier New" w:hAnsi="Courier New" w:cs="Courier New" w:hint="default"/>
      </w:rPr>
    </w:lvl>
    <w:lvl w:ilvl="2" w:tplc="300A0005" w:tentative="1">
      <w:start w:val="1"/>
      <w:numFmt w:val="bullet"/>
      <w:lvlText w:val=""/>
      <w:lvlJc w:val="left"/>
      <w:pPr>
        <w:ind w:left="2205" w:hanging="360"/>
      </w:pPr>
      <w:rPr>
        <w:rFonts w:ascii="Wingdings" w:hAnsi="Wingdings" w:hint="default"/>
      </w:rPr>
    </w:lvl>
    <w:lvl w:ilvl="3" w:tplc="300A0001" w:tentative="1">
      <w:start w:val="1"/>
      <w:numFmt w:val="bullet"/>
      <w:lvlText w:val=""/>
      <w:lvlJc w:val="left"/>
      <w:pPr>
        <w:ind w:left="2925" w:hanging="360"/>
      </w:pPr>
      <w:rPr>
        <w:rFonts w:ascii="Symbol" w:hAnsi="Symbol" w:hint="default"/>
      </w:rPr>
    </w:lvl>
    <w:lvl w:ilvl="4" w:tplc="300A0003" w:tentative="1">
      <w:start w:val="1"/>
      <w:numFmt w:val="bullet"/>
      <w:lvlText w:val="o"/>
      <w:lvlJc w:val="left"/>
      <w:pPr>
        <w:ind w:left="3645" w:hanging="360"/>
      </w:pPr>
      <w:rPr>
        <w:rFonts w:ascii="Courier New" w:hAnsi="Courier New" w:cs="Courier New" w:hint="default"/>
      </w:rPr>
    </w:lvl>
    <w:lvl w:ilvl="5" w:tplc="300A0005" w:tentative="1">
      <w:start w:val="1"/>
      <w:numFmt w:val="bullet"/>
      <w:lvlText w:val=""/>
      <w:lvlJc w:val="left"/>
      <w:pPr>
        <w:ind w:left="4365" w:hanging="360"/>
      </w:pPr>
      <w:rPr>
        <w:rFonts w:ascii="Wingdings" w:hAnsi="Wingdings" w:hint="default"/>
      </w:rPr>
    </w:lvl>
    <w:lvl w:ilvl="6" w:tplc="300A0001" w:tentative="1">
      <w:start w:val="1"/>
      <w:numFmt w:val="bullet"/>
      <w:lvlText w:val=""/>
      <w:lvlJc w:val="left"/>
      <w:pPr>
        <w:ind w:left="5085" w:hanging="360"/>
      </w:pPr>
      <w:rPr>
        <w:rFonts w:ascii="Symbol" w:hAnsi="Symbol" w:hint="default"/>
      </w:rPr>
    </w:lvl>
    <w:lvl w:ilvl="7" w:tplc="300A0003" w:tentative="1">
      <w:start w:val="1"/>
      <w:numFmt w:val="bullet"/>
      <w:lvlText w:val="o"/>
      <w:lvlJc w:val="left"/>
      <w:pPr>
        <w:ind w:left="5805" w:hanging="360"/>
      </w:pPr>
      <w:rPr>
        <w:rFonts w:ascii="Courier New" w:hAnsi="Courier New" w:cs="Courier New" w:hint="default"/>
      </w:rPr>
    </w:lvl>
    <w:lvl w:ilvl="8" w:tplc="300A0005" w:tentative="1">
      <w:start w:val="1"/>
      <w:numFmt w:val="bullet"/>
      <w:lvlText w:val=""/>
      <w:lvlJc w:val="left"/>
      <w:pPr>
        <w:ind w:left="6525" w:hanging="360"/>
      </w:pPr>
      <w:rPr>
        <w:rFonts w:ascii="Wingdings" w:hAnsi="Wingdings" w:hint="default"/>
      </w:rPr>
    </w:lvl>
  </w:abstractNum>
  <w:abstractNum w:abstractNumId="33">
    <w:nsid w:val="53AF18EF"/>
    <w:multiLevelType w:val="hybridMultilevel"/>
    <w:tmpl w:val="2A927278"/>
    <w:lvl w:ilvl="0" w:tplc="ED7C4B4C">
      <w:start w:val="1"/>
      <w:numFmt w:val="upperRoman"/>
      <w:lvlText w:val="%1."/>
      <w:lvlJc w:val="left"/>
      <w:pPr>
        <w:ind w:left="1004" w:hanging="720"/>
      </w:pPr>
      <w:rPr>
        <w:rFonts w:hint="default"/>
      </w:rPr>
    </w:lvl>
    <w:lvl w:ilvl="1" w:tplc="300A0019" w:tentative="1">
      <w:start w:val="1"/>
      <w:numFmt w:val="lowerLetter"/>
      <w:lvlText w:val="%2."/>
      <w:lvlJc w:val="left"/>
      <w:pPr>
        <w:ind w:left="1364" w:hanging="360"/>
      </w:pPr>
    </w:lvl>
    <w:lvl w:ilvl="2" w:tplc="300A001B" w:tentative="1">
      <w:start w:val="1"/>
      <w:numFmt w:val="lowerRoman"/>
      <w:lvlText w:val="%3."/>
      <w:lvlJc w:val="right"/>
      <w:pPr>
        <w:ind w:left="2084" w:hanging="180"/>
      </w:pPr>
    </w:lvl>
    <w:lvl w:ilvl="3" w:tplc="300A000F" w:tentative="1">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34">
    <w:nsid w:val="5AC33E10"/>
    <w:multiLevelType w:val="hybridMultilevel"/>
    <w:tmpl w:val="3F8C3E7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5B8D08A4"/>
    <w:multiLevelType w:val="hybridMultilevel"/>
    <w:tmpl w:val="7BDAF69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6C73C01"/>
    <w:multiLevelType w:val="hybridMultilevel"/>
    <w:tmpl w:val="CAAE097C"/>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nsid w:val="68F25C9B"/>
    <w:multiLevelType w:val="hybridMultilevel"/>
    <w:tmpl w:val="0F0E03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C067DF8"/>
    <w:multiLevelType w:val="hybridMultilevel"/>
    <w:tmpl w:val="A9CED32C"/>
    <w:lvl w:ilvl="0" w:tplc="421EFFEC">
      <w:start w:val="4"/>
      <w:numFmt w:val="bullet"/>
      <w:lvlText w:val="-"/>
      <w:lvlJc w:val="left"/>
      <w:pPr>
        <w:ind w:left="720" w:hanging="360"/>
      </w:pPr>
      <w:rPr>
        <w:rFonts w:ascii="Calibri" w:eastAsiaTheme="minorEastAsia"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CEE37FA"/>
    <w:multiLevelType w:val="hybridMultilevel"/>
    <w:tmpl w:val="60A2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6D007ADA"/>
    <w:multiLevelType w:val="hybridMultilevel"/>
    <w:tmpl w:val="C9EE3B38"/>
    <w:lvl w:ilvl="0" w:tplc="0C0A000D">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nsid w:val="719107CD"/>
    <w:multiLevelType w:val="multilevel"/>
    <w:tmpl w:val="32F8D7E8"/>
    <w:lvl w:ilvl="0">
      <w:start w:val="1"/>
      <w:numFmt w:val="decimal"/>
      <w:lvlText w:val="%1."/>
      <w:lvlJc w:val="left"/>
      <w:pPr>
        <w:ind w:left="502" w:hanging="360"/>
      </w:pPr>
      <w:rPr>
        <w:rFonts w:hint="default"/>
        <w:u w:val="none"/>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2">
    <w:nsid w:val="72DD55F4"/>
    <w:multiLevelType w:val="hybridMultilevel"/>
    <w:tmpl w:val="544434E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328083A"/>
    <w:multiLevelType w:val="multilevel"/>
    <w:tmpl w:val="B2726430"/>
    <w:styleLink w:val="WW8Num22"/>
    <w:lvl w:ilvl="0">
      <w:start w:val="1"/>
      <w:numFmt w:val="decimal"/>
      <w:lvlText w:val="%1."/>
      <w:lvlJc w:val="left"/>
      <w:pPr>
        <w:ind w:left="720" w:hanging="360"/>
      </w:pPr>
      <w:rPr>
        <w:color w:val="00000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4">
    <w:nsid w:val="733167CD"/>
    <w:multiLevelType w:val="hybridMultilevel"/>
    <w:tmpl w:val="C0F65612"/>
    <w:lvl w:ilvl="0" w:tplc="0C0A0001">
      <w:start w:val="1"/>
      <w:numFmt w:val="bullet"/>
      <w:lvlText w:val=""/>
      <w:lvlJc w:val="left"/>
      <w:pPr>
        <w:ind w:left="360" w:hanging="360"/>
      </w:pPr>
      <w:rPr>
        <w:rFonts w:ascii="Symbol" w:hAnsi="Symbol" w:hint="default"/>
      </w:rPr>
    </w:lvl>
    <w:lvl w:ilvl="1" w:tplc="0C0A000D">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77890F12"/>
    <w:multiLevelType w:val="hybridMultilevel"/>
    <w:tmpl w:val="212278D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90C1D01"/>
    <w:multiLevelType w:val="hybridMultilevel"/>
    <w:tmpl w:val="97484E9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9B60853"/>
    <w:multiLevelType w:val="multilevel"/>
    <w:tmpl w:val="1CE871B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A114225"/>
    <w:multiLevelType w:val="multilevel"/>
    <w:tmpl w:val="A63CD9CA"/>
    <w:styleLink w:val="WW8Num10"/>
    <w:lvl w:ilvl="0">
      <w:start w:val="1"/>
      <w:numFmt w:val="lowerLetter"/>
      <w:lvlText w:val="%1)"/>
      <w:lvlJc w:val="left"/>
      <w:pPr>
        <w:ind w:left="765" w:hanging="405"/>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nsid w:val="7BB053BD"/>
    <w:multiLevelType w:val="multilevel"/>
    <w:tmpl w:val="7C32FEA4"/>
    <w:styleLink w:val="WW8Num3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7EE14EAC"/>
    <w:multiLevelType w:val="multilevel"/>
    <w:tmpl w:val="D59C5BA2"/>
    <w:styleLink w:val="WW8Num21"/>
    <w:lvl w:ilvl="0">
      <w:start w:val="1"/>
      <w:numFmt w:val="lowerLetter"/>
      <w:suff w:val="nothing"/>
      <w:lvlText w:val="%1"/>
      <w:lvlJc w:val="left"/>
    </w:lvl>
    <w:lvl w:ilvl="1">
      <w:start w:val="1"/>
      <w:numFmt w:val="decimal"/>
      <w:lvlText w:val="%2."/>
      <w:lvlJc w:val="left"/>
      <w:pPr>
        <w:ind w:left="1505" w:hanging="360"/>
      </w:pPr>
    </w:lvl>
    <w:lvl w:ilvl="2">
      <w:start w:val="1"/>
      <w:numFmt w:val="decimal"/>
      <w:lvlText w:val="%3."/>
      <w:lvlJc w:val="left"/>
      <w:pPr>
        <w:ind w:left="1865" w:hanging="360"/>
      </w:pPr>
    </w:lvl>
    <w:lvl w:ilvl="3">
      <w:start w:val="1"/>
      <w:numFmt w:val="decimal"/>
      <w:lvlText w:val="%4."/>
      <w:lvlJc w:val="left"/>
      <w:pPr>
        <w:ind w:left="2225" w:hanging="360"/>
      </w:pPr>
    </w:lvl>
    <w:lvl w:ilvl="4">
      <w:start w:val="1"/>
      <w:numFmt w:val="decimal"/>
      <w:lvlText w:val="%5."/>
      <w:lvlJc w:val="left"/>
      <w:pPr>
        <w:ind w:left="2585" w:hanging="360"/>
      </w:pPr>
    </w:lvl>
    <w:lvl w:ilvl="5">
      <w:start w:val="1"/>
      <w:numFmt w:val="decimal"/>
      <w:lvlText w:val="%6."/>
      <w:lvlJc w:val="left"/>
      <w:pPr>
        <w:ind w:left="2945" w:hanging="360"/>
      </w:pPr>
    </w:lvl>
    <w:lvl w:ilvl="6">
      <w:start w:val="1"/>
      <w:numFmt w:val="decimal"/>
      <w:lvlText w:val="%7."/>
      <w:lvlJc w:val="left"/>
      <w:pPr>
        <w:ind w:left="3305" w:hanging="360"/>
      </w:pPr>
    </w:lvl>
    <w:lvl w:ilvl="7">
      <w:start w:val="1"/>
      <w:numFmt w:val="decimal"/>
      <w:lvlText w:val="%8."/>
      <w:lvlJc w:val="left"/>
      <w:pPr>
        <w:ind w:left="3665" w:hanging="360"/>
      </w:pPr>
    </w:lvl>
    <w:lvl w:ilvl="8">
      <w:start w:val="1"/>
      <w:numFmt w:val="decimal"/>
      <w:lvlText w:val="%9."/>
      <w:lvlJc w:val="left"/>
      <w:pPr>
        <w:ind w:left="4025" w:hanging="360"/>
      </w:pPr>
    </w:lvl>
  </w:abstractNum>
  <w:num w:numId="1">
    <w:abstractNumId w:val="47"/>
  </w:num>
  <w:num w:numId="2">
    <w:abstractNumId w:val="22"/>
  </w:num>
  <w:num w:numId="3">
    <w:abstractNumId w:val="12"/>
  </w:num>
  <w:num w:numId="4">
    <w:abstractNumId w:val="33"/>
  </w:num>
  <w:num w:numId="5">
    <w:abstractNumId w:val="9"/>
  </w:num>
  <w:num w:numId="6">
    <w:abstractNumId w:val="0"/>
  </w:num>
  <w:num w:numId="7">
    <w:abstractNumId w:val="1"/>
  </w:num>
  <w:num w:numId="8">
    <w:abstractNumId w:val="8"/>
  </w:num>
  <w:num w:numId="9">
    <w:abstractNumId w:val="5"/>
  </w:num>
  <w:num w:numId="10">
    <w:abstractNumId w:val="48"/>
  </w:num>
  <w:num w:numId="11">
    <w:abstractNumId w:val="50"/>
  </w:num>
  <w:num w:numId="12">
    <w:abstractNumId w:val="43"/>
  </w:num>
  <w:num w:numId="13">
    <w:abstractNumId w:val="4"/>
  </w:num>
  <w:num w:numId="14">
    <w:abstractNumId w:val="17"/>
  </w:num>
  <w:num w:numId="15">
    <w:abstractNumId w:val="49"/>
  </w:num>
  <w:num w:numId="16">
    <w:abstractNumId w:val="17"/>
    <w:lvlOverride w:ilvl="0">
      <w:startOverride w:val="1"/>
    </w:lvlOverride>
  </w:num>
  <w:num w:numId="17">
    <w:abstractNumId w:val="49"/>
    <w:lvlOverride w:ilvl="0">
      <w:startOverride w:val="1"/>
    </w:lvlOverride>
  </w:num>
  <w:num w:numId="18">
    <w:abstractNumId w:val="50"/>
    <w:lvlOverride w:ilvl="0">
      <w:startOverride w:val="1"/>
    </w:lvlOverride>
  </w:num>
  <w:num w:numId="19">
    <w:abstractNumId w:val="48"/>
    <w:lvlOverride w:ilvl="0">
      <w:startOverride w:val="1"/>
    </w:lvlOverride>
  </w:num>
  <w:num w:numId="20">
    <w:abstractNumId w:val="4"/>
    <w:lvlOverride w:ilvl="0">
      <w:startOverride w:val="1"/>
    </w:lvlOverride>
  </w:num>
  <w:num w:numId="21">
    <w:abstractNumId w:val="28"/>
  </w:num>
  <w:num w:numId="22">
    <w:abstractNumId w:val="35"/>
  </w:num>
  <w:num w:numId="23">
    <w:abstractNumId w:val="2"/>
  </w:num>
  <w:num w:numId="24">
    <w:abstractNumId w:val="20"/>
  </w:num>
  <w:num w:numId="25">
    <w:abstractNumId w:val="15"/>
  </w:num>
  <w:num w:numId="26">
    <w:abstractNumId w:val="11"/>
  </w:num>
  <w:num w:numId="27">
    <w:abstractNumId w:val="14"/>
  </w:num>
  <w:num w:numId="28">
    <w:abstractNumId w:val="34"/>
  </w:num>
  <w:num w:numId="29">
    <w:abstractNumId w:val="46"/>
  </w:num>
  <w:num w:numId="30">
    <w:abstractNumId w:val="38"/>
  </w:num>
  <w:num w:numId="31">
    <w:abstractNumId w:val="41"/>
  </w:num>
  <w:num w:numId="32">
    <w:abstractNumId w:val="10"/>
  </w:num>
  <w:num w:numId="33">
    <w:abstractNumId w:val="40"/>
  </w:num>
  <w:num w:numId="34">
    <w:abstractNumId w:val="39"/>
  </w:num>
  <w:num w:numId="35">
    <w:abstractNumId w:val="29"/>
  </w:num>
  <w:num w:numId="36">
    <w:abstractNumId w:val="32"/>
  </w:num>
  <w:num w:numId="37">
    <w:abstractNumId w:val="25"/>
  </w:num>
  <w:num w:numId="38">
    <w:abstractNumId w:val="16"/>
  </w:num>
  <w:num w:numId="39">
    <w:abstractNumId w:val="36"/>
  </w:num>
  <w:num w:numId="40">
    <w:abstractNumId w:val="44"/>
  </w:num>
  <w:num w:numId="41">
    <w:abstractNumId w:val="27"/>
  </w:num>
  <w:num w:numId="42">
    <w:abstractNumId w:val="45"/>
  </w:num>
  <w:num w:numId="43">
    <w:abstractNumId w:val="6"/>
  </w:num>
  <w:num w:numId="44">
    <w:abstractNumId w:val="19"/>
  </w:num>
  <w:num w:numId="45">
    <w:abstractNumId w:val="24"/>
  </w:num>
  <w:num w:numId="46">
    <w:abstractNumId w:val="18"/>
  </w:num>
  <w:num w:numId="47">
    <w:abstractNumId w:val="26"/>
  </w:num>
  <w:num w:numId="48">
    <w:abstractNumId w:val="7"/>
  </w:num>
  <w:num w:numId="49">
    <w:abstractNumId w:val="37"/>
  </w:num>
  <w:num w:numId="50">
    <w:abstractNumId w:val="21"/>
  </w:num>
  <w:num w:numId="51">
    <w:abstractNumId w:val="3"/>
  </w:num>
  <w:num w:numId="52">
    <w:abstractNumId w:val="30"/>
  </w:num>
  <w:num w:numId="53">
    <w:abstractNumId w:val="31"/>
  </w:num>
  <w:num w:numId="54">
    <w:abstractNumId w:val="23"/>
  </w:num>
  <w:num w:numId="55">
    <w:abstractNumId w:val="42"/>
  </w:num>
  <w:num w:numId="56">
    <w:abstractNumId w:val="13"/>
  </w:num>
  <w:numIdMacAtCleanup w:val="4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BP">
    <w15:presenceInfo w15:providerId="None" w15:userId="PB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476"/>
    <w:rsid w:val="000072ED"/>
    <w:rsid w:val="0001706D"/>
    <w:rsid w:val="00017D3B"/>
    <w:rsid w:val="00024EAA"/>
    <w:rsid w:val="00025B51"/>
    <w:rsid w:val="000320BF"/>
    <w:rsid w:val="00033CAB"/>
    <w:rsid w:val="00037DFF"/>
    <w:rsid w:val="000440C0"/>
    <w:rsid w:val="00055B49"/>
    <w:rsid w:val="00056A1C"/>
    <w:rsid w:val="0006468D"/>
    <w:rsid w:val="000646BD"/>
    <w:rsid w:val="00065949"/>
    <w:rsid w:val="0007735E"/>
    <w:rsid w:val="00087A3B"/>
    <w:rsid w:val="00090DD3"/>
    <w:rsid w:val="00091C0F"/>
    <w:rsid w:val="000926AA"/>
    <w:rsid w:val="0009680A"/>
    <w:rsid w:val="000A2F07"/>
    <w:rsid w:val="000A7772"/>
    <w:rsid w:val="000B704C"/>
    <w:rsid w:val="000C1754"/>
    <w:rsid w:val="000C1E44"/>
    <w:rsid w:val="000C3147"/>
    <w:rsid w:val="000C604F"/>
    <w:rsid w:val="000E017D"/>
    <w:rsid w:val="000E1985"/>
    <w:rsid w:val="000E5711"/>
    <w:rsid w:val="000E5AC5"/>
    <w:rsid w:val="000E666F"/>
    <w:rsid w:val="000F0487"/>
    <w:rsid w:val="000F26F1"/>
    <w:rsid w:val="000F5302"/>
    <w:rsid w:val="0010023E"/>
    <w:rsid w:val="001015FE"/>
    <w:rsid w:val="00101A00"/>
    <w:rsid w:val="001053E9"/>
    <w:rsid w:val="001056B7"/>
    <w:rsid w:val="00110A30"/>
    <w:rsid w:val="001120A2"/>
    <w:rsid w:val="00114F19"/>
    <w:rsid w:val="0011690E"/>
    <w:rsid w:val="001312FB"/>
    <w:rsid w:val="00140138"/>
    <w:rsid w:val="001426F4"/>
    <w:rsid w:val="00143B2F"/>
    <w:rsid w:val="00146BE1"/>
    <w:rsid w:val="0014720F"/>
    <w:rsid w:val="00147A7B"/>
    <w:rsid w:val="00150B45"/>
    <w:rsid w:val="00154A23"/>
    <w:rsid w:val="00154A49"/>
    <w:rsid w:val="00161673"/>
    <w:rsid w:val="001616FD"/>
    <w:rsid w:val="00162238"/>
    <w:rsid w:val="00180156"/>
    <w:rsid w:val="001818C6"/>
    <w:rsid w:val="0018193D"/>
    <w:rsid w:val="0018308F"/>
    <w:rsid w:val="001B274C"/>
    <w:rsid w:val="001B3253"/>
    <w:rsid w:val="001B41C1"/>
    <w:rsid w:val="001B5602"/>
    <w:rsid w:val="001C2854"/>
    <w:rsid w:val="001C528A"/>
    <w:rsid w:val="001C5B62"/>
    <w:rsid w:val="001C7E68"/>
    <w:rsid w:val="001D130E"/>
    <w:rsid w:val="001D28F0"/>
    <w:rsid w:val="001D7562"/>
    <w:rsid w:val="001D7947"/>
    <w:rsid w:val="001E1406"/>
    <w:rsid w:val="001E50E4"/>
    <w:rsid w:val="001F152F"/>
    <w:rsid w:val="001F361C"/>
    <w:rsid w:val="001F4C75"/>
    <w:rsid w:val="00200748"/>
    <w:rsid w:val="0020214B"/>
    <w:rsid w:val="00202D43"/>
    <w:rsid w:val="00204E0A"/>
    <w:rsid w:val="00212DA0"/>
    <w:rsid w:val="00213493"/>
    <w:rsid w:val="0021486A"/>
    <w:rsid w:val="00222858"/>
    <w:rsid w:val="00232840"/>
    <w:rsid w:val="0023320E"/>
    <w:rsid w:val="00240E59"/>
    <w:rsid w:val="002432B3"/>
    <w:rsid w:val="00245DC4"/>
    <w:rsid w:val="0025446B"/>
    <w:rsid w:val="00255159"/>
    <w:rsid w:val="00256A2A"/>
    <w:rsid w:val="002653D4"/>
    <w:rsid w:val="00266C8A"/>
    <w:rsid w:val="00266EC0"/>
    <w:rsid w:val="00267DEA"/>
    <w:rsid w:val="00270690"/>
    <w:rsid w:val="0027206D"/>
    <w:rsid w:val="00273F7F"/>
    <w:rsid w:val="002757F6"/>
    <w:rsid w:val="00275AAC"/>
    <w:rsid w:val="00277E52"/>
    <w:rsid w:val="0028068C"/>
    <w:rsid w:val="00285EE9"/>
    <w:rsid w:val="00290D34"/>
    <w:rsid w:val="00293C64"/>
    <w:rsid w:val="00295855"/>
    <w:rsid w:val="0029735A"/>
    <w:rsid w:val="002A375E"/>
    <w:rsid w:val="002A5D34"/>
    <w:rsid w:val="002B0AEC"/>
    <w:rsid w:val="002B3082"/>
    <w:rsid w:val="002C43DF"/>
    <w:rsid w:val="002D07A5"/>
    <w:rsid w:val="002D1DA7"/>
    <w:rsid w:val="002D285D"/>
    <w:rsid w:val="002D5FE1"/>
    <w:rsid w:val="002D6F99"/>
    <w:rsid w:val="002E12BE"/>
    <w:rsid w:val="002F7838"/>
    <w:rsid w:val="00300EEA"/>
    <w:rsid w:val="00301285"/>
    <w:rsid w:val="00302920"/>
    <w:rsid w:val="00302BBD"/>
    <w:rsid w:val="00310A0E"/>
    <w:rsid w:val="00310B46"/>
    <w:rsid w:val="0031474F"/>
    <w:rsid w:val="003152D6"/>
    <w:rsid w:val="0031771A"/>
    <w:rsid w:val="00317837"/>
    <w:rsid w:val="00321AB7"/>
    <w:rsid w:val="003223EA"/>
    <w:rsid w:val="003300FE"/>
    <w:rsid w:val="00330788"/>
    <w:rsid w:val="00332FE3"/>
    <w:rsid w:val="00333A5D"/>
    <w:rsid w:val="00336922"/>
    <w:rsid w:val="00337938"/>
    <w:rsid w:val="00340AEE"/>
    <w:rsid w:val="00347681"/>
    <w:rsid w:val="00350971"/>
    <w:rsid w:val="00352826"/>
    <w:rsid w:val="00353C2F"/>
    <w:rsid w:val="00355216"/>
    <w:rsid w:val="00356A6D"/>
    <w:rsid w:val="00361184"/>
    <w:rsid w:val="00361C59"/>
    <w:rsid w:val="00366EDA"/>
    <w:rsid w:val="00367DD5"/>
    <w:rsid w:val="0037023A"/>
    <w:rsid w:val="00380185"/>
    <w:rsid w:val="00380A63"/>
    <w:rsid w:val="00383447"/>
    <w:rsid w:val="003835A7"/>
    <w:rsid w:val="0039218A"/>
    <w:rsid w:val="00393578"/>
    <w:rsid w:val="0039381C"/>
    <w:rsid w:val="003974D6"/>
    <w:rsid w:val="003A50D0"/>
    <w:rsid w:val="003B6E53"/>
    <w:rsid w:val="003C76B9"/>
    <w:rsid w:val="003D1FD3"/>
    <w:rsid w:val="003E5960"/>
    <w:rsid w:val="003E76CE"/>
    <w:rsid w:val="003F3CF5"/>
    <w:rsid w:val="003F431F"/>
    <w:rsid w:val="003F4EAB"/>
    <w:rsid w:val="0040227A"/>
    <w:rsid w:val="00403C86"/>
    <w:rsid w:val="00411889"/>
    <w:rsid w:val="004133AB"/>
    <w:rsid w:val="004139E6"/>
    <w:rsid w:val="00416202"/>
    <w:rsid w:val="00420D61"/>
    <w:rsid w:val="004211C9"/>
    <w:rsid w:val="004221BF"/>
    <w:rsid w:val="00425888"/>
    <w:rsid w:val="00431C9F"/>
    <w:rsid w:val="004335BC"/>
    <w:rsid w:val="004342C6"/>
    <w:rsid w:val="00436FC2"/>
    <w:rsid w:val="004373BC"/>
    <w:rsid w:val="0044045D"/>
    <w:rsid w:val="00451CB0"/>
    <w:rsid w:val="00452307"/>
    <w:rsid w:val="00453F75"/>
    <w:rsid w:val="004608F0"/>
    <w:rsid w:val="004615F8"/>
    <w:rsid w:val="00464EFA"/>
    <w:rsid w:val="00467202"/>
    <w:rsid w:val="004712DF"/>
    <w:rsid w:val="0047369A"/>
    <w:rsid w:val="004739A1"/>
    <w:rsid w:val="00474346"/>
    <w:rsid w:val="00476834"/>
    <w:rsid w:val="00480F72"/>
    <w:rsid w:val="004834AC"/>
    <w:rsid w:val="00484BA6"/>
    <w:rsid w:val="004920CD"/>
    <w:rsid w:val="00492EF9"/>
    <w:rsid w:val="0049589D"/>
    <w:rsid w:val="00495C93"/>
    <w:rsid w:val="00495DBC"/>
    <w:rsid w:val="00496262"/>
    <w:rsid w:val="004A0241"/>
    <w:rsid w:val="004A2EC6"/>
    <w:rsid w:val="004B0AE8"/>
    <w:rsid w:val="004B116A"/>
    <w:rsid w:val="004B1973"/>
    <w:rsid w:val="004B239C"/>
    <w:rsid w:val="004B2C28"/>
    <w:rsid w:val="004B759F"/>
    <w:rsid w:val="004C1F4A"/>
    <w:rsid w:val="004C37D9"/>
    <w:rsid w:val="004C61C1"/>
    <w:rsid w:val="004C7869"/>
    <w:rsid w:val="004D0749"/>
    <w:rsid w:val="004D3ECF"/>
    <w:rsid w:val="004D5E21"/>
    <w:rsid w:val="004D7444"/>
    <w:rsid w:val="004E0A3A"/>
    <w:rsid w:val="004E17C0"/>
    <w:rsid w:val="004E18A3"/>
    <w:rsid w:val="004E2CB6"/>
    <w:rsid w:val="004E626F"/>
    <w:rsid w:val="004E6F9A"/>
    <w:rsid w:val="004F03D1"/>
    <w:rsid w:val="004F1893"/>
    <w:rsid w:val="004F3C0B"/>
    <w:rsid w:val="005102D0"/>
    <w:rsid w:val="00522A35"/>
    <w:rsid w:val="0052321A"/>
    <w:rsid w:val="0053018D"/>
    <w:rsid w:val="00532C97"/>
    <w:rsid w:val="00544F97"/>
    <w:rsid w:val="005501A5"/>
    <w:rsid w:val="005509D7"/>
    <w:rsid w:val="00562117"/>
    <w:rsid w:val="00562F8D"/>
    <w:rsid w:val="00563B1C"/>
    <w:rsid w:val="00576A2E"/>
    <w:rsid w:val="00583C92"/>
    <w:rsid w:val="00585248"/>
    <w:rsid w:val="0058532F"/>
    <w:rsid w:val="00590ACC"/>
    <w:rsid w:val="0059232B"/>
    <w:rsid w:val="00595292"/>
    <w:rsid w:val="005A4B20"/>
    <w:rsid w:val="005A52A3"/>
    <w:rsid w:val="005A674C"/>
    <w:rsid w:val="005B0C29"/>
    <w:rsid w:val="005B2258"/>
    <w:rsid w:val="005B60F9"/>
    <w:rsid w:val="005B7077"/>
    <w:rsid w:val="005C4488"/>
    <w:rsid w:val="005D0C25"/>
    <w:rsid w:val="005D475A"/>
    <w:rsid w:val="005D4A3D"/>
    <w:rsid w:val="005D526D"/>
    <w:rsid w:val="005D6BD9"/>
    <w:rsid w:val="005E0969"/>
    <w:rsid w:val="005E50CA"/>
    <w:rsid w:val="005E540E"/>
    <w:rsid w:val="005E62D1"/>
    <w:rsid w:val="00600628"/>
    <w:rsid w:val="00607728"/>
    <w:rsid w:val="00612DC6"/>
    <w:rsid w:val="00616AFA"/>
    <w:rsid w:val="00625C63"/>
    <w:rsid w:val="006310E5"/>
    <w:rsid w:val="00634D23"/>
    <w:rsid w:val="0063795B"/>
    <w:rsid w:val="006408A1"/>
    <w:rsid w:val="00642B46"/>
    <w:rsid w:val="00644D77"/>
    <w:rsid w:val="006460C4"/>
    <w:rsid w:val="006477BC"/>
    <w:rsid w:val="00651A34"/>
    <w:rsid w:val="00654686"/>
    <w:rsid w:val="00661419"/>
    <w:rsid w:val="00665F24"/>
    <w:rsid w:val="006729D7"/>
    <w:rsid w:val="00674CD4"/>
    <w:rsid w:val="00674D19"/>
    <w:rsid w:val="00675C9A"/>
    <w:rsid w:val="0067629B"/>
    <w:rsid w:val="00676437"/>
    <w:rsid w:val="006774F0"/>
    <w:rsid w:val="00680A10"/>
    <w:rsid w:val="0068141E"/>
    <w:rsid w:val="00682427"/>
    <w:rsid w:val="00682C87"/>
    <w:rsid w:val="00683C50"/>
    <w:rsid w:val="00685ACD"/>
    <w:rsid w:val="00692C81"/>
    <w:rsid w:val="00693EE9"/>
    <w:rsid w:val="006A124D"/>
    <w:rsid w:val="006A1401"/>
    <w:rsid w:val="006A284D"/>
    <w:rsid w:val="006B412F"/>
    <w:rsid w:val="006B43C2"/>
    <w:rsid w:val="006B480E"/>
    <w:rsid w:val="006B5548"/>
    <w:rsid w:val="006B5946"/>
    <w:rsid w:val="006B6CD1"/>
    <w:rsid w:val="006C3841"/>
    <w:rsid w:val="006C47F7"/>
    <w:rsid w:val="006C4ACA"/>
    <w:rsid w:val="006C6209"/>
    <w:rsid w:val="006D0D0E"/>
    <w:rsid w:val="006D1B07"/>
    <w:rsid w:val="006D1D6E"/>
    <w:rsid w:val="006D29BA"/>
    <w:rsid w:val="006D2E29"/>
    <w:rsid w:val="006D77C7"/>
    <w:rsid w:val="006E065A"/>
    <w:rsid w:val="006E4647"/>
    <w:rsid w:val="006E56C7"/>
    <w:rsid w:val="006E65AC"/>
    <w:rsid w:val="006F2D2A"/>
    <w:rsid w:val="006F3312"/>
    <w:rsid w:val="006F5E87"/>
    <w:rsid w:val="00704EC2"/>
    <w:rsid w:val="007172C5"/>
    <w:rsid w:val="007220EF"/>
    <w:rsid w:val="00722A0A"/>
    <w:rsid w:val="00722F2F"/>
    <w:rsid w:val="00722FE7"/>
    <w:rsid w:val="00723081"/>
    <w:rsid w:val="007311D4"/>
    <w:rsid w:val="007326E0"/>
    <w:rsid w:val="007368DB"/>
    <w:rsid w:val="0073730F"/>
    <w:rsid w:val="00740F47"/>
    <w:rsid w:val="00741F74"/>
    <w:rsid w:val="007425CA"/>
    <w:rsid w:val="00747804"/>
    <w:rsid w:val="007608F9"/>
    <w:rsid w:val="00764BCC"/>
    <w:rsid w:val="007706C0"/>
    <w:rsid w:val="00772519"/>
    <w:rsid w:val="00772827"/>
    <w:rsid w:val="00774AE9"/>
    <w:rsid w:val="00775EE8"/>
    <w:rsid w:val="00780AE7"/>
    <w:rsid w:val="00783241"/>
    <w:rsid w:val="00785CE5"/>
    <w:rsid w:val="00790455"/>
    <w:rsid w:val="007927A5"/>
    <w:rsid w:val="00795881"/>
    <w:rsid w:val="007A2476"/>
    <w:rsid w:val="007A28A3"/>
    <w:rsid w:val="007B4E78"/>
    <w:rsid w:val="007C011C"/>
    <w:rsid w:val="007C34D2"/>
    <w:rsid w:val="007C526F"/>
    <w:rsid w:val="007D1690"/>
    <w:rsid w:val="007D4113"/>
    <w:rsid w:val="007D6A97"/>
    <w:rsid w:val="007D718B"/>
    <w:rsid w:val="007F5D58"/>
    <w:rsid w:val="00803110"/>
    <w:rsid w:val="00803CED"/>
    <w:rsid w:val="008070F0"/>
    <w:rsid w:val="008143E7"/>
    <w:rsid w:val="00827A9C"/>
    <w:rsid w:val="00836DDD"/>
    <w:rsid w:val="00836FDA"/>
    <w:rsid w:val="0084239C"/>
    <w:rsid w:val="00845A83"/>
    <w:rsid w:val="00855708"/>
    <w:rsid w:val="00857738"/>
    <w:rsid w:val="00861C01"/>
    <w:rsid w:val="00862176"/>
    <w:rsid w:val="00863405"/>
    <w:rsid w:val="00864547"/>
    <w:rsid w:val="008702FF"/>
    <w:rsid w:val="00870E4C"/>
    <w:rsid w:val="0088054E"/>
    <w:rsid w:val="00883C5A"/>
    <w:rsid w:val="00894616"/>
    <w:rsid w:val="00897504"/>
    <w:rsid w:val="008978A1"/>
    <w:rsid w:val="008A17F5"/>
    <w:rsid w:val="008B0257"/>
    <w:rsid w:val="008B733A"/>
    <w:rsid w:val="008B7C29"/>
    <w:rsid w:val="008C2826"/>
    <w:rsid w:val="008C4681"/>
    <w:rsid w:val="008C7261"/>
    <w:rsid w:val="008E0A9A"/>
    <w:rsid w:val="008E5E6F"/>
    <w:rsid w:val="008F3F08"/>
    <w:rsid w:val="008F5A2A"/>
    <w:rsid w:val="00905EC0"/>
    <w:rsid w:val="00910338"/>
    <w:rsid w:val="0091360A"/>
    <w:rsid w:val="00913830"/>
    <w:rsid w:val="0092475D"/>
    <w:rsid w:val="0092612A"/>
    <w:rsid w:val="00931FE1"/>
    <w:rsid w:val="00936856"/>
    <w:rsid w:val="00937CB6"/>
    <w:rsid w:val="009405D9"/>
    <w:rsid w:val="00941AF4"/>
    <w:rsid w:val="00945EB9"/>
    <w:rsid w:val="0094761C"/>
    <w:rsid w:val="0095130E"/>
    <w:rsid w:val="009564DC"/>
    <w:rsid w:val="0095679A"/>
    <w:rsid w:val="00956847"/>
    <w:rsid w:val="00966109"/>
    <w:rsid w:val="00966C57"/>
    <w:rsid w:val="00966FB5"/>
    <w:rsid w:val="00971259"/>
    <w:rsid w:val="0097224A"/>
    <w:rsid w:val="009738EC"/>
    <w:rsid w:val="00976100"/>
    <w:rsid w:val="00981638"/>
    <w:rsid w:val="00991245"/>
    <w:rsid w:val="009915E7"/>
    <w:rsid w:val="00992060"/>
    <w:rsid w:val="00992581"/>
    <w:rsid w:val="0099491A"/>
    <w:rsid w:val="00994DB0"/>
    <w:rsid w:val="00996326"/>
    <w:rsid w:val="00996864"/>
    <w:rsid w:val="009A2B2C"/>
    <w:rsid w:val="009B3EAC"/>
    <w:rsid w:val="009C57FF"/>
    <w:rsid w:val="009E1F92"/>
    <w:rsid w:val="00A01AC6"/>
    <w:rsid w:val="00A03D4E"/>
    <w:rsid w:val="00A10ED6"/>
    <w:rsid w:val="00A12AA7"/>
    <w:rsid w:val="00A20CA7"/>
    <w:rsid w:val="00A3136F"/>
    <w:rsid w:val="00A355A8"/>
    <w:rsid w:val="00A46E14"/>
    <w:rsid w:val="00A47A8E"/>
    <w:rsid w:val="00A54478"/>
    <w:rsid w:val="00A56923"/>
    <w:rsid w:val="00A619BC"/>
    <w:rsid w:val="00A736DC"/>
    <w:rsid w:val="00A73DAD"/>
    <w:rsid w:val="00A75109"/>
    <w:rsid w:val="00A76D99"/>
    <w:rsid w:val="00A77946"/>
    <w:rsid w:val="00A8296B"/>
    <w:rsid w:val="00A85D71"/>
    <w:rsid w:val="00A85F94"/>
    <w:rsid w:val="00A9002C"/>
    <w:rsid w:val="00A978F6"/>
    <w:rsid w:val="00A97F89"/>
    <w:rsid w:val="00AA1F91"/>
    <w:rsid w:val="00AB0901"/>
    <w:rsid w:val="00AB0A97"/>
    <w:rsid w:val="00AB1216"/>
    <w:rsid w:val="00AB1AF9"/>
    <w:rsid w:val="00AB3736"/>
    <w:rsid w:val="00AC0F56"/>
    <w:rsid w:val="00AC3BB8"/>
    <w:rsid w:val="00AC48B5"/>
    <w:rsid w:val="00AC5A85"/>
    <w:rsid w:val="00AC66D2"/>
    <w:rsid w:val="00AD04DB"/>
    <w:rsid w:val="00AD12A2"/>
    <w:rsid w:val="00AD4AB5"/>
    <w:rsid w:val="00AD6F28"/>
    <w:rsid w:val="00AE066A"/>
    <w:rsid w:val="00AE085F"/>
    <w:rsid w:val="00AF4263"/>
    <w:rsid w:val="00AF5898"/>
    <w:rsid w:val="00AF5BBF"/>
    <w:rsid w:val="00B01522"/>
    <w:rsid w:val="00B07BE9"/>
    <w:rsid w:val="00B138DE"/>
    <w:rsid w:val="00B14588"/>
    <w:rsid w:val="00B154F5"/>
    <w:rsid w:val="00B223BC"/>
    <w:rsid w:val="00B22D9D"/>
    <w:rsid w:val="00B2440A"/>
    <w:rsid w:val="00B301BD"/>
    <w:rsid w:val="00B30B35"/>
    <w:rsid w:val="00B311D3"/>
    <w:rsid w:val="00B3175D"/>
    <w:rsid w:val="00B4518D"/>
    <w:rsid w:val="00B5172B"/>
    <w:rsid w:val="00B51D3F"/>
    <w:rsid w:val="00B53B97"/>
    <w:rsid w:val="00B65C39"/>
    <w:rsid w:val="00B71551"/>
    <w:rsid w:val="00B71A61"/>
    <w:rsid w:val="00B72C8D"/>
    <w:rsid w:val="00B74544"/>
    <w:rsid w:val="00B7609F"/>
    <w:rsid w:val="00B8297E"/>
    <w:rsid w:val="00B84208"/>
    <w:rsid w:val="00B849C4"/>
    <w:rsid w:val="00B84D98"/>
    <w:rsid w:val="00B86215"/>
    <w:rsid w:val="00B920FC"/>
    <w:rsid w:val="00BA0481"/>
    <w:rsid w:val="00BA0A1C"/>
    <w:rsid w:val="00BA3882"/>
    <w:rsid w:val="00BA3C67"/>
    <w:rsid w:val="00BB0964"/>
    <w:rsid w:val="00BB0D11"/>
    <w:rsid w:val="00BB1AD9"/>
    <w:rsid w:val="00BB599D"/>
    <w:rsid w:val="00BC2E98"/>
    <w:rsid w:val="00BC5E24"/>
    <w:rsid w:val="00BC64A3"/>
    <w:rsid w:val="00BC746C"/>
    <w:rsid w:val="00BD0ACA"/>
    <w:rsid w:val="00BD6777"/>
    <w:rsid w:val="00BE43AA"/>
    <w:rsid w:val="00BE5D48"/>
    <w:rsid w:val="00BF2084"/>
    <w:rsid w:val="00BF39A7"/>
    <w:rsid w:val="00BF4652"/>
    <w:rsid w:val="00BF4DD9"/>
    <w:rsid w:val="00C03B19"/>
    <w:rsid w:val="00C1132D"/>
    <w:rsid w:val="00C12375"/>
    <w:rsid w:val="00C15799"/>
    <w:rsid w:val="00C21A7A"/>
    <w:rsid w:val="00C22722"/>
    <w:rsid w:val="00C24A6F"/>
    <w:rsid w:val="00C3029D"/>
    <w:rsid w:val="00C304F4"/>
    <w:rsid w:val="00C3260B"/>
    <w:rsid w:val="00C40EB9"/>
    <w:rsid w:val="00C51E41"/>
    <w:rsid w:val="00C53E33"/>
    <w:rsid w:val="00C56249"/>
    <w:rsid w:val="00C57AC6"/>
    <w:rsid w:val="00C636F3"/>
    <w:rsid w:val="00C649CD"/>
    <w:rsid w:val="00C64A0F"/>
    <w:rsid w:val="00C677BB"/>
    <w:rsid w:val="00C707FA"/>
    <w:rsid w:val="00C71137"/>
    <w:rsid w:val="00C7263D"/>
    <w:rsid w:val="00C809EC"/>
    <w:rsid w:val="00C83B47"/>
    <w:rsid w:val="00C855BC"/>
    <w:rsid w:val="00C90E43"/>
    <w:rsid w:val="00C9236E"/>
    <w:rsid w:val="00C9586D"/>
    <w:rsid w:val="00C96995"/>
    <w:rsid w:val="00C96BBE"/>
    <w:rsid w:val="00C96C52"/>
    <w:rsid w:val="00CA4018"/>
    <w:rsid w:val="00CA62D0"/>
    <w:rsid w:val="00CA6D3B"/>
    <w:rsid w:val="00CB5932"/>
    <w:rsid w:val="00CC321E"/>
    <w:rsid w:val="00CC3B96"/>
    <w:rsid w:val="00CC42D2"/>
    <w:rsid w:val="00CC697F"/>
    <w:rsid w:val="00CD3181"/>
    <w:rsid w:val="00CE1920"/>
    <w:rsid w:val="00CF1482"/>
    <w:rsid w:val="00CF4DDF"/>
    <w:rsid w:val="00D028E4"/>
    <w:rsid w:val="00D041CF"/>
    <w:rsid w:val="00D05456"/>
    <w:rsid w:val="00D11C96"/>
    <w:rsid w:val="00D11ED6"/>
    <w:rsid w:val="00D12AB6"/>
    <w:rsid w:val="00D1418E"/>
    <w:rsid w:val="00D14F2C"/>
    <w:rsid w:val="00D1561A"/>
    <w:rsid w:val="00D23681"/>
    <w:rsid w:val="00D24BB9"/>
    <w:rsid w:val="00D25F7F"/>
    <w:rsid w:val="00D261BF"/>
    <w:rsid w:val="00D269FC"/>
    <w:rsid w:val="00D271A7"/>
    <w:rsid w:val="00D27FDB"/>
    <w:rsid w:val="00D303D5"/>
    <w:rsid w:val="00D32711"/>
    <w:rsid w:val="00D352F4"/>
    <w:rsid w:val="00D35E21"/>
    <w:rsid w:val="00D35F98"/>
    <w:rsid w:val="00D37510"/>
    <w:rsid w:val="00D40634"/>
    <w:rsid w:val="00D43859"/>
    <w:rsid w:val="00D45567"/>
    <w:rsid w:val="00D50594"/>
    <w:rsid w:val="00D5585B"/>
    <w:rsid w:val="00D55D69"/>
    <w:rsid w:val="00D560B6"/>
    <w:rsid w:val="00D56717"/>
    <w:rsid w:val="00D604AD"/>
    <w:rsid w:val="00D627E7"/>
    <w:rsid w:val="00D66554"/>
    <w:rsid w:val="00D66E03"/>
    <w:rsid w:val="00D71DA1"/>
    <w:rsid w:val="00D71DCB"/>
    <w:rsid w:val="00D7749B"/>
    <w:rsid w:val="00D77EB7"/>
    <w:rsid w:val="00D81CC6"/>
    <w:rsid w:val="00D84261"/>
    <w:rsid w:val="00D84DEA"/>
    <w:rsid w:val="00D90393"/>
    <w:rsid w:val="00D92599"/>
    <w:rsid w:val="00D92AD3"/>
    <w:rsid w:val="00D93BCF"/>
    <w:rsid w:val="00D95895"/>
    <w:rsid w:val="00D95A62"/>
    <w:rsid w:val="00DA04C8"/>
    <w:rsid w:val="00DA1E64"/>
    <w:rsid w:val="00DA31EA"/>
    <w:rsid w:val="00DA679A"/>
    <w:rsid w:val="00DA6954"/>
    <w:rsid w:val="00DA6D4B"/>
    <w:rsid w:val="00DA7184"/>
    <w:rsid w:val="00DA776A"/>
    <w:rsid w:val="00DB0B15"/>
    <w:rsid w:val="00DB5911"/>
    <w:rsid w:val="00DB5C40"/>
    <w:rsid w:val="00DB5FF3"/>
    <w:rsid w:val="00DB78E8"/>
    <w:rsid w:val="00DB7F84"/>
    <w:rsid w:val="00DC051B"/>
    <w:rsid w:val="00DC2BA8"/>
    <w:rsid w:val="00DC520B"/>
    <w:rsid w:val="00DC5573"/>
    <w:rsid w:val="00DE15FE"/>
    <w:rsid w:val="00DE1DBB"/>
    <w:rsid w:val="00DF66F2"/>
    <w:rsid w:val="00DF7A95"/>
    <w:rsid w:val="00E0059D"/>
    <w:rsid w:val="00E02D74"/>
    <w:rsid w:val="00E0365E"/>
    <w:rsid w:val="00E049B5"/>
    <w:rsid w:val="00E075C9"/>
    <w:rsid w:val="00E11F71"/>
    <w:rsid w:val="00E13718"/>
    <w:rsid w:val="00E161BE"/>
    <w:rsid w:val="00E212A7"/>
    <w:rsid w:val="00E439BA"/>
    <w:rsid w:val="00E44BE9"/>
    <w:rsid w:val="00E46DA7"/>
    <w:rsid w:val="00E51E7F"/>
    <w:rsid w:val="00E55191"/>
    <w:rsid w:val="00E56603"/>
    <w:rsid w:val="00E64C48"/>
    <w:rsid w:val="00E664E2"/>
    <w:rsid w:val="00E7421A"/>
    <w:rsid w:val="00E75FC6"/>
    <w:rsid w:val="00E80364"/>
    <w:rsid w:val="00E807DA"/>
    <w:rsid w:val="00E81C26"/>
    <w:rsid w:val="00E81D3D"/>
    <w:rsid w:val="00E86512"/>
    <w:rsid w:val="00E8798E"/>
    <w:rsid w:val="00E90297"/>
    <w:rsid w:val="00E918F1"/>
    <w:rsid w:val="00E93438"/>
    <w:rsid w:val="00E941BD"/>
    <w:rsid w:val="00E952F7"/>
    <w:rsid w:val="00E95D64"/>
    <w:rsid w:val="00E95E03"/>
    <w:rsid w:val="00E96071"/>
    <w:rsid w:val="00E97F70"/>
    <w:rsid w:val="00EA0004"/>
    <w:rsid w:val="00EA2F44"/>
    <w:rsid w:val="00EB034E"/>
    <w:rsid w:val="00EB2085"/>
    <w:rsid w:val="00EB3052"/>
    <w:rsid w:val="00EB5D46"/>
    <w:rsid w:val="00ED2CFE"/>
    <w:rsid w:val="00ED3CBE"/>
    <w:rsid w:val="00ED4CF8"/>
    <w:rsid w:val="00ED6E85"/>
    <w:rsid w:val="00EE5C08"/>
    <w:rsid w:val="00EF57A7"/>
    <w:rsid w:val="00F02AA1"/>
    <w:rsid w:val="00F07556"/>
    <w:rsid w:val="00F1279E"/>
    <w:rsid w:val="00F134FF"/>
    <w:rsid w:val="00F25151"/>
    <w:rsid w:val="00F269EE"/>
    <w:rsid w:val="00F306ED"/>
    <w:rsid w:val="00F33F87"/>
    <w:rsid w:val="00F35F8A"/>
    <w:rsid w:val="00F4018F"/>
    <w:rsid w:val="00F41E23"/>
    <w:rsid w:val="00F43F53"/>
    <w:rsid w:val="00F44677"/>
    <w:rsid w:val="00F5655F"/>
    <w:rsid w:val="00F571DE"/>
    <w:rsid w:val="00F6134B"/>
    <w:rsid w:val="00F65DEB"/>
    <w:rsid w:val="00F672F1"/>
    <w:rsid w:val="00F71175"/>
    <w:rsid w:val="00F80135"/>
    <w:rsid w:val="00F861E6"/>
    <w:rsid w:val="00FA24C0"/>
    <w:rsid w:val="00FA3EDA"/>
    <w:rsid w:val="00FA508A"/>
    <w:rsid w:val="00FA5AF8"/>
    <w:rsid w:val="00FB5988"/>
    <w:rsid w:val="00FB6E09"/>
    <w:rsid w:val="00FB6E83"/>
    <w:rsid w:val="00FC377C"/>
    <w:rsid w:val="00FC47EF"/>
    <w:rsid w:val="00FC518F"/>
    <w:rsid w:val="00FC7BDA"/>
    <w:rsid w:val="00FD4E17"/>
    <w:rsid w:val="00FD7EB5"/>
    <w:rsid w:val="00FE08C5"/>
    <w:rsid w:val="00FE175C"/>
    <w:rsid w:val="00FE4B4F"/>
    <w:rsid w:val="00FE71EA"/>
    <w:rsid w:val="00FF2DDB"/>
    <w:rsid w:val="00FF4B83"/>
    <w:rsid w:val="00FF4DC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277AB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CA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861C01"/>
    <w:pPr>
      <w:keepNext/>
      <w:widowControl w:val="0"/>
      <w:tabs>
        <w:tab w:val="num" w:pos="0"/>
      </w:tabs>
      <w:suppressAutoHyphens/>
      <w:overflowPunct w:val="0"/>
      <w:autoSpaceDE w:val="0"/>
      <w:ind w:left="709" w:hanging="360"/>
      <w:jc w:val="both"/>
      <w:outlineLvl w:val="0"/>
    </w:pPr>
    <w:rPr>
      <w:rFonts w:ascii="Courier New" w:hAnsi="Courier New"/>
      <w:b/>
      <w:bCs/>
      <w:spacing w:val="-2"/>
      <w:sz w:val="20"/>
      <w:szCs w:val="20"/>
      <w:lang w:val="es-ES_tradnl" w:eastAsia="ar-SA"/>
    </w:rPr>
  </w:style>
  <w:style w:type="paragraph" w:styleId="Ttulo2">
    <w:name w:val="heading 2"/>
    <w:basedOn w:val="Normal"/>
    <w:next w:val="Normal"/>
    <w:link w:val="Ttulo2Car"/>
    <w:uiPriority w:val="99"/>
    <w:semiHidden/>
    <w:unhideWhenUsed/>
    <w:qFormat/>
    <w:rsid w:val="00861C01"/>
    <w:pPr>
      <w:keepNext/>
      <w:widowControl w:val="0"/>
      <w:shd w:val="clear" w:color="auto" w:fill="E5E5E5"/>
      <w:tabs>
        <w:tab w:val="num" w:pos="0"/>
      </w:tabs>
      <w:suppressAutoHyphens/>
      <w:overflowPunct w:val="0"/>
      <w:autoSpaceDE w:val="0"/>
      <w:ind w:left="1429" w:hanging="360"/>
      <w:jc w:val="center"/>
      <w:outlineLvl w:val="1"/>
    </w:pPr>
    <w:rPr>
      <w:rFonts w:ascii="Arial" w:hAnsi="Arial"/>
      <w:b/>
      <w:bCs/>
      <w:spacing w:val="-3"/>
      <w:lang w:val="en-US" w:eastAsia="ar-SA"/>
    </w:rPr>
  </w:style>
  <w:style w:type="paragraph" w:styleId="Ttulo3">
    <w:name w:val="heading 3"/>
    <w:basedOn w:val="Normal"/>
    <w:next w:val="Normal"/>
    <w:link w:val="Ttulo3Car"/>
    <w:unhideWhenUsed/>
    <w:qFormat/>
    <w:rsid w:val="00861C01"/>
    <w:pPr>
      <w:keepNext/>
      <w:tabs>
        <w:tab w:val="num" w:pos="0"/>
      </w:tabs>
      <w:suppressAutoHyphens/>
      <w:spacing w:before="240" w:after="60"/>
      <w:ind w:left="720" w:hanging="720"/>
      <w:outlineLvl w:val="2"/>
    </w:pPr>
    <w:rPr>
      <w:rFonts w:ascii="Arial" w:hAnsi="Arial"/>
      <w:b/>
      <w:bCs/>
      <w:sz w:val="26"/>
      <w:szCs w:val="26"/>
      <w:lang w:eastAsia="ar-SA"/>
    </w:rPr>
  </w:style>
  <w:style w:type="paragraph" w:styleId="Ttulo4">
    <w:name w:val="heading 4"/>
    <w:basedOn w:val="Normal"/>
    <w:next w:val="Normal"/>
    <w:link w:val="Ttulo4Car"/>
    <w:uiPriority w:val="99"/>
    <w:semiHidden/>
    <w:unhideWhenUsed/>
    <w:qFormat/>
    <w:rsid w:val="00861C01"/>
    <w:pPr>
      <w:keepNext/>
      <w:tabs>
        <w:tab w:val="num" w:pos="0"/>
      </w:tabs>
      <w:suppressAutoHyphens/>
      <w:spacing w:before="240" w:after="60"/>
      <w:ind w:left="864" w:hanging="864"/>
      <w:outlineLvl w:val="3"/>
    </w:pPr>
    <w:rPr>
      <w:b/>
      <w:bCs/>
      <w:sz w:val="28"/>
      <w:szCs w:val="28"/>
      <w:lang w:eastAsia="ar-SA"/>
    </w:rPr>
  </w:style>
  <w:style w:type="paragraph" w:styleId="Ttulo5">
    <w:name w:val="heading 5"/>
    <w:basedOn w:val="Normal"/>
    <w:next w:val="Normal"/>
    <w:link w:val="Ttulo5Car"/>
    <w:uiPriority w:val="99"/>
    <w:semiHidden/>
    <w:unhideWhenUsed/>
    <w:qFormat/>
    <w:rsid w:val="00861C01"/>
    <w:pPr>
      <w:tabs>
        <w:tab w:val="num" w:pos="0"/>
      </w:tabs>
      <w:suppressAutoHyphens/>
      <w:spacing w:before="240" w:after="60"/>
      <w:ind w:left="1008" w:hanging="1008"/>
      <w:outlineLvl w:val="4"/>
    </w:pPr>
    <w:rPr>
      <w:b/>
      <w:bCs/>
      <w:i/>
      <w:iCs/>
      <w:sz w:val="26"/>
      <w:szCs w:val="26"/>
      <w:lang w:eastAsia="ar-SA"/>
    </w:rPr>
  </w:style>
  <w:style w:type="paragraph" w:styleId="Ttulo6">
    <w:name w:val="heading 6"/>
    <w:basedOn w:val="Normal"/>
    <w:next w:val="Normal"/>
    <w:link w:val="Ttulo6Car"/>
    <w:uiPriority w:val="99"/>
    <w:semiHidden/>
    <w:unhideWhenUsed/>
    <w:qFormat/>
    <w:rsid w:val="00861C01"/>
    <w:pPr>
      <w:keepNext/>
      <w:keepLines/>
      <w:tabs>
        <w:tab w:val="num" w:pos="0"/>
      </w:tabs>
      <w:suppressAutoHyphens/>
      <w:spacing w:before="200"/>
      <w:ind w:left="1152" w:hanging="1152"/>
      <w:outlineLvl w:val="5"/>
    </w:pPr>
    <w:rPr>
      <w:rFonts w:ascii="Cambria" w:hAnsi="Cambria"/>
      <w:i/>
      <w:iCs/>
      <w:color w:val="243F60"/>
      <w:lang w:eastAsia="ar-SA"/>
    </w:rPr>
  </w:style>
  <w:style w:type="paragraph" w:styleId="Ttulo7">
    <w:name w:val="heading 7"/>
    <w:basedOn w:val="Normal"/>
    <w:next w:val="Normal"/>
    <w:link w:val="Ttulo7Car"/>
    <w:uiPriority w:val="99"/>
    <w:semiHidden/>
    <w:unhideWhenUsed/>
    <w:qFormat/>
    <w:rsid w:val="00861C01"/>
    <w:pPr>
      <w:keepNext/>
      <w:widowControl w:val="0"/>
      <w:tabs>
        <w:tab w:val="num" w:pos="0"/>
      </w:tabs>
      <w:suppressAutoHyphens/>
      <w:autoSpaceDE w:val="0"/>
      <w:ind w:left="5029" w:hanging="360"/>
      <w:jc w:val="center"/>
      <w:outlineLvl w:val="6"/>
    </w:pPr>
    <w:rPr>
      <w:rFonts w:ascii="Flat Brush" w:hAnsi="Flat Brush"/>
      <w:b/>
      <w:bCs/>
      <w:sz w:val="32"/>
      <w:szCs w:val="32"/>
      <w:lang w:val="es-ES_tradnl" w:eastAsia="ar-SA"/>
    </w:rPr>
  </w:style>
  <w:style w:type="paragraph" w:styleId="Ttulo8">
    <w:name w:val="heading 8"/>
    <w:basedOn w:val="Normal"/>
    <w:next w:val="Normal"/>
    <w:link w:val="Ttulo8Car"/>
    <w:uiPriority w:val="99"/>
    <w:unhideWhenUsed/>
    <w:qFormat/>
    <w:rsid w:val="00861C01"/>
    <w:pPr>
      <w:keepNext/>
      <w:keepLines/>
      <w:tabs>
        <w:tab w:val="num" w:pos="0"/>
      </w:tabs>
      <w:suppressAutoHyphens/>
      <w:spacing w:before="200"/>
      <w:ind w:left="1440" w:hanging="1440"/>
      <w:outlineLvl w:val="7"/>
    </w:pPr>
    <w:rPr>
      <w:rFonts w:ascii="Cambria" w:hAnsi="Cambria"/>
      <w:color w:val="404040"/>
      <w:sz w:val="20"/>
      <w:szCs w:val="20"/>
      <w:lang w:eastAsia="ar-SA"/>
    </w:rPr>
  </w:style>
  <w:style w:type="paragraph" w:styleId="Ttulo9">
    <w:name w:val="heading 9"/>
    <w:basedOn w:val="Normal"/>
    <w:next w:val="Normal"/>
    <w:link w:val="Ttulo9Car"/>
    <w:uiPriority w:val="99"/>
    <w:semiHidden/>
    <w:unhideWhenUsed/>
    <w:qFormat/>
    <w:rsid w:val="00861C01"/>
    <w:pPr>
      <w:keepNext/>
      <w:widowControl w:val="0"/>
      <w:tabs>
        <w:tab w:val="num" w:pos="0"/>
      </w:tabs>
      <w:suppressAutoHyphens/>
      <w:autoSpaceDE w:val="0"/>
      <w:ind w:left="6469" w:hanging="360"/>
      <w:jc w:val="center"/>
      <w:outlineLvl w:val="8"/>
    </w:pPr>
    <w:rPr>
      <w:rFonts w:ascii="Dolphin" w:hAnsi="Dolphin"/>
      <w:b/>
      <w:bCs/>
      <w:sz w:val="36"/>
      <w:szCs w:val="36"/>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2476"/>
    <w:pPr>
      <w:tabs>
        <w:tab w:val="center" w:pos="4419"/>
        <w:tab w:val="right" w:pos="8838"/>
      </w:tabs>
    </w:pPr>
  </w:style>
  <w:style w:type="character" w:customStyle="1" w:styleId="EncabezadoCar">
    <w:name w:val="Encabezado Car"/>
    <w:basedOn w:val="Fuentedeprrafopredeter"/>
    <w:link w:val="Encabezado"/>
    <w:uiPriority w:val="99"/>
    <w:rsid w:val="007A2476"/>
  </w:style>
  <w:style w:type="paragraph" w:styleId="Piedepgina">
    <w:name w:val="footer"/>
    <w:basedOn w:val="Normal"/>
    <w:link w:val="PiedepginaCar"/>
    <w:uiPriority w:val="99"/>
    <w:unhideWhenUsed/>
    <w:rsid w:val="007A2476"/>
    <w:pPr>
      <w:tabs>
        <w:tab w:val="center" w:pos="4419"/>
        <w:tab w:val="right" w:pos="8838"/>
      </w:tabs>
    </w:pPr>
  </w:style>
  <w:style w:type="character" w:customStyle="1" w:styleId="PiedepginaCar">
    <w:name w:val="Pie de página Car"/>
    <w:basedOn w:val="Fuentedeprrafopredeter"/>
    <w:link w:val="Piedepgina"/>
    <w:uiPriority w:val="99"/>
    <w:rsid w:val="007A2476"/>
  </w:style>
  <w:style w:type="character" w:customStyle="1" w:styleId="Ttulo1Car">
    <w:name w:val="Título 1 Car"/>
    <w:basedOn w:val="Fuentedeprrafopredeter"/>
    <w:link w:val="Ttulo1"/>
    <w:uiPriority w:val="99"/>
    <w:rsid w:val="00861C01"/>
    <w:rPr>
      <w:rFonts w:ascii="Courier New" w:eastAsia="Times New Roman" w:hAnsi="Courier New" w:cs="Times New Roman"/>
      <w:b/>
      <w:bCs/>
      <w:spacing w:val="-2"/>
      <w:sz w:val="20"/>
      <w:szCs w:val="20"/>
      <w:lang w:val="es-ES_tradnl" w:eastAsia="ar-SA"/>
    </w:rPr>
  </w:style>
  <w:style w:type="character" w:customStyle="1" w:styleId="Ttulo2Car">
    <w:name w:val="Título 2 Car"/>
    <w:basedOn w:val="Fuentedeprrafopredeter"/>
    <w:link w:val="Ttulo2"/>
    <w:uiPriority w:val="99"/>
    <w:semiHidden/>
    <w:rsid w:val="00861C01"/>
    <w:rPr>
      <w:rFonts w:ascii="Arial" w:eastAsia="Times New Roman" w:hAnsi="Arial" w:cs="Times New Roman"/>
      <w:b/>
      <w:bCs/>
      <w:spacing w:val="-3"/>
      <w:sz w:val="24"/>
      <w:szCs w:val="24"/>
      <w:shd w:val="clear" w:color="auto" w:fill="E5E5E5"/>
      <w:lang w:val="en-US" w:eastAsia="ar-SA"/>
    </w:rPr>
  </w:style>
  <w:style w:type="character" w:customStyle="1" w:styleId="Ttulo3Car">
    <w:name w:val="Título 3 Car"/>
    <w:basedOn w:val="Fuentedeprrafopredeter"/>
    <w:link w:val="Ttulo3"/>
    <w:rsid w:val="00861C01"/>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9"/>
    <w:semiHidden/>
    <w:rsid w:val="00861C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9"/>
    <w:semiHidden/>
    <w:rsid w:val="00861C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9"/>
    <w:semiHidden/>
    <w:rsid w:val="00861C01"/>
    <w:rPr>
      <w:rFonts w:ascii="Cambria" w:eastAsia="Times New Roman" w:hAnsi="Cambria" w:cs="Times New Roman"/>
      <w:i/>
      <w:iCs/>
      <w:color w:val="243F60"/>
      <w:sz w:val="24"/>
      <w:szCs w:val="24"/>
      <w:lang w:eastAsia="ar-SA"/>
    </w:rPr>
  </w:style>
  <w:style w:type="character" w:customStyle="1" w:styleId="Ttulo7Car">
    <w:name w:val="Título 7 Car"/>
    <w:basedOn w:val="Fuentedeprrafopredeter"/>
    <w:link w:val="Ttulo7"/>
    <w:uiPriority w:val="99"/>
    <w:semiHidden/>
    <w:rsid w:val="00861C01"/>
    <w:rPr>
      <w:rFonts w:ascii="Flat Brush" w:eastAsia="Times New Roman" w:hAnsi="Flat Brush" w:cs="Times New Roman"/>
      <w:b/>
      <w:bCs/>
      <w:sz w:val="32"/>
      <w:szCs w:val="32"/>
      <w:lang w:val="es-ES_tradnl" w:eastAsia="ar-SA"/>
    </w:rPr>
  </w:style>
  <w:style w:type="character" w:customStyle="1" w:styleId="Ttulo8Car">
    <w:name w:val="Título 8 Car"/>
    <w:basedOn w:val="Fuentedeprrafopredeter"/>
    <w:link w:val="Ttulo8"/>
    <w:uiPriority w:val="99"/>
    <w:rsid w:val="00861C01"/>
    <w:rPr>
      <w:rFonts w:ascii="Cambria" w:eastAsia="Times New Roman" w:hAnsi="Cambria" w:cs="Times New Roman"/>
      <w:color w:val="404040"/>
      <w:sz w:val="20"/>
      <w:szCs w:val="20"/>
      <w:lang w:eastAsia="ar-SA"/>
    </w:rPr>
  </w:style>
  <w:style w:type="character" w:customStyle="1" w:styleId="Ttulo9Car">
    <w:name w:val="Título 9 Car"/>
    <w:basedOn w:val="Fuentedeprrafopredeter"/>
    <w:link w:val="Ttulo9"/>
    <w:uiPriority w:val="99"/>
    <w:semiHidden/>
    <w:rsid w:val="00861C01"/>
    <w:rPr>
      <w:rFonts w:ascii="Dolphin" w:eastAsia="Times New Roman" w:hAnsi="Dolphin" w:cs="Times New Roman"/>
      <w:b/>
      <w:bCs/>
      <w:sz w:val="36"/>
      <w:szCs w:val="36"/>
      <w:lang w:val="es-ES_tradnl" w:eastAsia="ar-SA"/>
    </w:rPr>
  </w:style>
  <w:style w:type="paragraph" w:styleId="Ttulo">
    <w:name w:val="Title"/>
    <w:basedOn w:val="Normal"/>
    <w:link w:val="TtuloCar"/>
    <w:qFormat/>
    <w:rsid w:val="00861C01"/>
    <w:pPr>
      <w:jc w:val="center"/>
    </w:pPr>
    <w:rPr>
      <w:rFonts w:ascii="Arial" w:hAnsi="Arial"/>
      <w:b/>
      <w:szCs w:val="20"/>
      <w:u w:val="single"/>
      <w:lang w:val="es-MX"/>
    </w:rPr>
  </w:style>
  <w:style w:type="character" w:customStyle="1" w:styleId="TtuloCar">
    <w:name w:val="Título Car"/>
    <w:basedOn w:val="Fuentedeprrafopredeter"/>
    <w:link w:val="Ttulo"/>
    <w:rsid w:val="00861C01"/>
    <w:rPr>
      <w:rFonts w:ascii="Arial" w:eastAsia="Times New Roman" w:hAnsi="Arial" w:cs="Times New Roman"/>
      <w:b/>
      <w:sz w:val="24"/>
      <w:szCs w:val="20"/>
      <w:u w:val="single"/>
      <w:lang w:val="es-MX" w:eastAsia="es-ES"/>
    </w:rPr>
  </w:style>
  <w:style w:type="paragraph" w:styleId="Subttulo">
    <w:name w:val="Subtitle"/>
    <w:basedOn w:val="Normal"/>
    <w:link w:val="SubttuloCar"/>
    <w:uiPriority w:val="99"/>
    <w:qFormat/>
    <w:rsid w:val="00861C01"/>
    <w:pPr>
      <w:ind w:left="6372"/>
    </w:pPr>
    <w:rPr>
      <w:rFonts w:ascii="Tahoma" w:hAnsi="Tahoma"/>
      <w:b/>
      <w:szCs w:val="20"/>
      <w:lang w:val="es-MX"/>
    </w:rPr>
  </w:style>
  <w:style w:type="character" w:customStyle="1" w:styleId="SubttuloCar">
    <w:name w:val="Subtítulo Car"/>
    <w:basedOn w:val="Fuentedeprrafopredeter"/>
    <w:link w:val="Subttulo"/>
    <w:uiPriority w:val="99"/>
    <w:rsid w:val="00861C01"/>
    <w:rPr>
      <w:rFonts w:ascii="Tahoma" w:eastAsia="Times New Roman" w:hAnsi="Tahoma" w:cs="Times New Roman"/>
      <w:b/>
      <w:sz w:val="24"/>
      <w:szCs w:val="20"/>
      <w:lang w:val="es-MX" w:eastAsia="es-ES"/>
    </w:rPr>
  </w:style>
  <w:style w:type="paragraph" w:styleId="Textoindependiente">
    <w:name w:val="Body Text"/>
    <w:basedOn w:val="Normal"/>
    <w:link w:val="TextoindependienteCar"/>
    <w:uiPriority w:val="99"/>
    <w:rsid w:val="00861C01"/>
    <w:pPr>
      <w:jc w:val="both"/>
    </w:pPr>
    <w:rPr>
      <w:rFonts w:ascii="Arial" w:hAnsi="Arial"/>
      <w:szCs w:val="20"/>
    </w:rPr>
  </w:style>
  <w:style w:type="character" w:customStyle="1" w:styleId="TextoindependienteCar">
    <w:name w:val="Texto independiente Car"/>
    <w:basedOn w:val="Fuentedeprrafopredeter"/>
    <w:link w:val="Textoindependiente"/>
    <w:uiPriority w:val="99"/>
    <w:rsid w:val="00861C01"/>
    <w:rPr>
      <w:rFonts w:ascii="Arial" w:eastAsia="Times New Roman" w:hAnsi="Arial" w:cs="Times New Roman"/>
      <w:sz w:val="24"/>
      <w:szCs w:val="20"/>
      <w:lang w:val="es-ES" w:eastAsia="es-ES"/>
    </w:rPr>
  </w:style>
  <w:style w:type="table" w:styleId="Tablaconcuadrcula">
    <w:name w:val="Table Grid"/>
    <w:basedOn w:val="Tablanormal"/>
    <w:uiPriority w:val="59"/>
    <w:rsid w:val="00861C01"/>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861C01"/>
    <w:pPr>
      <w:spacing w:after="120" w:line="480" w:lineRule="auto"/>
    </w:pPr>
    <w:rPr>
      <w:rFonts w:ascii="Arial" w:hAnsi="Arial"/>
      <w:szCs w:val="20"/>
    </w:rPr>
  </w:style>
  <w:style w:type="character" w:customStyle="1" w:styleId="Textoindependiente2Car">
    <w:name w:val="Texto independiente 2 Car"/>
    <w:basedOn w:val="Fuentedeprrafopredeter"/>
    <w:link w:val="Textoindependiente2"/>
    <w:uiPriority w:val="99"/>
    <w:rsid w:val="00861C01"/>
    <w:rPr>
      <w:rFonts w:ascii="Arial" w:eastAsia="Times New Roman" w:hAnsi="Arial" w:cs="Times New Roman"/>
      <w:sz w:val="24"/>
      <w:szCs w:val="20"/>
      <w:lang w:val="es-ES" w:eastAsia="es-ES"/>
    </w:rPr>
  </w:style>
  <w:style w:type="character" w:styleId="Hipervnculo">
    <w:name w:val="Hyperlink"/>
    <w:rsid w:val="00861C01"/>
    <w:rPr>
      <w:color w:val="0000FF"/>
      <w:u w:val="single"/>
    </w:rPr>
  </w:style>
  <w:style w:type="character" w:styleId="Textoennegrita">
    <w:name w:val="Strong"/>
    <w:qFormat/>
    <w:rsid w:val="00861C01"/>
    <w:rPr>
      <w:b/>
      <w:bCs/>
    </w:rPr>
  </w:style>
  <w:style w:type="paragraph" w:styleId="Mapadeldocumento">
    <w:name w:val="Document Map"/>
    <w:basedOn w:val="Normal"/>
    <w:link w:val="MapadeldocumentoCar"/>
    <w:uiPriority w:val="99"/>
    <w:semiHidden/>
    <w:rsid w:val="00861C0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861C01"/>
    <w:rPr>
      <w:rFonts w:ascii="Tahoma" w:eastAsia="Times New Roman" w:hAnsi="Tahoma" w:cs="Tahoma"/>
      <w:sz w:val="20"/>
      <w:szCs w:val="20"/>
      <w:shd w:val="clear" w:color="auto" w:fill="000080"/>
      <w:lang w:val="es-ES" w:eastAsia="es-ES"/>
    </w:rPr>
  </w:style>
  <w:style w:type="character" w:styleId="Nmerodepgina">
    <w:name w:val="page number"/>
    <w:rsid w:val="00861C01"/>
  </w:style>
  <w:style w:type="paragraph" w:customStyle="1" w:styleId="NormalOutdent">
    <w:name w:val="Normal Outdent"/>
    <w:basedOn w:val="Normal"/>
    <w:next w:val="Normal"/>
    <w:rsid w:val="00861C01"/>
    <w:pPr>
      <w:ind w:left="-851"/>
    </w:pPr>
    <w:rPr>
      <w:rFonts w:ascii="Arial" w:hAnsi="Arial"/>
      <w:sz w:val="22"/>
      <w:szCs w:val="20"/>
      <w:lang w:val="es-EC" w:eastAsia="en-US"/>
    </w:rPr>
  </w:style>
  <w:style w:type="paragraph" w:customStyle="1" w:styleId="ListParagraph1">
    <w:name w:val="List Paragraph1"/>
    <w:basedOn w:val="Normal"/>
    <w:rsid w:val="00861C01"/>
    <w:pPr>
      <w:suppressAutoHyphens/>
      <w:spacing w:after="200" w:line="276" w:lineRule="auto"/>
      <w:ind w:left="720"/>
    </w:pPr>
    <w:rPr>
      <w:rFonts w:ascii="Calibri" w:hAnsi="Calibri" w:cs="Calibri"/>
      <w:sz w:val="22"/>
      <w:szCs w:val="22"/>
      <w:lang w:val="es-EC" w:eastAsia="ar-SA"/>
    </w:rPr>
  </w:style>
  <w:style w:type="paragraph" w:styleId="Prrafodelista">
    <w:name w:val="List Paragraph"/>
    <w:aliases w:val="TIT 2 IND,Number Bullets,Texto,VIÑETAS,Bullet 1,Use Case List Paragraph"/>
    <w:basedOn w:val="Normal"/>
    <w:link w:val="PrrafodelistaCar"/>
    <w:uiPriority w:val="34"/>
    <w:qFormat/>
    <w:rsid w:val="00861C01"/>
    <w:pPr>
      <w:ind w:left="708"/>
    </w:pPr>
    <w:rPr>
      <w:rFonts w:ascii="Arial" w:hAnsi="Arial"/>
      <w:szCs w:val="20"/>
    </w:rPr>
  </w:style>
  <w:style w:type="paragraph" w:styleId="Textodeglobo">
    <w:name w:val="Balloon Text"/>
    <w:basedOn w:val="Normal"/>
    <w:link w:val="TextodegloboCar"/>
    <w:uiPriority w:val="99"/>
    <w:rsid w:val="00861C01"/>
    <w:rPr>
      <w:rFonts w:ascii="Tahoma" w:hAnsi="Tahoma" w:cs="Tahoma"/>
      <w:sz w:val="16"/>
      <w:szCs w:val="16"/>
    </w:rPr>
  </w:style>
  <w:style w:type="character" w:customStyle="1" w:styleId="TextodegloboCar">
    <w:name w:val="Texto de globo Car"/>
    <w:basedOn w:val="Fuentedeprrafopredeter"/>
    <w:link w:val="Textodeglobo"/>
    <w:uiPriority w:val="99"/>
    <w:rsid w:val="00861C01"/>
    <w:rPr>
      <w:rFonts w:ascii="Tahoma" w:eastAsia="Times New Roman" w:hAnsi="Tahoma" w:cs="Tahoma"/>
      <w:sz w:val="16"/>
      <w:szCs w:val="16"/>
      <w:lang w:val="es-ES" w:eastAsia="es-ES"/>
    </w:rPr>
  </w:style>
  <w:style w:type="paragraph" w:customStyle="1" w:styleId="Prrafodelista1">
    <w:name w:val="Párrafo de lista1"/>
    <w:basedOn w:val="Normal"/>
    <w:uiPriority w:val="34"/>
    <w:qFormat/>
    <w:rsid w:val="00861C01"/>
    <w:pPr>
      <w:spacing w:after="200" w:line="276" w:lineRule="auto"/>
      <w:ind w:left="720"/>
    </w:pPr>
    <w:rPr>
      <w:rFonts w:ascii="Calibri" w:hAnsi="Calibri" w:cs="Calibri"/>
      <w:sz w:val="22"/>
      <w:szCs w:val="22"/>
      <w:lang w:val="es-EC" w:eastAsia="en-US"/>
    </w:rPr>
  </w:style>
  <w:style w:type="paragraph" w:customStyle="1" w:styleId="Convietasentabla">
    <w:name w:val="Con viñetas en tabla"/>
    <w:basedOn w:val="Normal"/>
    <w:uiPriority w:val="99"/>
    <w:rsid w:val="00861C01"/>
    <w:pPr>
      <w:tabs>
        <w:tab w:val="num" w:pos="502"/>
      </w:tabs>
      <w:ind w:left="502" w:hanging="360"/>
    </w:pPr>
    <w:rPr>
      <w:rFonts w:ascii="Arial" w:hAnsi="Arial" w:cs="Arial"/>
      <w:sz w:val="22"/>
      <w:szCs w:val="22"/>
      <w:lang w:val="es-EC" w:eastAsia="en-US"/>
    </w:rPr>
  </w:style>
  <w:style w:type="paragraph" w:customStyle="1" w:styleId="Default">
    <w:name w:val="Default"/>
    <w:rsid w:val="00861C01"/>
    <w:pPr>
      <w:autoSpaceDE w:val="0"/>
      <w:autoSpaceDN w:val="0"/>
      <w:adjustRightInd w:val="0"/>
      <w:spacing w:after="0" w:line="240" w:lineRule="auto"/>
    </w:pPr>
    <w:rPr>
      <w:rFonts w:ascii="Georgia" w:eastAsia="Calibri" w:hAnsi="Georgia" w:cs="Georgia"/>
      <w:color w:val="000000"/>
      <w:sz w:val="24"/>
      <w:szCs w:val="24"/>
    </w:rPr>
  </w:style>
  <w:style w:type="paragraph" w:styleId="Textonotapie">
    <w:name w:val="footnote text"/>
    <w:basedOn w:val="Normal"/>
    <w:link w:val="TextonotapieCar"/>
    <w:uiPriority w:val="99"/>
    <w:rsid w:val="00861C01"/>
    <w:pPr>
      <w:suppressAutoHyphens/>
    </w:pPr>
    <w:rPr>
      <w:rFonts w:eastAsia="Calibri" w:cs="Calibri"/>
      <w:sz w:val="20"/>
      <w:szCs w:val="20"/>
      <w:lang w:val="es-EC" w:eastAsia="ar-SA"/>
    </w:rPr>
  </w:style>
  <w:style w:type="character" w:customStyle="1" w:styleId="TextonotapieCar">
    <w:name w:val="Texto nota pie Car"/>
    <w:basedOn w:val="Fuentedeprrafopredeter"/>
    <w:link w:val="Textonotapie"/>
    <w:uiPriority w:val="99"/>
    <w:rsid w:val="00861C01"/>
    <w:rPr>
      <w:rFonts w:ascii="Times New Roman" w:eastAsia="Calibri" w:hAnsi="Times New Roman" w:cs="Calibri"/>
      <w:sz w:val="20"/>
      <w:szCs w:val="20"/>
      <w:lang w:eastAsia="ar-SA"/>
    </w:rPr>
  </w:style>
  <w:style w:type="paragraph" w:customStyle="1" w:styleId="Prrafodelista2">
    <w:name w:val="Párrafo de lista2"/>
    <w:basedOn w:val="Normal"/>
    <w:rsid w:val="00861C01"/>
    <w:pPr>
      <w:spacing w:after="200" w:line="276" w:lineRule="auto"/>
      <w:ind w:left="720"/>
    </w:pPr>
    <w:rPr>
      <w:rFonts w:ascii="Calibri" w:hAnsi="Calibri" w:cs="Calibri"/>
      <w:sz w:val="22"/>
      <w:szCs w:val="22"/>
      <w:lang w:eastAsia="en-US"/>
    </w:rPr>
  </w:style>
  <w:style w:type="character" w:styleId="Hipervnculovisitado">
    <w:name w:val="FollowedHyperlink"/>
    <w:uiPriority w:val="99"/>
    <w:unhideWhenUsed/>
    <w:rsid w:val="00861C01"/>
    <w:rPr>
      <w:color w:val="800080"/>
      <w:u w:val="single"/>
    </w:rPr>
  </w:style>
  <w:style w:type="paragraph" w:styleId="NormalWeb">
    <w:name w:val="Normal (Web)"/>
    <w:basedOn w:val="Normal"/>
    <w:uiPriority w:val="99"/>
    <w:unhideWhenUsed/>
    <w:rsid w:val="00861C01"/>
    <w:pPr>
      <w:suppressAutoHyphens/>
      <w:spacing w:before="280" w:after="280"/>
    </w:pPr>
    <w:rPr>
      <w:lang w:eastAsia="ar-SA"/>
    </w:rPr>
  </w:style>
  <w:style w:type="paragraph" w:styleId="Textocomentario">
    <w:name w:val="annotation text"/>
    <w:basedOn w:val="Normal"/>
    <w:link w:val="TextocomentarioCar"/>
    <w:uiPriority w:val="99"/>
    <w:unhideWhenUsed/>
    <w:rsid w:val="00861C01"/>
    <w:rPr>
      <w:rFonts w:ascii="Arial" w:hAnsi="Arial" w:cs="Arial"/>
      <w:sz w:val="20"/>
      <w:szCs w:val="20"/>
      <w:lang w:val="es-EC" w:eastAsia="es-EC"/>
    </w:rPr>
  </w:style>
  <w:style w:type="character" w:customStyle="1" w:styleId="TextocomentarioCar">
    <w:name w:val="Texto comentario Car"/>
    <w:basedOn w:val="Fuentedeprrafopredeter"/>
    <w:link w:val="Textocomentario"/>
    <w:uiPriority w:val="99"/>
    <w:rsid w:val="00861C01"/>
    <w:rPr>
      <w:rFonts w:ascii="Arial" w:eastAsia="Times New Roman" w:hAnsi="Arial" w:cs="Arial"/>
      <w:sz w:val="20"/>
      <w:szCs w:val="20"/>
      <w:lang w:eastAsia="es-EC"/>
    </w:rPr>
  </w:style>
  <w:style w:type="paragraph" w:styleId="Textonotaalfinal">
    <w:name w:val="endnote text"/>
    <w:basedOn w:val="Normal"/>
    <w:link w:val="TextonotaalfinalCar"/>
    <w:uiPriority w:val="99"/>
    <w:unhideWhenUsed/>
    <w:rsid w:val="00861C01"/>
    <w:rPr>
      <w:rFonts w:ascii="Tahoma" w:hAnsi="Tahoma" w:cs="Tahoma"/>
      <w:sz w:val="16"/>
      <w:szCs w:val="16"/>
      <w:lang w:val="es-EC" w:eastAsia="ar-SA"/>
    </w:rPr>
  </w:style>
  <w:style w:type="character" w:customStyle="1" w:styleId="TextonotaalfinalCar">
    <w:name w:val="Texto nota al final Car"/>
    <w:basedOn w:val="Fuentedeprrafopredeter"/>
    <w:link w:val="Textonotaalfinal"/>
    <w:uiPriority w:val="99"/>
    <w:rsid w:val="00861C01"/>
    <w:rPr>
      <w:rFonts w:ascii="Tahoma" w:eastAsia="Times New Roman" w:hAnsi="Tahoma" w:cs="Tahoma"/>
      <w:sz w:val="16"/>
      <w:szCs w:val="16"/>
      <w:lang w:eastAsia="ar-SA"/>
    </w:rPr>
  </w:style>
  <w:style w:type="paragraph" w:styleId="Lista">
    <w:name w:val="List"/>
    <w:basedOn w:val="Textoindependiente"/>
    <w:uiPriority w:val="99"/>
    <w:unhideWhenUsed/>
    <w:rsid w:val="00861C01"/>
    <w:pPr>
      <w:widowControl w:val="0"/>
      <w:suppressAutoHyphens/>
      <w:overflowPunct w:val="0"/>
      <w:autoSpaceDE w:val="0"/>
    </w:pPr>
    <w:rPr>
      <w:spacing w:val="-2"/>
      <w:sz w:val="20"/>
      <w:u w:val="single"/>
      <w:lang w:eastAsia="ar-SA"/>
    </w:rPr>
  </w:style>
  <w:style w:type="paragraph" w:styleId="Firma">
    <w:name w:val="Signature"/>
    <w:basedOn w:val="Normal"/>
    <w:link w:val="FirmaCar"/>
    <w:uiPriority w:val="99"/>
    <w:unhideWhenUsed/>
    <w:rsid w:val="00861C01"/>
    <w:pPr>
      <w:suppressAutoHyphens/>
      <w:ind w:left="4252"/>
    </w:pPr>
    <w:rPr>
      <w:lang w:eastAsia="ar-SA"/>
    </w:rPr>
  </w:style>
  <w:style w:type="character" w:customStyle="1" w:styleId="FirmaCar">
    <w:name w:val="Firma Car"/>
    <w:basedOn w:val="Fuentedeprrafopredeter"/>
    <w:link w:val="Firma"/>
    <w:uiPriority w:val="99"/>
    <w:rsid w:val="00861C01"/>
    <w:rPr>
      <w:rFonts w:ascii="Times New Roman" w:eastAsia="Times New Roman" w:hAnsi="Times New Roman" w:cs="Times New Roman"/>
      <w:sz w:val="24"/>
      <w:szCs w:val="24"/>
      <w:lang w:val="es-ES" w:eastAsia="ar-SA"/>
    </w:rPr>
  </w:style>
  <w:style w:type="paragraph" w:styleId="Sangradetextonormal">
    <w:name w:val="Body Text Indent"/>
    <w:basedOn w:val="Normal"/>
    <w:link w:val="SangradetextonormalCar"/>
    <w:uiPriority w:val="99"/>
    <w:unhideWhenUsed/>
    <w:rsid w:val="00861C01"/>
    <w:pPr>
      <w:suppressAutoHyphens/>
      <w:spacing w:after="120"/>
      <w:ind w:left="283"/>
    </w:pPr>
    <w:rPr>
      <w:lang w:eastAsia="ar-SA"/>
    </w:rPr>
  </w:style>
  <w:style w:type="character" w:customStyle="1" w:styleId="SangradetextonormalCar">
    <w:name w:val="Sangría de texto normal Car"/>
    <w:basedOn w:val="Fuentedeprrafopredeter"/>
    <w:link w:val="Sangradetextonormal"/>
    <w:uiPriority w:val="99"/>
    <w:rsid w:val="00861C01"/>
    <w:rPr>
      <w:rFonts w:ascii="Times New Roman" w:eastAsia="Times New Roman" w:hAnsi="Times New Roman" w:cs="Times New Roman"/>
      <w:sz w:val="24"/>
      <w:szCs w:val="24"/>
      <w:lang w:eastAsia="ar-SA"/>
    </w:rPr>
  </w:style>
  <w:style w:type="paragraph" w:customStyle="1" w:styleId="Encabezado4">
    <w:name w:val="Encabezado4"/>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Etiqueta">
    <w:name w:val="Etiqueta"/>
    <w:basedOn w:val="Normal"/>
    <w:uiPriority w:val="99"/>
    <w:rsid w:val="00861C01"/>
    <w:pPr>
      <w:suppressLineNumbers/>
      <w:suppressAutoHyphens/>
      <w:spacing w:before="120" w:after="120"/>
    </w:pPr>
    <w:rPr>
      <w:i/>
      <w:iCs/>
      <w:lang w:val="es-EC" w:eastAsia="ar-SA"/>
    </w:rPr>
  </w:style>
  <w:style w:type="paragraph" w:customStyle="1" w:styleId="ndice">
    <w:name w:val="Índice"/>
    <w:basedOn w:val="Normal"/>
    <w:uiPriority w:val="99"/>
    <w:rsid w:val="00861C01"/>
    <w:pPr>
      <w:suppressLineNumbers/>
      <w:suppressAutoHyphens/>
    </w:pPr>
    <w:rPr>
      <w:lang w:val="es-EC" w:eastAsia="ar-SA"/>
    </w:rPr>
  </w:style>
  <w:style w:type="paragraph" w:customStyle="1" w:styleId="Encabezado3">
    <w:name w:val="Encabezado3"/>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Encabezado2">
    <w:name w:val="Encabezado2"/>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xl74">
    <w:name w:val="xl74"/>
    <w:basedOn w:val="Normal"/>
    <w:uiPriority w:val="99"/>
    <w:rsid w:val="00861C01"/>
    <w:pPr>
      <w:suppressAutoHyphens/>
      <w:spacing w:before="280" w:after="280"/>
      <w:jc w:val="center"/>
    </w:pPr>
    <w:rPr>
      <w:rFonts w:ascii="Arial" w:eastAsia="Arial Unicode MS" w:hAnsi="Arial" w:cs="Arial"/>
      <w:b/>
      <w:bCs/>
      <w:lang w:eastAsia="ar-SA"/>
    </w:rPr>
  </w:style>
  <w:style w:type="paragraph" w:customStyle="1" w:styleId="p4">
    <w:name w:val="p4"/>
    <w:basedOn w:val="Normal"/>
    <w:uiPriority w:val="99"/>
    <w:rsid w:val="00861C01"/>
    <w:pPr>
      <w:widowControl w:val="0"/>
      <w:suppressAutoHyphens/>
      <w:autoSpaceDE w:val="0"/>
      <w:spacing w:line="240" w:lineRule="atLeast"/>
      <w:jc w:val="both"/>
    </w:pPr>
    <w:rPr>
      <w:rFonts w:ascii="Courier New" w:hAnsi="Courier New" w:cs="Courier New"/>
      <w:sz w:val="20"/>
      <w:szCs w:val="20"/>
      <w:lang w:eastAsia="ar-SA"/>
    </w:rPr>
  </w:style>
  <w:style w:type="paragraph" w:customStyle="1" w:styleId="TextoArtculo">
    <w:name w:val="Texto Artículo"/>
    <w:next w:val="Normal"/>
    <w:uiPriority w:val="99"/>
    <w:rsid w:val="00861C01"/>
    <w:pPr>
      <w:shd w:val="clear" w:color="auto" w:fill="FFFFFF"/>
      <w:suppressAutoHyphens/>
      <w:autoSpaceDE w:val="0"/>
      <w:spacing w:after="0" w:line="240" w:lineRule="auto"/>
      <w:ind w:left="90" w:right="1"/>
      <w:jc w:val="both"/>
    </w:pPr>
    <w:rPr>
      <w:rFonts w:ascii="Verdana" w:eastAsia="Times New Roman" w:hAnsi="Verdana" w:cs="Verdana"/>
      <w:color w:val="000000"/>
      <w:sz w:val="20"/>
      <w:szCs w:val="20"/>
      <w:lang w:val="es-ES" w:eastAsia="ar-SA"/>
    </w:rPr>
  </w:style>
  <w:style w:type="paragraph" w:customStyle="1" w:styleId="Style2">
    <w:name w:val="Style 2"/>
    <w:basedOn w:val="Normal"/>
    <w:uiPriority w:val="99"/>
    <w:rsid w:val="00861C01"/>
    <w:pPr>
      <w:widowControl w:val="0"/>
      <w:suppressAutoHyphens/>
      <w:autoSpaceDE w:val="0"/>
      <w:ind w:left="288" w:right="72" w:hanging="288"/>
      <w:jc w:val="both"/>
    </w:pPr>
    <w:rPr>
      <w:lang w:val="en-US" w:eastAsia="ar-SA"/>
    </w:rPr>
  </w:style>
  <w:style w:type="paragraph" w:customStyle="1" w:styleId="Textocomentario2">
    <w:name w:val="Texto comentario2"/>
    <w:basedOn w:val="Normal"/>
    <w:uiPriority w:val="99"/>
    <w:rsid w:val="00861C01"/>
    <w:pPr>
      <w:suppressAutoHyphens/>
    </w:pPr>
    <w:rPr>
      <w:sz w:val="20"/>
      <w:szCs w:val="20"/>
      <w:lang w:val="es-EC" w:eastAsia="ar-SA"/>
    </w:rPr>
  </w:style>
  <w:style w:type="paragraph" w:customStyle="1" w:styleId="Textodenotaalfinal">
    <w:name w:val="Texto de nota al final"/>
    <w:basedOn w:val="Normal"/>
    <w:uiPriority w:val="99"/>
    <w:rsid w:val="00861C01"/>
    <w:pPr>
      <w:widowControl w:val="0"/>
      <w:suppressAutoHyphens/>
      <w:overflowPunct w:val="0"/>
      <w:autoSpaceDE w:val="0"/>
    </w:pPr>
    <w:rPr>
      <w:rFonts w:ascii="Courier New" w:hAnsi="Courier New" w:cs="Courier New"/>
      <w:lang w:eastAsia="ar-SA"/>
    </w:rPr>
  </w:style>
  <w:style w:type="paragraph" w:customStyle="1" w:styleId="Encabezado1">
    <w:name w:val="Encabezado1"/>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Listaconvietas1">
    <w:name w:val="Lista con viñetas1"/>
    <w:basedOn w:val="Normal"/>
    <w:uiPriority w:val="99"/>
    <w:rsid w:val="00861C01"/>
    <w:pPr>
      <w:widowControl w:val="0"/>
      <w:suppressAutoHyphens/>
      <w:autoSpaceDE w:val="0"/>
      <w:ind w:left="926" w:hanging="360"/>
    </w:pPr>
    <w:rPr>
      <w:rFonts w:ascii="MS Mincho" w:eastAsia="MS Mincho" w:hAnsi="MS Mincho" w:cs="MS Mincho"/>
      <w:sz w:val="20"/>
      <w:szCs w:val="20"/>
      <w:lang w:val="en-US" w:eastAsia="ar-SA"/>
    </w:rPr>
  </w:style>
  <w:style w:type="paragraph" w:customStyle="1" w:styleId="Listaconvietas31">
    <w:name w:val="Lista con viñetas 31"/>
    <w:basedOn w:val="Normal"/>
    <w:uiPriority w:val="99"/>
    <w:rsid w:val="00861C01"/>
    <w:pPr>
      <w:suppressAutoHyphens/>
      <w:ind w:left="1080"/>
    </w:pPr>
    <w:rPr>
      <w:lang w:val="es-EC" w:eastAsia="ar-SA"/>
    </w:rPr>
  </w:style>
  <w:style w:type="paragraph" w:customStyle="1" w:styleId="Listaconvietas41">
    <w:name w:val="Lista con viñetas 41"/>
    <w:basedOn w:val="Normal"/>
    <w:uiPriority w:val="99"/>
    <w:rsid w:val="00861C01"/>
    <w:pPr>
      <w:suppressAutoHyphens/>
      <w:ind w:left="1440"/>
    </w:pPr>
    <w:rPr>
      <w:lang w:val="es-EC" w:eastAsia="ar-SA"/>
    </w:rPr>
  </w:style>
  <w:style w:type="paragraph" w:customStyle="1" w:styleId="Textoindependiente31">
    <w:name w:val="Texto independiente 31"/>
    <w:basedOn w:val="Normal"/>
    <w:uiPriority w:val="99"/>
    <w:rsid w:val="00861C01"/>
    <w:pPr>
      <w:widowControl w:val="0"/>
      <w:suppressAutoHyphens/>
      <w:overflowPunct w:val="0"/>
      <w:autoSpaceDE w:val="0"/>
      <w:jc w:val="both"/>
    </w:pPr>
    <w:rPr>
      <w:rFonts w:ascii="Arial" w:hAnsi="Arial" w:cs="Arial"/>
      <w:spacing w:val="-2"/>
      <w:sz w:val="22"/>
      <w:szCs w:val="22"/>
      <w:lang w:val="es-EC" w:eastAsia="ar-SA"/>
    </w:rPr>
  </w:style>
  <w:style w:type="paragraph" w:customStyle="1" w:styleId="Textocomentario1">
    <w:name w:val="Texto comentario1"/>
    <w:basedOn w:val="Normal"/>
    <w:uiPriority w:val="99"/>
    <w:rsid w:val="00861C01"/>
    <w:pPr>
      <w:widowControl w:val="0"/>
      <w:suppressAutoHyphens/>
      <w:autoSpaceDE w:val="0"/>
    </w:pPr>
    <w:rPr>
      <w:rFonts w:ascii="MS Mincho" w:eastAsia="MS Mincho" w:hAnsi="MS Mincho" w:cs="MS Mincho"/>
      <w:sz w:val="20"/>
      <w:szCs w:val="20"/>
      <w:lang w:val="es-EC" w:eastAsia="ar-SA"/>
    </w:rPr>
  </w:style>
  <w:style w:type="paragraph" w:customStyle="1" w:styleId="Textoindependiente21">
    <w:name w:val="Texto independiente 21"/>
    <w:basedOn w:val="Normal"/>
    <w:uiPriority w:val="99"/>
    <w:rsid w:val="00861C01"/>
    <w:pPr>
      <w:widowControl w:val="0"/>
      <w:suppressAutoHyphens/>
      <w:overflowPunct w:val="0"/>
      <w:autoSpaceDE w:val="0"/>
      <w:jc w:val="both"/>
    </w:pPr>
    <w:rPr>
      <w:rFonts w:ascii="Arial" w:hAnsi="Arial" w:cs="Arial"/>
      <w:color w:val="000000"/>
      <w:sz w:val="22"/>
      <w:szCs w:val="22"/>
      <w:lang w:val="es-ES_tradnl" w:eastAsia="ar-SA"/>
    </w:rPr>
  </w:style>
  <w:style w:type="paragraph" w:customStyle="1" w:styleId="Sangra2detindependiente1">
    <w:name w:val="Sangría 2 de t. independiente1"/>
    <w:basedOn w:val="Normal"/>
    <w:uiPriority w:val="99"/>
    <w:rsid w:val="00861C01"/>
    <w:pPr>
      <w:widowControl w:val="0"/>
      <w:suppressAutoHyphens/>
      <w:autoSpaceDE w:val="0"/>
      <w:ind w:left="1418"/>
      <w:jc w:val="both"/>
    </w:pPr>
    <w:rPr>
      <w:rFonts w:ascii="Arial" w:hAnsi="Arial" w:cs="Arial"/>
      <w:color w:val="0000FF"/>
      <w:sz w:val="22"/>
      <w:szCs w:val="22"/>
      <w:lang w:val="es-ES_tradnl" w:eastAsia="ar-SA"/>
    </w:rPr>
  </w:style>
  <w:style w:type="paragraph" w:customStyle="1" w:styleId="xl32">
    <w:name w:val="xl32"/>
    <w:basedOn w:val="Normal"/>
    <w:uiPriority w:val="99"/>
    <w:rsid w:val="00861C01"/>
    <w:pPr>
      <w:suppressAutoHyphens/>
      <w:spacing w:before="280" w:after="280"/>
    </w:pPr>
    <w:rPr>
      <w:rFonts w:ascii="Arial" w:eastAsia="Arial Unicode MS" w:hAnsi="Arial" w:cs="Arial"/>
      <w:sz w:val="18"/>
      <w:szCs w:val="18"/>
      <w:lang w:eastAsia="ar-SA"/>
    </w:rPr>
  </w:style>
  <w:style w:type="paragraph" w:customStyle="1" w:styleId="font5">
    <w:name w:val="font5"/>
    <w:basedOn w:val="Normal"/>
    <w:uiPriority w:val="99"/>
    <w:rsid w:val="00861C01"/>
    <w:pPr>
      <w:suppressAutoHyphens/>
      <w:spacing w:before="280" w:after="280"/>
    </w:pPr>
    <w:rPr>
      <w:rFonts w:ascii="Arial" w:eastAsia="Arial Unicode MS" w:hAnsi="Arial" w:cs="Arial"/>
      <w:sz w:val="14"/>
      <w:szCs w:val="14"/>
      <w:lang w:eastAsia="ar-SA"/>
    </w:rPr>
  </w:style>
  <w:style w:type="paragraph" w:customStyle="1" w:styleId="xl69">
    <w:name w:val="xl69"/>
    <w:basedOn w:val="Normal"/>
    <w:uiPriority w:val="99"/>
    <w:rsid w:val="00861C01"/>
    <w:pPr>
      <w:suppressAutoHyphens/>
      <w:spacing w:before="280" w:after="280"/>
    </w:pPr>
    <w:rPr>
      <w:rFonts w:ascii="Arial" w:eastAsia="Arial Unicode MS" w:hAnsi="Arial" w:cs="Arial"/>
      <w:b/>
      <w:bCs/>
      <w:sz w:val="18"/>
      <w:szCs w:val="18"/>
      <w:lang w:eastAsia="ar-SA"/>
    </w:rPr>
  </w:style>
  <w:style w:type="paragraph" w:customStyle="1" w:styleId="Sangra3detindependiente1">
    <w:name w:val="Sangría 3 de t. independiente1"/>
    <w:basedOn w:val="Normal"/>
    <w:uiPriority w:val="99"/>
    <w:rsid w:val="00861C01"/>
    <w:pPr>
      <w:widowControl w:val="0"/>
      <w:suppressAutoHyphens/>
      <w:overflowPunct w:val="0"/>
      <w:autoSpaceDE w:val="0"/>
      <w:ind w:left="284" w:hanging="284"/>
      <w:jc w:val="both"/>
    </w:pPr>
    <w:rPr>
      <w:rFonts w:ascii="Arial" w:hAnsi="Arial" w:cs="Arial"/>
      <w:color w:val="0000FF"/>
      <w:sz w:val="20"/>
      <w:szCs w:val="20"/>
      <w:lang w:val="es-ES_tradnl" w:eastAsia="ar-SA"/>
    </w:rPr>
  </w:style>
  <w:style w:type="paragraph" w:customStyle="1" w:styleId="xl25">
    <w:name w:val="xl25"/>
    <w:basedOn w:val="Normal"/>
    <w:uiPriority w:val="99"/>
    <w:rsid w:val="00861C01"/>
    <w:pPr>
      <w:shd w:val="clear" w:color="auto" w:fill="FFFFFF"/>
      <w:suppressAutoHyphens/>
      <w:spacing w:before="280" w:after="280"/>
    </w:pPr>
    <w:rPr>
      <w:rFonts w:ascii="Arial" w:eastAsia="Arial Unicode MS" w:hAnsi="Arial" w:cs="Arial"/>
      <w:b/>
      <w:bCs/>
      <w:lang w:eastAsia="ar-SA"/>
    </w:rPr>
  </w:style>
  <w:style w:type="paragraph" w:customStyle="1" w:styleId="xl33">
    <w:name w:val="xl33"/>
    <w:basedOn w:val="Normal"/>
    <w:uiPriority w:val="99"/>
    <w:rsid w:val="00861C01"/>
    <w:pPr>
      <w:suppressAutoHyphens/>
      <w:spacing w:before="280" w:after="280"/>
    </w:pPr>
    <w:rPr>
      <w:rFonts w:ascii="Arial" w:eastAsia="Arial Unicode MS" w:hAnsi="Arial" w:cs="Arial"/>
      <w:b/>
      <w:bCs/>
      <w:color w:val="000000"/>
      <w:sz w:val="18"/>
      <w:szCs w:val="18"/>
      <w:lang w:eastAsia="ar-SA"/>
    </w:rPr>
  </w:style>
  <w:style w:type="paragraph" w:customStyle="1" w:styleId="xl107">
    <w:name w:val="xl107"/>
    <w:basedOn w:val="Normal"/>
    <w:uiPriority w:val="99"/>
    <w:rsid w:val="00861C01"/>
    <w:pPr>
      <w:suppressAutoHyphens/>
      <w:spacing w:before="280" w:after="280"/>
    </w:pPr>
    <w:rPr>
      <w:rFonts w:ascii="Bookman Old Style" w:eastAsia="Arial Unicode MS" w:hAnsi="Bookman Old Style" w:cs="Bookman Old Style"/>
      <w:b/>
      <w:bCs/>
      <w:sz w:val="16"/>
      <w:szCs w:val="16"/>
      <w:lang w:eastAsia="ar-SA"/>
    </w:rPr>
  </w:style>
  <w:style w:type="paragraph" w:customStyle="1" w:styleId="xl59">
    <w:name w:val="xl59"/>
    <w:basedOn w:val="Normal"/>
    <w:uiPriority w:val="99"/>
    <w:rsid w:val="00861C01"/>
    <w:pPr>
      <w:suppressAutoHyphens/>
      <w:spacing w:before="280" w:after="280"/>
      <w:jc w:val="center"/>
    </w:pPr>
    <w:rPr>
      <w:rFonts w:ascii="Arial" w:eastAsia="Arial Unicode MS" w:hAnsi="Arial" w:cs="Arial"/>
      <w:sz w:val="18"/>
      <w:szCs w:val="18"/>
      <w:lang w:eastAsia="ar-SA"/>
    </w:rPr>
  </w:style>
  <w:style w:type="paragraph" w:customStyle="1" w:styleId="Mapadeldocumento1">
    <w:name w:val="Mapa del documento1"/>
    <w:basedOn w:val="Normal"/>
    <w:uiPriority w:val="99"/>
    <w:rsid w:val="00861C01"/>
    <w:pPr>
      <w:shd w:val="clear" w:color="auto" w:fill="000080"/>
      <w:suppressAutoHyphens/>
    </w:pPr>
    <w:rPr>
      <w:rFonts w:ascii="Tahoma" w:hAnsi="Tahoma" w:cs="Tahoma"/>
      <w:lang w:val="es-EC" w:eastAsia="ar-SA"/>
    </w:rPr>
  </w:style>
  <w:style w:type="paragraph" w:customStyle="1" w:styleId="Textoindependiente22">
    <w:name w:val="Texto independiente 22"/>
    <w:basedOn w:val="Normal"/>
    <w:uiPriority w:val="99"/>
    <w:rsid w:val="00861C01"/>
    <w:pPr>
      <w:widowControl w:val="0"/>
      <w:suppressAutoHyphens/>
      <w:jc w:val="both"/>
    </w:pPr>
    <w:rPr>
      <w:rFonts w:ascii="Arial" w:hAnsi="Arial" w:cs="Arial"/>
      <w:lang w:val="es-ES_tradnl" w:eastAsia="ar-SA"/>
    </w:rPr>
  </w:style>
  <w:style w:type="paragraph" w:customStyle="1" w:styleId="Contenidodelatabla">
    <w:name w:val="Contenido de la tabla"/>
    <w:basedOn w:val="Normal"/>
    <w:uiPriority w:val="99"/>
    <w:rsid w:val="00861C01"/>
    <w:pPr>
      <w:suppressLineNumbers/>
      <w:suppressAutoHyphens/>
    </w:pPr>
    <w:rPr>
      <w:lang w:val="es-EC" w:eastAsia="ar-SA"/>
    </w:rPr>
  </w:style>
  <w:style w:type="paragraph" w:customStyle="1" w:styleId="Encabezadodelatabla">
    <w:name w:val="Encabezado de la tabla"/>
    <w:basedOn w:val="Contenidodelatabla"/>
    <w:uiPriority w:val="99"/>
    <w:rsid w:val="00861C01"/>
    <w:pPr>
      <w:jc w:val="center"/>
    </w:pPr>
    <w:rPr>
      <w:b/>
      <w:bCs/>
    </w:rPr>
  </w:style>
  <w:style w:type="paragraph" w:customStyle="1" w:styleId="Contenidodelmarco">
    <w:name w:val="Contenido del marco"/>
    <w:basedOn w:val="Textoindependiente"/>
    <w:uiPriority w:val="99"/>
    <w:rsid w:val="00861C01"/>
    <w:pPr>
      <w:widowControl w:val="0"/>
      <w:suppressAutoHyphens/>
      <w:overflowPunct w:val="0"/>
      <w:autoSpaceDE w:val="0"/>
    </w:pPr>
    <w:rPr>
      <w:spacing w:val="-2"/>
      <w:sz w:val="20"/>
      <w:u w:val="single"/>
      <w:lang w:eastAsia="ar-SA"/>
    </w:rPr>
  </w:style>
  <w:style w:type="paragraph" w:customStyle="1" w:styleId="Textoindependiente33">
    <w:name w:val="Texto independiente 33"/>
    <w:basedOn w:val="Normal"/>
    <w:uiPriority w:val="99"/>
    <w:rsid w:val="00861C01"/>
    <w:pPr>
      <w:widowControl w:val="0"/>
      <w:suppressAutoHyphens/>
      <w:spacing w:after="120"/>
    </w:pPr>
    <w:rPr>
      <w:rFonts w:ascii="Courier New" w:hAnsi="Courier New" w:cs="Courier New"/>
      <w:sz w:val="16"/>
      <w:szCs w:val="16"/>
      <w:lang w:eastAsia="ar-SA"/>
    </w:rPr>
  </w:style>
  <w:style w:type="paragraph" w:customStyle="1" w:styleId="BodyText21">
    <w:name w:val="Body Text 21"/>
    <w:basedOn w:val="Normal"/>
    <w:uiPriority w:val="99"/>
    <w:rsid w:val="00861C01"/>
    <w:pPr>
      <w:widowControl w:val="0"/>
      <w:suppressAutoHyphens/>
      <w:jc w:val="both"/>
    </w:pPr>
    <w:rPr>
      <w:rFonts w:ascii="Arial" w:hAnsi="Arial" w:cs="Arial"/>
      <w:lang w:val="es-ES_tradnl" w:eastAsia="ar-SA"/>
    </w:rPr>
  </w:style>
  <w:style w:type="paragraph" w:customStyle="1" w:styleId="toa">
    <w:name w:val="toa"/>
    <w:basedOn w:val="Normal"/>
    <w:uiPriority w:val="99"/>
    <w:rsid w:val="00861C01"/>
    <w:pPr>
      <w:tabs>
        <w:tab w:val="left" w:pos="9000"/>
        <w:tab w:val="right" w:pos="9360"/>
      </w:tabs>
      <w:suppressAutoHyphens/>
      <w:overflowPunct w:val="0"/>
      <w:autoSpaceDE w:val="0"/>
    </w:pPr>
    <w:rPr>
      <w:rFonts w:ascii="Courier New" w:hAnsi="Courier New" w:cs="Courier New"/>
      <w:lang w:val="en-US" w:eastAsia="ar-SA"/>
    </w:rPr>
  </w:style>
  <w:style w:type="paragraph" w:customStyle="1" w:styleId="WW-Textoindependiente2">
    <w:name w:val="WW-Texto independiente 2"/>
    <w:basedOn w:val="Normal"/>
    <w:uiPriority w:val="99"/>
    <w:rsid w:val="00861C01"/>
    <w:pPr>
      <w:suppressAutoHyphens/>
    </w:pPr>
    <w:rPr>
      <w:rFonts w:ascii="Arial" w:hAnsi="Arial" w:cs="Arial"/>
      <w:sz w:val="18"/>
      <w:szCs w:val="18"/>
      <w:lang w:eastAsia="ar-SA"/>
    </w:rPr>
  </w:style>
  <w:style w:type="character" w:customStyle="1" w:styleId="Vieta1Car">
    <w:name w:val="Viñeta_1 Car"/>
    <w:link w:val="Vieta1"/>
    <w:uiPriority w:val="99"/>
    <w:locked/>
    <w:rsid w:val="00861C01"/>
    <w:rPr>
      <w:rFonts w:ascii="Tahoma" w:hAnsi="Tahoma" w:cs="Tahoma"/>
      <w:sz w:val="24"/>
      <w:szCs w:val="24"/>
    </w:rPr>
  </w:style>
  <w:style w:type="paragraph" w:customStyle="1" w:styleId="Vieta1">
    <w:name w:val="Viñeta_1"/>
    <w:basedOn w:val="Normal"/>
    <w:link w:val="Vieta1Car"/>
    <w:uiPriority w:val="99"/>
    <w:rsid w:val="00861C01"/>
    <w:pPr>
      <w:tabs>
        <w:tab w:val="num" w:pos="357"/>
      </w:tabs>
      <w:ind w:left="357" w:hanging="357"/>
      <w:jc w:val="both"/>
    </w:pPr>
    <w:rPr>
      <w:rFonts w:ascii="Tahoma" w:eastAsiaTheme="minorHAnsi" w:hAnsi="Tahoma" w:cs="Tahoma"/>
      <w:lang w:val="es-EC" w:eastAsia="en-US"/>
    </w:rPr>
  </w:style>
  <w:style w:type="paragraph" w:customStyle="1" w:styleId="NormalSencillo">
    <w:name w:val="Normal Sencillo"/>
    <w:basedOn w:val="Normal"/>
    <w:next w:val="Normal"/>
    <w:uiPriority w:val="99"/>
    <w:rsid w:val="00861C01"/>
    <w:pPr>
      <w:suppressAutoHyphens/>
      <w:jc w:val="both"/>
    </w:pPr>
    <w:rPr>
      <w:rFonts w:ascii="Arial" w:hAnsi="Arial" w:cs="Arial"/>
      <w:sz w:val="20"/>
      <w:szCs w:val="20"/>
      <w:lang w:val="es-ES_tradnl"/>
    </w:rPr>
  </w:style>
  <w:style w:type="paragraph" w:customStyle="1" w:styleId="NoSpacing1">
    <w:name w:val="No Spacing1"/>
    <w:uiPriority w:val="99"/>
    <w:rsid w:val="00861C01"/>
    <w:pPr>
      <w:spacing w:after="0" w:line="240" w:lineRule="auto"/>
    </w:pPr>
    <w:rPr>
      <w:rFonts w:ascii="Arial" w:eastAsia="Times New Roman" w:hAnsi="Arial" w:cs="Arial"/>
    </w:rPr>
  </w:style>
  <w:style w:type="paragraph" w:customStyle="1" w:styleId="Standard">
    <w:name w:val="Standard"/>
    <w:rsid w:val="00861C01"/>
    <w:pPr>
      <w:widowControl w:val="0"/>
      <w:suppressAutoHyphens/>
      <w:spacing w:after="0" w:line="240" w:lineRule="auto"/>
    </w:pPr>
    <w:rPr>
      <w:rFonts w:ascii="Arial" w:eastAsia="Times New Roman" w:hAnsi="Arial" w:cs="Arial"/>
      <w:kern w:val="2"/>
      <w:sz w:val="24"/>
      <w:szCs w:val="24"/>
      <w:lang w:val="es-ES" w:eastAsia="ar-SA"/>
    </w:rPr>
  </w:style>
  <w:style w:type="paragraph" w:customStyle="1" w:styleId="BodyText211">
    <w:name w:val="Body Text 211"/>
    <w:basedOn w:val="Normal"/>
    <w:uiPriority w:val="99"/>
    <w:rsid w:val="00861C01"/>
    <w:pPr>
      <w:widowControl w:val="0"/>
      <w:suppressAutoHyphens/>
      <w:jc w:val="both"/>
    </w:pPr>
    <w:rPr>
      <w:rFonts w:ascii="Arial" w:hAnsi="Arial" w:cs="Arial"/>
      <w:lang w:val="es-ES_tradnl" w:eastAsia="ar-SA"/>
    </w:rPr>
  </w:style>
  <w:style w:type="paragraph" w:customStyle="1" w:styleId="Prrafodelista21">
    <w:name w:val="Párrafo de lista21"/>
    <w:basedOn w:val="Normal"/>
    <w:uiPriority w:val="99"/>
    <w:rsid w:val="00861C01"/>
    <w:pPr>
      <w:suppressAutoHyphens/>
      <w:spacing w:after="200" w:line="276" w:lineRule="auto"/>
      <w:ind w:left="720"/>
    </w:pPr>
    <w:rPr>
      <w:rFonts w:ascii="Calibri" w:hAnsi="Calibri" w:cs="Calibri"/>
      <w:sz w:val="22"/>
      <w:szCs w:val="22"/>
      <w:lang w:val="es-EC" w:eastAsia="ar-SA"/>
    </w:rPr>
  </w:style>
  <w:style w:type="character" w:styleId="Refdenotaalpie">
    <w:name w:val="footnote reference"/>
    <w:uiPriority w:val="99"/>
    <w:unhideWhenUsed/>
    <w:rsid w:val="00861C01"/>
    <w:rPr>
      <w:vertAlign w:val="superscript"/>
    </w:rPr>
  </w:style>
  <w:style w:type="character" w:customStyle="1" w:styleId="WW8Num3z0">
    <w:name w:val="WW8Num3z0"/>
    <w:uiPriority w:val="99"/>
    <w:rsid w:val="00861C01"/>
    <w:rPr>
      <w:rFonts w:ascii="Symbol" w:hAnsi="Symbol" w:cs="Symbol" w:hint="default"/>
    </w:rPr>
  </w:style>
  <w:style w:type="character" w:customStyle="1" w:styleId="WW8Num5z0">
    <w:name w:val="WW8Num5z0"/>
    <w:uiPriority w:val="99"/>
    <w:rsid w:val="00861C01"/>
    <w:rPr>
      <w:rFonts w:ascii="Times New Roman" w:hAnsi="Times New Roman" w:cs="Times New Roman" w:hint="default"/>
    </w:rPr>
  </w:style>
  <w:style w:type="character" w:customStyle="1" w:styleId="WW8Num9z0">
    <w:name w:val="WW8Num9z0"/>
    <w:uiPriority w:val="99"/>
    <w:rsid w:val="00861C01"/>
    <w:rPr>
      <w:rFonts w:ascii="Symbol" w:hAnsi="Symbol" w:cs="Symbol" w:hint="default"/>
    </w:rPr>
  </w:style>
  <w:style w:type="character" w:customStyle="1" w:styleId="WW8Num11z0">
    <w:name w:val="WW8Num11z0"/>
    <w:uiPriority w:val="99"/>
    <w:rsid w:val="00861C01"/>
    <w:rPr>
      <w:rFonts w:ascii="Wingdings" w:hAnsi="Wingdings" w:cs="Wingdings" w:hint="default"/>
    </w:rPr>
  </w:style>
  <w:style w:type="character" w:customStyle="1" w:styleId="WW8Num12z0">
    <w:name w:val="WW8Num12z0"/>
    <w:uiPriority w:val="99"/>
    <w:rsid w:val="00861C01"/>
    <w:rPr>
      <w:rFonts w:ascii="Symbol" w:hAnsi="Symbol" w:cs="Symbol" w:hint="default"/>
    </w:rPr>
  </w:style>
  <w:style w:type="character" w:customStyle="1" w:styleId="WW8Num12z1">
    <w:name w:val="WW8Num12z1"/>
    <w:uiPriority w:val="99"/>
    <w:rsid w:val="00861C01"/>
    <w:rPr>
      <w:rFonts w:ascii="Courier New" w:hAnsi="Courier New" w:cs="Courier New" w:hint="default"/>
    </w:rPr>
  </w:style>
  <w:style w:type="character" w:customStyle="1" w:styleId="WW8Num13z0">
    <w:name w:val="WW8Num13z0"/>
    <w:uiPriority w:val="99"/>
    <w:rsid w:val="00861C01"/>
    <w:rPr>
      <w:rFonts w:ascii="Symbol" w:hAnsi="Symbol" w:cs="Symbol" w:hint="default"/>
    </w:rPr>
  </w:style>
  <w:style w:type="character" w:customStyle="1" w:styleId="WW8Num13z1">
    <w:name w:val="WW8Num13z1"/>
    <w:uiPriority w:val="99"/>
    <w:rsid w:val="00861C01"/>
    <w:rPr>
      <w:rFonts w:ascii="OpenSymbol" w:eastAsia="Times New Roman" w:hAnsi="OpenSymbol" w:cs="OpenSymbol" w:hint="default"/>
    </w:rPr>
  </w:style>
  <w:style w:type="character" w:customStyle="1" w:styleId="Absatz-Standardschriftart">
    <w:name w:val="Absatz-Standardschriftart"/>
    <w:uiPriority w:val="99"/>
    <w:rsid w:val="00861C01"/>
  </w:style>
  <w:style w:type="character" w:customStyle="1" w:styleId="WW-Absatz-Standardschriftart">
    <w:name w:val="WW-Absatz-Standardschriftart"/>
    <w:uiPriority w:val="99"/>
    <w:rsid w:val="00861C01"/>
  </w:style>
  <w:style w:type="character" w:customStyle="1" w:styleId="WW-Absatz-Standardschriftart1">
    <w:name w:val="WW-Absatz-Standardschriftart1"/>
    <w:uiPriority w:val="99"/>
    <w:rsid w:val="00861C01"/>
  </w:style>
  <w:style w:type="character" w:customStyle="1" w:styleId="WW8Num14z0">
    <w:name w:val="WW8Num14z0"/>
    <w:uiPriority w:val="99"/>
    <w:rsid w:val="00861C01"/>
    <w:rPr>
      <w:rFonts w:ascii="Symbol" w:hAnsi="Symbol" w:cs="Symbol" w:hint="default"/>
    </w:rPr>
  </w:style>
  <w:style w:type="character" w:customStyle="1" w:styleId="WW8Num14z1">
    <w:name w:val="WW8Num14z1"/>
    <w:uiPriority w:val="99"/>
    <w:rsid w:val="00861C01"/>
    <w:rPr>
      <w:rFonts w:ascii="Courier New" w:hAnsi="Courier New" w:cs="Courier New" w:hint="default"/>
    </w:rPr>
  </w:style>
  <w:style w:type="character" w:customStyle="1" w:styleId="Fuentedeprrafopredeter4">
    <w:name w:val="Fuente de párrafo predeter.4"/>
    <w:uiPriority w:val="99"/>
    <w:rsid w:val="00861C01"/>
  </w:style>
  <w:style w:type="character" w:customStyle="1" w:styleId="WW-Absatz-Standardschriftart11">
    <w:name w:val="WW-Absatz-Standardschriftart11"/>
    <w:uiPriority w:val="99"/>
    <w:rsid w:val="00861C01"/>
  </w:style>
  <w:style w:type="character" w:customStyle="1" w:styleId="WW8Num15z0">
    <w:name w:val="WW8Num15z0"/>
    <w:uiPriority w:val="99"/>
    <w:rsid w:val="00861C01"/>
    <w:rPr>
      <w:b/>
      <w:bCs/>
    </w:rPr>
  </w:style>
  <w:style w:type="character" w:customStyle="1" w:styleId="WW8Num16z0">
    <w:name w:val="WW8Num16z0"/>
    <w:uiPriority w:val="99"/>
    <w:rsid w:val="00861C01"/>
    <w:rPr>
      <w:rFonts w:ascii="Symbol" w:hAnsi="Symbol" w:cs="Symbol" w:hint="default"/>
    </w:rPr>
  </w:style>
  <w:style w:type="character" w:customStyle="1" w:styleId="WW8Num16z1">
    <w:name w:val="WW8Num16z1"/>
    <w:uiPriority w:val="99"/>
    <w:rsid w:val="00861C01"/>
    <w:rPr>
      <w:rFonts w:ascii="Courier New" w:hAnsi="Courier New" w:cs="Courier New" w:hint="default"/>
    </w:rPr>
  </w:style>
  <w:style w:type="character" w:customStyle="1" w:styleId="WW8Num17z0">
    <w:name w:val="WW8Num17z0"/>
    <w:uiPriority w:val="99"/>
    <w:rsid w:val="00861C01"/>
    <w:rPr>
      <w:rFonts w:ascii="Wingdings" w:hAnsi="Wingdings" w:cs="Wingdings" w:hint="default"/>
    </w:rPr>
  </w:style>
  <w:style w:type="character" w:customStyle="1" w:styleId="WW8Num17z1">
    <w:name w:val="WW8Num17z1"/>
    <w:uiPriority w:val="99"/>
    <w:rsid w:val="00861C01"/>
    <w:rPr>
      <w:rFonts w:ascii="Courier New" w:hAnsi="Courier New" w:cs="Courier New" w:hint="default"/>
    </w:rPr>
  </w:style>
  <w:style w:type="character" w:customStyle="1" w:styleId="Fuentedeprrafopredeter3">
    <w:name w:val="Fuente de párrafo predeter.3"/>
    <w:uiPriority w:val="99"/>
    <w:rsid w:val="00861C01"/>
  </w:style>
  <w:style w:type="character" w:customStyle="1" w:styleId="WW-Absatz-Standardschriftart111">
    <w:name w:val="WW-Absatz-Standardschriftart111"/>
    <w:uiPriority w:val="99"/>
    <w:rsid w:val="00861C01"/>
  </w:style>
  <w:style w:type="character" w:customStyle="1" w:styleId="WW8Num2z0">
    <w:name w:val="WW8Num2z0"/>
    <w:uiPriority w:val="99"/>
    <w:rsid w:val="00861C01"/>
    <w:rPr>
      <w:rFonts w:ascii="Symbol" w:hAnsi="Symbol" w:cs="Symbol" w:hint="default"/>
    </w:rPr>
  </w:style>
  <w:style w:type="character" w:customStyle="1" w:styleId="WW8Num4z0">
    <w:name w:val="WW8Num4z0"/>
    <w:uiPriority w:val="99"/>
    <w:rsid w:val="00861C01"/>
    <w:rPr>
      <w:rFonts w:ascii="Wingdings" w:hAnsi="Wingdings" w:cs="Wingdings" w:hint="default"/>
    </w:rPr>
  </w:style>
  <w:style w:type="character" w:customStyle="1" w:styleId="WW8Num6z0">
    <w:name w:val="WW8Num6z0"/>
    <w:uiPriority w:val="99"/>
    <w:rsid w:val="00861C01"/>
    <w:rPr>
      <w:rFonts w:ascii="Wingdings" w:hAnsi="Wingdings" w:cs="Wingdings" w:hint="default"/>
    </w:rPr>
  </w:style>
  <w:style w:type="character" w:customStyle="1" w:styleId="WW8Num8z0">
    <w:name w:val="WW8Num8z0"/>
    <w:uiPriority w:val="99"/>
    <w:rsid w:val="00861C01"/>
    <w:rPr>
      <w:rFonts w:ascii="Symbol" w:hAnsi="Symbol" w:cs="Symbol" w:hint="default"/>
    </w:rPr>
  </w:style>
  <w:style w:type="character" w:customStyle="1" w:styleId="WW8Num17z2">
    <w:name w:val="WW8Num17z2"/>
    <w:uiPriority w:val="99"/>
    <w:rsid w:val="00861C01"/>
  </w:style>
  <w:style w:type="character" w:customStyle="1" w:styleId="WW8Num20z0">
    <w:name w:val="WW8Num20z0"/>
    <w:uiPriority w:val="99"/>
    <w:rsid w:val="00861C01"/>
    <w:rPr>
      <w:rFonts w:ascii="Wingdings" w:hAnsi="Wingdings" w:cs="Wingdings" w:hint="default"/>
    </w:rPr>
  </w:style>
  <w:style w:type="character" w:customStyle="1" w:styleId="WW8Num20z1">
    <w:name w:val="WW8Num20z1"/>
    <w:uiPriority w:val="99"/>
    <w:rsid w:val="00861C01"/>
    <w:rPr>
      <w:rFonts w:ascii="Courier New" w:hAnsi="Courier New" w:cs="Courier New" w:hint="default"/>
    </w:rPr>
  </w:style>
  <w:style w:type="character" w:customStyle="1" w:styleId="WW8Num20z2">
    <w:name w:val="WW8Num20z2"/>
    <w:uiPriority w:val="99"/>
    <w:rsid w:val="00861C01"/>
    <w:rPr>
      <w:rFonts w:ascii="Wingdings" w:hAnsi="Wingdings" w:cs="Wingdings" w:hint="default"/>
    </w:rPr>
  </w:style>
  <w:style w:type="character" w:customStyle="1" w:styleId="WW8Num21z0">
    <w:name w:val="WW8Num21z0"/>
    <w:uiPriority w:val="99"/>
    <w:rsid w:val="00861C01"/>
    <w:rPr>
      <w:rFonts w:ascii="Symbol" w:hAnsi="Symbol" w:cs="Symbol" w:hint="default"/>
    </w:rPr>
  </w:style>
  <w:style w:type="character" w:customStyle="1" w:styleId="WW8Num21z1">
    <w:name w:val="WW8Num21z1"/>
    <w:uiPriority w:val="99"/>
    <w:rsid w:val="00861C01"/>
    <w:rPr>
      <w:rFonts w:ascii="Courier New" w:hAnsi="Courier New" w:cs="Courier New" w:hint="default"/>
    </w:rPr>
  </w:style>
  <w:style w:type="character" w:customStyle="1" w:styleId="WW8Num21z2">
    <w:name w:val="WW8Num21z2"/>
    <w:uiPriority w:val="99"/>
    <w:rsid w:val="00861C01"/>
    <w:rPr>
      <w:rFonts w:ascii="Wingdings" w:hAnsi="Wingdings" w:cs="Wingdings" w:hint="default"/>
    </w:rPr>
  </w:style>
  <w:style w:type="character" w:customStyle="1" w:styleId="WW8Num22z0">
    <w:name w:val="WW8Num22z0"/>
    <w:uiPriority w:val="99"/>
    <w:rsid w:val="00861C01"/>
    <w:rPr>
      <w:rFonts w:ascii="Wingdings" w:hAnsi="Wingdings" w:cs="Wingdings" w:hint="default"/>
    </w:rPr>
  </w:style>
  <w:style w:type="character" w:customStyle="1" w:styleId="WW8Num25z0">
    <w:name w:val="WW8Num25z0"/>
    <w:uiPriority w:val="99"/>
    <w:rsid w:val="00861C01"/>
    <w:rPr>
      <w:rFonts w:ascii="Times New Roman" w:hAnsi="Times New Roman" w:cs="Times New Roman" w:hint="default"/>
    </w:rPr>
  </w:style>
  <w:style w:type="character" w:customStyle="1" w:styleId="WW8Num26z0">
    <w:name w:val="WW8Num26z0"/>
    <w:uiPriority w:val="99"/>
    <w:rsid w:val="00861C01"/>
    <w:rPr>
      <w:rFonts w:ascii="Bookman Old Style" w:hAnsi="Bookman Old Style" w:cs="Bookman Old Style" w:hint="default"/>
    </w:rPr>
  </w:style>
  <w:style w:type="character" w:customStyle="1" w:styleId="WW8Num27z0">
    <w:name w:val="WW8Num27z0"/>
    <w:uiPriority w:val="99"/>
    <w:rsid w:val="00861C01"/>
    <w:rPr>
      <w:rFonts w:ascii="Wingdings" w:hAnsi="Wingdings" w:cs="Wingdings" w:hint="default"/>
    </w:rPr>
  </w:style>
  <w:style w:type="character" w:customStyle="1" w:styleId="WW8Num27z1">
    <w:name w:val="WW8Num27z1"/>
    <w:uiPriority w:val="99"/>
    <w:rsid w:val="00861C01"/>
    <w:rPr>
      <w:rFonts w:ascii="Courier New" w:hAnsi="Courier New" w:cs="Courier New" w:hint="default"/>
    </w:rPr>
  </w:style>
  <w:style w:type="character" w:customStyle="1" w:styleId="WW8Num27z2">
    <w:name w:val="WW8Num27z2"/>
    <w:uiPriority w:val="99"/>
    <w:rsid w:val="00861C01"/>
    <w:rPr>
      <w:rFonts w:ascii="Wingdings" w:hAnsi="Wingdings" w:cs="Wingdings" w:hint="default"/>
    </w:rPr>
  </w:style>
  <w:style w:type="character" w:customStyle="1" w:styleId="WW8Num28z0">
    <w:name w:val="WW8Num28z0"/>
    <w:uiPriority w:val="99"/>
    <w:rsid w:val="00861C01"/>
    <w:rPr>
      <w:rFonts w:ascii="Symbol" w:hAnsi="Symbol" w:cs="Symbol" w:hint="default"/>
    </w:rPr>
  </w:style>
  <w:style w:type="character" w:customStyle="1" w:styleId="WW8Num28z1">
    <w:name w:val="WW8Num28z1"/>
    <w:uiPriority w:val="99"/>
    <w:rsid w:val="00861C01"/>
    <w:rPr>
      <w:rFonts w:ascii="Courier New" w:hAnsi="Courier New" w:cs="Courier New" w:hint="default"/>
    </w:rPr>
  </w:style>
  <w:style w:type="character" w:customStyle="1" w:styleId="WW8Num28z2">
    <w:name w:val="WW8Num28z2"/>
    <w:uiPriority w:val="99"/>
    <w:rsid w:val="00861C01"/>
    <w:rPr>
      <w:rFonts w:ascii="Wingdings" w:hAnsi="Wingdings" w:cs="Wingdings" w:hint="default"/>
    </w:rPr>
  </w:style>
  <w:style w:type="character" w:customStyle="1" w:styleId="WW8Num34z0">
    <w:name w:val="WW8Num34z0"/>
    <w:uiPriority w:val="99"/>
    <w:rsid w:val="00861C01"/>
    <w:rPr>
      <w:rFonts w:ascii="Symbol" w:hAnsi="Symbol" w:cs="Symbol" w:hint="default"/>
    </w:rPr>
  </w:style>
  <w:style w:type="character" w:customStyle="1" w:styleId="WW8Num35z0">
    <w:name w:val="WW8Num35z0"/>
    <w:uiPriority w:val="99"/>
    <w:rsid w:val="00861C01"/>
    <w:rPr>
      <w:rFonts w:ascii="Wingdings" w:hAnsi="Wingdings" w:cs="Wingdings" w:hint="default"/>
    </w:rPr>
  </w:style>
  <w:style w:type="character" w:customStyle="1" w:styleId="WW8Num35z1">
    <w:name w:val="WW8Num35z1"/>
    <w:uiPriority w:val="99"/>
    <w:rsid w:val="00861C01"/>
    <w:rPr>
      <w:rFonts w:ascii="Courier New" w:hAnsi="Courier New" w:cs="Courier New" w:hint="default"/>
    </w:rPr>
  </w:style>
  <w:style w:type="character" w:customStyle="1" w:styleId="WW8Num35z2">
    <w:name w:val="WW8Num35z2"/>
    <w:uiPriority w:val="99"/>
    <w:rsid w:val="00861C01"/>
    <w:rPr>
      <w:rFonts w:ascii="Wingdings" w:hAnsi="Wingdings" w:cs="Wingdings" w:hint="default"/>
    </w:rPr>
  </w:style>
  <w:style w:type="character" w:customStyle="1" w:styleId="WW8Num36z0">
    <w:name w:val="WW8Num36z0"/>
    <w:uiPriority w:val="99"/>
    <w:rsid w:val="00861C01"/>
    <w:rPr>
      <w:rFonts w:ascii="Symbol" w:hAnsi="Symbol" w:cs="Symbol" w:hint="default"/>
    </w:rPr>
  </w:style>
  <w:style w:type="character" w:customStyle="1" w:styleId="WW8Num36z1">
    <w:name w:val="WW8Num36z1"/>
    <w:uiPriority w:val="99"/>
    <w:rsid w:val="00861C01"/>
    <w:rPr>
      <w:rFonts w:ascii="Courier New" w:hAnsi="Courier New" w:cs="Courier New" w:hint="default"/>
    </w:rPr>
  </w:style>
  <w:style w:type="character" w:customStyle="1" w:styleId="WW8Num36z2">
    <w:name w:val="WW8Num36z2"/>
    <w:uiPriority w:val="99"/>
    <w:rsid w:val="00861C01"/>
    <w:rPr>
      <w:rFonts w:ascii="Wingdings" w:hAnsi="Wingdings" w:cs="Wingdings" w:hint="default"/>
    </w:rPr>
  </w:style>
  <w:style w:type="character" w:customStyle="1" w:styleId="WW8Num37z0">
    <w:name w:val="WW8Num37z0"/>
    <w:uiPriority w:val="99"/>
    <w:rsid w:val="00861C01"/>
    <w:rPr>
      <w:rFonts w:ascii="Wingdings" w:hAnsi="Wingdings" w:cs="Wingdings" w:hint="default"/>
    </w:rPr>
  </w:style>
  <w:style w:type="character" w:customStyle="1" w:styleId="WW8Num37z1">
    <w:name w:val="WW8Num37z1"/>
    <w:uiPriority w:val="99"/>
    <w:rsid w:val="00861C01"/>
    <w:rPr>
      <w:rFonts w:ascii="Courier New" w:hAnsi="Courier New" w:cs="Courier New" w:hint="default"/>
    </w:rPr>
  </w:style>
  <w:style w:type="character" w:customStyle="1" w:styleId="WW8Num37z2">
    <w:name w:val="WW8Num37z2"/>
    <w:uiPriority w:val="99"/>
    <w:rsid w:val="00861C01"/>
    <w:rPr>
      <w:rFonts w:ascii="Wingdings" w:hAnsi="Wingdings" w:cs="Wingdings" w:hint="default"/>
    </w:rPr>
  </w:style>
  <w:style w:type="character" w:customStyle="1" w:styleId="WW8Num37z3">
    <w:name w:val="WW8Num37z3"/>
    <w:uiPriority w:val="99"/>
    <w:rsid w:val="00861C01"/>
    <w:rPr>
      <w:rFonts w:ascii="Symbol" w:hAnsi="Symbol" w:cs="Symbol" w:hint="default"/>
    </w:rPr>
  </w:style>
  <w:style w:type="character" w:customStyle="1" w:styleId="WW8Num38z0">
    <w:name w:val="WW8Num38z0"/>
    <w:uiPriority w:val="99"/>
    <w:rsid w:val="00861C01"/>
    <w:rPr>
      <w:rFonts w:ascii="Wingdings" w:hAnsi="Wingdings" w:cs="Wingdings" w:hint="default"/>
    </w:rPr>
  </w:style>
  <w:style w:type="character" w:customStyle="1" w:styleId="WW8Num38z1">
    <w:name w:val="WW8Num38z1"/>
    <w:uiPriority w:val="99"/>
    <w:rsid w:val="00861C01"/>
    <w:rPr>
      <w:rFonts w:ascii="Courier New" w:hAnsi="Courier New" w:cs="Courier New" w:hint="default"/>
    </w:rPr>
  </w:style>
  <w:style w:type="character" w:customStyle="1" w:styleId="WW8Num38z2">
    <w:name w:val="WW8Num38z2"/>
    <w:uiPriority w:val="99"/>
    <w:rsid w:val="00861C01"/>
    <w:rPr>
      <w:rFonts w:ascii="Wingdings" w:hAnsi="Wingdings" w:cs="Wingdings" w:hint="default"/>
    </w:rPr>
  </w:style>
  <w:style w:type="character" w:customStyle="1" w:styleId="WW8Num38z3">
    <w:name w:val="WW8Num38z3"/>
    <w:uiPriority w:val="99"/>
    <w:rsid w:val="00861C01"/>
    <w:rPr>
      <w:rFonts w:ascii="Symbol" w:hAnsi="Symbol" w:cs="Symbol" w:hint="default"/>
    </w:rPr>
  </w:style>
  <w:style w:type="character" w:customStyle="1" w:styleId="WW8Num39z0">
    <w:name w:val="WW8Num39z0"/>
    <w:uiPriority w:val="99"/>
    <w:rsid w:val="00861C01"/>
    <w:rPr>
      <w:rFonts w:ascii="Wingdings" w:hAnsi="Wingdings" w:cs="Wingdings" w:hint="default"/>
    </w:rPr>
  </w:style>
  <w:style w:type="character" w:customStyle="1" w:styleId="WW8Num39z1">
    <w:name w:val="WW8Num39z1"/>
    <w:uiPriority w:val="99"/>
    <w:rsid w:val="00861C01"/>
    <w:rPr>
      <w:rFonts w:ascii="Courier New" w:hAnsi="Courier New" w:cs="Courier New" w:hint="default"/>
    </w:rPr>
  </w:style>
  <w:style w:type="character" w:customStyle="1" w:styleId="WW8Num39z2">
    <w:name w:val="WW8Num39z2"/>
    <w:uiPriority w:val="99"/>
    <w:rsid w:val="00861C01"/>
    <w:rPr>
      <w:rFonts w:ascii="Wingdings" w:hAnsi="Wingdings" w:cs="Wingdings" w:hint="default"/>
    </w:rPr>
  </w:style>
  <w:style w:type="character" w:customStyle="1" w:styleId="WW8Num39z3">
    <w:name w:val="WW8Num39z3"/>
    <w:uiPriority w:val="99"/>
    <w:rsid w:val="00861C01"/>
    <w:rPr>
      <w:rFonts w:ascii="Symbol" w:hAnsi="Symbol" w:cs="Symbol" w:hint="default"/>
    </w:rPr>
  </w:style>
  <w:style w:type="character" w:customStyle="1" w:styleId="Fuentedeprrafopredeter2">
    <w:name w:val="Fuente de párrafo predeter.2"/>
    <w:uiPriority w:val="99"/>
    <w:rsid w:val="00861C01"/>
  </w:style>
  <w:style w:type="character" w:customStyle="1" w:styleId="CarCar33">
    <w:name w:val="Car Car33"/>
    <w:uiPriority w:val="99"/>
    <w:rsid w:val="00861C01"/>
    <w:rPr>
      <w:rFonts w:ascii="Times New Roman" w:hAnsi="Times New Roman" w:cs="Times New Roman" w:hint="default"/>
      <w:b/>
      <w:bCs/>
      <w:sz w:val="28"/>
      <w:szCs w:val="28"/>
      <w:lang w:val="es-EC"/>
    </w:rPr>
  </w:style>
  <w:style w:type="character" w:customStyle="1" w:styleId="CarCar27">
    <w:name w:val="Car Car27"/>
    <w:uiPriority w:val="99"/>
    <w:rsid w:val="00861C01"/>
    <w:rPr>
      <w:rFonts w:ascii="Arial" w:hAnsi="Arial" w:cs="Arial" w:hint="default"/>
      <w:spacing w:val="-2"/>
      <w:u w:val="single"/>
      <w:lang w:val="es-EC"/>
    </w:rPr>
  </w:style>
  <w:style w:type="character" w:customStyle="1" w:styleId="CarCar26">
    <w:name w:val="Car Car26"/>
    <w:uiPriority w:val="99"/>
    <w:rsid w:val="00861C01"/>
    <w:rPr>
      <w:rFonts w:ascii="Times New Roman" w:hAnsi="Times New Roman" w:cs="Times New Roman" w:hint="default"/>
      <w:sz w:val="24"/>
      <w:szCs w:val="24"/>
      <w:lang w:val="es-EC"/>
    </w:rPr>
  </w:style>
  <w:style w:type="character" w:customStyle="1" w:styleId="CarCar25">
    <w:name w:val="Car Car25"/>
    <w:uiPriority w:val="99"/>
    <w:rsid w:val="00861C01"/>
    <w:rPr>
      <w:rFonts w:ascii="Times New Roman" w:hAnsi="Times New Roman" w:cs="Times New Roman" w:hint="default"/>
      <w:sz w:val="20"/>
      <w:szCs w:val="20"/>
      <w:lang w:val="es-EC"/>
    </w:rPr>
  </w:style>
  <w:style w:type="character" w:customStyle="1" w:styleId="Smbolodenotaalpie">
    <w:name w:val="Símbolo de nota al pie"/>
    <w:uiPriority w:val="99"/>
    <w:rsid w:val="00861C01"/>
    <w:rPr>
      <w:vertAlign w:val="superscript"/>
    </w:rPr>
  </w:style>
  <w:style w:type="character" w:customStyle="1" w:styleId="Refdecomentario2">
    <w:name w:val="Ref. de comentario2"/>
    <w:uiPriority w:val="99"/>
    <w:rsid w:val="00861C01"/>
    <w:rPr>
      <w:sz w:val="16"/>
      <w:szCs w:val="16"/>
    </w:rPr>
  </w:style>
  <w:style w:type="character" w:customStyle="1" w:styleId="CarCar24">
    <w:name w:val="Car Car24"/>
    <w:uiPriority w:val="99"/>
    <w:rsid w:val="00861C01"/>
    <w:rPr>
      <w:rFonts w:ascii="Times New Roman" w:hAnsi="Times New Roman" w:cs="Times New Roman" w:hint="default"/>
      <w:sz w:val="20"/>
      <w:szCs w:val="20"/>
      <w:lang w:val="es-EC"/>
    </w:rPr>
  </w:style>
  <w:style w:type="character" w:customStyle="1" w:styleId="CarCar23">
    <w:name w:val="Car Car23"/>
    <w:uiPriority w:val="99"/>
    <w:rsid w:val="00861C01"/>
    <w:rPr>
      <w:rFonts w:ascii="Tahoma" w:hAnsi="Tahoma" w:cs="Tahoma" w:hint="default"/>
      <w:sz w:val="16"/>
      <w:szCs w:val="16"/>
      <w:lang w:val="es-EC"/>
    </w:rPr>
  </w:style>
  <w:style w:type="character" w:customStyle="1" w:styleId="CarCar31">
    <w:name w:val="Car Car31"/>
    <w:uiPriority w:val="99"/>
    <w:rsid w:val="00861C01"/>
    <w:rPr>
      <w:rFonts w:ascii="Cambria" w:hAnsi="Cambria" w:cs="Cambria" w:hint="default"/>
      <w:i/>
      <w:iCs/>
      <w:color w:val="243F60"/>
      <w:sz w:val="24"/>
      <w:szCs w:val="24"/>
      <w:lang w:val="es-EC"/>
    </w:rPr>
  </w:style>
  <w:style w:type="character" w:customStyle="1" w:styleId="CarCar29">
    <w:name w:val="Car Car29"/>
    <w:uiPriority w:val="99"/>
    <w:rsid w:val="00861C01"/>
    <w:rPr>
      <w:rFonts w:ascii="Cambria" w:hAnsi="Cambria" w:cs="Cambria" w:hint="default"/>
      <w:color w:val="404040"/>
      <w:sz w:val="20"/>
      <w:szCs w:val="20"/>
      <w:lang w:val="es-EC"/>
    </w:rPr>
  </w:style>
  <w:style w:type="character" w:customStyle="1" w:styleId="CarCar36">
    <w:name w:val="Car Car36"/>
    <w:uiPriority w:val="99"/>
    <w:rsid w:val="00861C01"/>
    <w:rPr>
      <w:rFonts w:ascii="Courier New" w:hAnsi="Courier New" w:cs="Courier New" w:hint="default"/>
      <w:b/>
      <w:bCs/>
      <w:spacing w:val="-2"/>
      <w:lang w:val="es-ES_tradnl"/>
    </w:rPr>
  </w:style>
  <w:style w:type="character" w:customStyle="1" w:styleId="CarCar35">
    <w:name w:val="Car Car35"/>
    <w:uiPriority w:val="99"/>
    <w:rsid w:val="00861C01"/>
    <w:rPr>
      <w:rFonts w:ascii="Arial" w:hAnsi="Arial" w:cs="Arial" w:hint="default"/>
      <w:b/>
      <w:bCs/>
      <w:spacing w:val="-3"/>
      <w:sz w:val="24"/>
      <w:szCs w:val="24"/>
      <w:shd w:val="clear" w:color="auto" w:fill="E5E5E5"/>
      <w:lang w:val="en-US"/>
    </w:rPr>
  </w:style>
  <w:style w:type="character" w:customStyle="1" w:styleId="CarCar34">
    <w:name w:val="Car Car34"/>
    <w:uiPriority w:val="99"/>
    <w:rsid w:val="00861C01"/>
    <w:rPr>
      <w:rFonts w:ascii="Arial" w:hAnsi="Arial" w:cs="Arial" w:hint="default"/>
      <w:b/>
      <w:bCs/>
      <w:sz w:val="26"/>
      <w:szCs w:val="26"/>
      <w:lang w:val="es-EC"/>
    </w:rPr>
  </w:style>
  <w:style w:type="character" w:customStyle="1" w:styleId="CarCar32">
    <w:name w:val="Car Car32"/>
    <w:uiPriority w:val="99"/>
    <w:rsid w:val="00861C01"/>
    <w:rPr>
      <w:rFonts w:ascii="Times New Roman" w:hAnsi="Times New Roman" w:cs="Times New Roman" w:hint="default"/>
      <w:b/>
      <w:bCs/>
      <w:i/>
      <w:iCs/>
      <w:sz w:val="26"/>
      <w:szCs w:val="26"/>
      <w:lang w:val="es-EC"/>
    </w:rPr>
  </w:style>
  <w:style w:type="character" w:customStyle="1" w:styleId="CarCar30">
    <w:name w:val="Car Car30"/>
    <w:uiPriority w:val="99"/>
    <w:rsid w:val="00861C01"/>
    <w:rPr>
      <w:rFonts w:ascii="Flat Brush" w:hAnsi="Flat Brush" w:cs="Flat Brush" w:hint="default"/>
      <w:b/>
      <w:bCs/>
      <w:sz w:val="32"/>
      <w:szCs w:val="32"/>
      <w:lang w:val="es-ES_tradnl"/>
    </w:rPr>
  </w:style>
  <w:style w:type="character" w:customStyle="1" w:styleId="CarCar28">
    <w:name w:val="Car Car28"/>
    <w:uiPriority w:val="99"/>
    <w:rsid w:val="00861C01"/>
    <w:rPr>
      <w:rFonts w:ascii="Dolphin" w:hAnsi="Dolphin" w:cs="Dolphin" w:hint="default"/>
      <w:b/>
      <w:bCs/>
      <w:sz w:val="36"/>
      <w:szCs w:val="36"/>
      <w:lang w:val="es-ES_tradnl"/>
    </w:rPr>
  </w:style>
  <w:style w:type="character" w:customStyle="1" w:styleId="Encabezado2Car1">
    <w:name w:val="Encabezado 2 Car1"/>
    <w:uiPriority w:val="99"/>
    <w:rsid w:val="00861C01"/>
    <w:rPr>
      <w:rFonts w:ascii="Courier New" w:hAnsi="Courier New" w:cs="Courier New" w:hint="default"/>
      <w:sz w:val="20"/>
      <w:szCs w:val="20"/>
      <w:lang w:val="en-US"/>
    </w:rPr>
  </w:style>
  <w:style w:type="character" w:customStyle="1" w:styleId="WW8Num1z0">
    <w:name w:val="WW8Num1z0"/>
    <w:uiPriority w:val="99"/>
    <w:rsid w:val="00861C01"/>
    <w:rPr>
      <w:rFonts w:ascii="Symbol" w:hAnsi="Symbol" w:cs="Symbol" w:hint="default"/>
    </w:rPr>
  </w:style>
  <w:style w:type="character" w:customStyle="1" w:styleId="WW8Num4z1">
    <w:name w:val="WW8Num4z1"/>
    <w:uiPriority w:val="99"/>
    <w:rsid w:val="00861C01"/>
    <w:rPr>
      <w:rFonts w:ascii="Courier New" w:hAnsi="Courier New" w:cs="Courier New" w:hint="default"/>
    </w:rPr>
  </w:style>
  <w:style w:type="character" w:customStyle="1" w:styleId="WW8Num4z3">
    <w:name w:val="WW8Num4z3"/>
    <w:uiPriority w:val="99"/>
    <w:rsid w:val="00861C01"/>
    <w:rPr>
      <w:rFonts w:ascii="Symbol" w:hAnsi="Symbol" w:cs="Symbol" w:hint="default"/>
    </w:rPr>
  </w:style>
  <w:style w:type="character" w:customStyle="1" w:styleId="WW8Num5z1">
    <w:name w:val="WW8Num5z1"/>
    <w:uiPriority w:val="99"/>
    <w:rsid w:val="00861C01"/>
    <w:rPr>
      <w:rFonts w:ascii="Courier New" w:hAnsi="Courier New" w:cs="Courier New" w:hint="default"/>
    </w:rPr>
  </w:style>
  <w:style w:type="character" w:customStyle="1" w:styleId="WW8Num5z2">
    <w:name w:val="WW8Num5z2"/>
    <w:uiPriority w:val="99"/>
    <w:rsid w:val="00861C01"/>
    <w:rPr>
      <w:rFonts w:ascii="Wingdings" w:hAnsi="Wingdings" w:cs="Wingdings" w:hint="default"/>
    </w:rPr>
  </w:style>
  <w:style w:type="character" w:customStyle="1" w:styleId="WW8Num5z3">
    <w:name w:val="WW8Num5z3"/>
    <w:uiPriority w:val="99"/>
    <w:rsid w:val="00861C01"/>
    <w:rPr>
      <w:rFonts w:ascii="Symbol" w:hAnsi="Symbol" w:cs="Symbol" w:hint="default"/>
    </w:rPr>
  </w:style>
  <w:style w:type="character" w:customStyle="1" w:styleId="WW8Num6z1">
    <w:name w:val="WW8Num6z1"/>
    <w:uiPriority w:val="99"/>
    <w:rsid w:val="00861C01"/>
    <w:rPr>
      <w:rFonts w:ascii="Courier New" w:hAnsi="Courier New" w:cs="Courier New" w:hint="default"/>
    </w:rPr>
  </w:style>
  <w:style w:type="character" w:customStyle="1" w:styleId="WW8Num6z3">
    <w:name w:val="WW8Num6z3"/>
    <w:uiPriority w:val="99"/>
    <w:rsid w:val="00861C01"/>
    <w:rPr>
      <w:rFonts w:ascii="Symbol" w:hAnsi="Symbol" w:cs="Symbol" w:hint="default"/>
    </w:rPr>
  </w:style>
  <w:style w:type="character" w:customStyle="1" w:styleId="WW8Num7z0">
    <w:name w:val="WW8Num7z0"/>
    <w:uiPriority w:val="99"/>
    <w:rsid w:val="00861C01"/>
    <w:rPr>
      <w:rFonts w:ascii="Wingdings" w:hAnsi="Wingdings" w:cs="Wingdings" w:hint="default"/>
    </w:rPr>
  </w:style>
  <w:style w:type="character" w:customStyle="1" w:styleId="WW8Num7z1">
    <w:name w:val="WW8Num7z1"/>
    <w:uiPriority w:val="99"/>
    <w:rsid w:val="00861C01"/>
    <w:rPr>
      <w:rFonts w:ascii="Courier New" w:hAnsi="Courier New" w:cs="Courier New" w:hint="default"/>
    </w:rPr>
  </w:style>
  <w:style w:type="character" w:customStyle="1" w:styleId="WW8Num7z3">
    <w:name w:val="WW8Num7z3"/>
    <w:uiPriority w:val="99"/>
    <w:rsid w:val="00861C01"/>
    <w:rPr>
      <w:rFonts w:ascii="Symbol" w:hAnsi="Symbol" w:cs="Symbol" w:hint="default"/>
    </w:rPr>
  </w:style>
  <w:style w:type="character" w:customStyle="1" w:styleId="WW8Num9z1">
    <w:name w:val="WW8Num9z1"/>
    <w:uiPriority w:val="99"/>
    <w:rsid w:val="00861C01"/>
    <w:rPr>
      <w:rFonts w:ascii="Courier New" w:hAnsi="Courier New" w:cs="Courier New" w:hint="default"/>
    </w:rPr>
  </w:style>
  <w:style w:type="character" w:customStyle="1" w:styleId="WW8Num9z2">
    <w:name w:val="WW8Num9z2"/>
    <w:uiPriority w:val="99"/>
    <w:rsid w:val="00861C01"/>
    <w:rPr>
      <w:rFonts w:ascii="Wingdings" w:hAnsi="Wingdings" w:cs="Wingdings" w:hint="default"/>
    </w:rPr>
  </w:style>
  <w:style w:type="character" w:customStyle="1" w:styleId="WW8Num10z0">
    <w:name w:val="WW8Num10z0"/>
    <w:uiPriority w:val="99"/>
    <w:rsid w:val="00861C01"/>
    <w:rPr>
      <w:rFonts w:ascii="Wingdings" w:hAnsi="Wingdings" w:cs="Wingdings" w:hint="default"/>
    </w:rPr>
  </w:style>
  <w:style w:type="character" w:customStyle="1" w:styleId="WW8Num10z3">
    <w:name w:val="WW8Num10z3"/>
    <w:uiPriority w:val="99"/>
    <w:rsid w:val="00861C01"/>
    <w:rPr>
      <w:rFonts w:ascii="Symbol" w:hAnsi="Symbol" w:cs="Symbol" w:hint="default"/>
    </w:rPr>
  </w:style>
  <w:style w:type="character" w:customStyle="1" w:styleId="WW8Num10z4">
    <w:name w:val="WW8Num10z4"/>
    <w:uiPriority w:val="99"/>
    <w:rsid w:val="00861C01"/>
    <w:rPr>
      <w:rFonts w:ascii="Courier New" w:hAnsi="Courier New" w:cs="Courier New" w:hint="default"/>
    </w:rPr>
  </w:style>
  <w:style w:type="character" w:customStyle="1" w:styleId="WW8Num11z1">
    <w:name w:val="WW8Num11z1"/>
    <w:uiPriority w:val="99"/>
    <w:rsid w:val="00861C01"/>
    <w:rPr>
      <w:rFonts w:ascii="Courier New" w:hAnsi="Courier New" w:cs="Courier New" w:hint="default"/>
    </w:rPr>
  </w:style>
  <w:style w:type="character" w:customStyle="1" w:styleId="WW8Num11z3">
    <w:name w:val="WW8Num11z3"/>
    <w:uiPriority w:val="99"/>
    <w:rsid w:val="00861C01"/>
    <w:rPr>
      <w:rFonts w:ascii="Symbol" w:hAnsi="Symbol" w:cs="Symbol" w:hint="default"/>
    </w:rPr>
  </w:style>
  <w:style w:type="character" w:customStyle="1" w:styleId="WW8Num12z2">
    <w:name w:val="WW8Num12z2"/>
    <w:uiPriority w:val="99"/>
    <w:rsid w:val="00861C01"/>
    <w:rPr>
      <w:rFonts w:ascii="Wingdings" w:hAnsi="Wingdings" w:cs="Wingdings" w:hint="default"/>
    </w:rPr>
  </w:style>
  <w:style w:type="character" w:customStyle="1" w:styleId="WW8Num14z2">
    <w:name w:val="WW8Num14z2"/>
    <w:uiPriority w:val="99"/>
    <w:rsid w:val="00861C01"/>
    <w:rPr>
      <w:rFonts w:ascii="Wingdings" w:hAnsi="Wingdings" w:cs="Wingdings" w:hint="default"/>
    </w:rPr>
  </w:style>
  <w:style w:type="character" w:customStyle="1" w:styleId="WW8Num16z2">
    <w:name w:val="WW8Num16z2"/>
    <w:uiPriority w:val="99"/>
    <w:rsid w:val="00861C01"/>
    <w:rPr>
      <w:rFonts w:ascii="Wingdings" w:hAnsi="Wingdings" w:cs="Wingdings" w:hint="default"/>
    </w:rPr>
  </w:style>
  <w:style w:type="character" w:customStyle="1" w:styleId="WW8Num17z3">
    <w:name w:val="WW8Num17z3"/>
    <w:uiPriority w:val="99"/>
    <w:rsid w:val="00861C01"/>
    <w:rPr>
      <w:rFonts w:ascii="Symbol" w:hAnsi="Symbol" w:cs="Symbol" w:hint="default"/>
    </w:rPr>
  </w:style>
  <w:style w:type="character" w:customStyle="1" w:styleId="WW8Num20z3">
    <w:name w:val="WW8Num20z3"/>
    <w:uiPriority w:val="99"/>
    <w:rsid w:val="00861C01"/>
    <w:rPr>
      <w:rFonts w:ascii="Symbol" w:hAnsi="Symbol" w:cs="Symbol" w:hint="default"/>
    </w:rPr>
  </w:style>
  <w:style w:type="character" w:customStyle="1" w:styleId="WW8Num20z4">
    <w:name w:val="WW8Num20z4"/>
    <w:uiPriority w:val="99"/>
    <w:rsid w:val="00861C01"/>
    <w:rPr>
      <w:rFonts w:ascii="Courier New" w:hAnsi="Courier New" w:cs="Courier New" w:hint="default"/>
    </w:rPr>
  </w:style>
  <w:style w:type="character" w:customStyle="1" w:styleId="WW8Num22z1">
    <w:name w:val="WW8Num22z1"/>
    <w:uiPriority w:val="99"/>
    <w:rsid w:val="00861C01"/>
    <w:rPr>
      <w:rFonts w:ascii="Courier New" w:hAnsi="Courier New" w:cs="Courier New" w:hint="default"/>
    </w:rPr>
  </w:style>
  <w:style w:type="character" w:customStyle="1" w:styleId="WW8Num22z3">
    <w:name w:val="WW8Num22z3"/>
    <w:uiPriority w:val="99"/>
    <w:rsid w:val="00861C01"/>
    <w:rPr>
      <w:rFonts w:ascii="Symbol" w:hAnsi="Symbol" w:cs="Symbol" w:hint="default"/>
    </w:rPr>
  </w:style>
  <w:style w:type="character" w:customStyle="1" w:styleId="WW8Num23z0">
    <w:name w:val="WW8Num23z0"/>
    <w:uiPriority w:val="99"/>
    <w:rsid w:val="00861C01"/>
    <w:rPr>
      <w:rFonts w:ascii="Wingdings" w:hAnsi="Wingdings" w:cs="Wingdings" w:hint="default"/>
      <w:sz w:val="20"/>
      <w:szCs w:val="20"/>
    </w:rPr>
  </w:style>
  <w:style w:type="character" w:customStyle="1" w:styleId="WW8Num23z1">
    <w:name w:val="WW8Num23z1"/>
    <w:uiPriority w:val="99"/>
    <w:rsid w:val="00861C01"/>
    <w:rPr>
      <w:rFonts w:ascii="Symbol" w:hAnsi="Symbol" w:cs="Symbol" w:hint="default"/>
      <w:sz w:val="20"/>
      <w:szCs w:val="20"/>
    </w:rPr>
  </w:style>
  <w:style w:type="character" w:customStyle="1" w:styleId="WW8Num24z0">
    <w:name w:val="WW8Num24z0"/>
    <w:uiPriority w:val="99"/>
    <w:rsid w:val="00861C01"/>
    <w:rPr>
      <w:rFonts w:ascii="Wingdings" w:hAnsi="Wingdings" w:cs="Wingdings" w:hint="default"/>
      <w:sz w:val="20"/>
      <w:szCs w:val="20"/>
    </w:rPr>
  </w:style>
  <w:style w:type="character" w:customStyle="1" w:styleId="WW8Num24z1">
    <w:name w:val="WW8Num24z1"/>
    <w:uiPriority w:val="99"/>
    <w:rsid w:val="00861C01"/>
    <w:rPr>
      <w:rFonts w:ascii="Symbol" w:hAnsi="Symbol" w:cs="Symbol" w:hint="default"/>
      <w:sz w:val="20"/>
      <w:szCs w:val="20"/>
    </w:rPr>
  </w:style>
  <w:style w:type="character" w:customStyle="1" w:styleId="WW8Num27z3">
    <w:name w:val="WW8Num27z3"/>
    <w:uiPriority w:val="99"/>
    <w:rsid w:val="00861C01"/>
    <w:rPr>
      <w:rFonts w:ascii="Symbol" w:hAnsi="Symbol" w:cs="Symbol" w:hint="default"/>
    </w:rPr>
  </w:style>
  <w:style w:type="character" w:customStyle="1" w:styleId="WW8Num30z0">
    <w:name w:val="WW8Num30z0"/>
    <w:uiPriority w:val="99"/>
    <w:rsid w:val="00861C01"/>
    <w:rPr>
      <w:b/>
      <w:bCs/>
    </w:rPr>
  </w:style>
  <w:style w:type="character" w:customStyle="1" w:styleId="WW8Num31z0">
    <w:name w:val="WW8Num31z0"/>
    <w:uiPriority w:val="99"/>
    <w:rsid w:val="00861C01"/>
    <w:rPr>
      <w:rFonts w:ascii="Symbol" w:hAnsi="Symbol" w:cs="Symbol" w:hint="default"/>
    </w:rPr>
  </w:style>
  <w:style w:type="character" w:customStyle="1" w:styleId="WW8Num31z1">
    <w:name w:val="WW8Num31z1"/>
    <w:uiPriority w:val="99"/>
    <w:rsid w:val="00861C01"/>
    <w:rPr>
      <w:rFonts w:ascii="Courier New" w:hAnsi="Courier New" w:cs="Courier New" w:hint="default"/>
    </w:rPr>
  </w:style>
  <w:style w:type="character" w:customStyle="1" w:styleId="WW8Num31z2">
    <w:name w:val="WW8Num31z2"/>
    <w:uiPriority w:val="99"/>
    <w:rsid w:val="00861C01"/>
    <w:rPr>
      <w:rFonts w:ascii="Wingdings" w:hAnsi="Wingdings" w:cs="Wingdings" w:hint="default"/>
    </w:rPr>
  </w:style>
  <w:style w:type="character" w:customStyle="1" w:styleId="WW8Num32z0">
    <w:name w:val="WW8Num32z0"/>
    <w:uiPriority w:val="99"/>
    <w:rsid w:val="00861C01"/>
    <w:rPr>
      <w:rFonts w:ascii="Wingdings" w:hAnsi="Wingdings" w:cs="Wingdings" w:hint="default"/>
    </w:rPr>
  </w:style>
  <w:style w:type="character" w:customStyle="1" w:styleId="WW8Num32z1">
    <w:name w:val="WW8Num32z1"/>
    <w:uiPriority w:val="99"/>
    <w:rsid w:val="00861C01"/>
    <w:rPr>
      <w:rFonts w:ascii="Courier New" w:hAnsi="Courier New" w:cs="Courier New" w:hint="default"/>
    </w:rPr>
  </w:style>
  <w:style w:type="character" w:customStyle="1" w:styleId="WW8Num32z3">
    <w:name w:val="WW8Num32z3"/>
    <w:uiPriority w:val="99"/>
    <w:rsid w:val="00861C01"/>
    <w:rPr>
      <w:rFonts w:ascii="Symbol" w:hAnsi="Symbol" w:cs="Symbol" w:hint="default"/>
    </w:rPr>
  </w:style>
  <w:style w:type="character" w:customStyle="1" w:styleId="WW8Num33z0">
    <w:name w:val="WW8Num33z0"/>
    <w:uiPriority w:val="99"/>
    <w:rsid w:val="00861C01"/>
    <w:rPr>
      <w:rFonts w:ascii="Wingdings" w:hAnsi="Wingdings" w:cs="Wingdings" w:hint="default"/>
    </w:rPr>
  </w:style>
  <w:style w:type="character" w:customStyle="1" w:styleId="WW8Num33z1">
    <w:name w:val="WW8Num33z1"/>
    <w:uiPriority w:val="99"/>
    <w:rsid w:val="00861C01"/>
    <w:rPr>
      <w:rFonts w:ascii="Courier New" w:hAnsi="Courier New" w:cs="Courier New" w:hint="default"/>
    </w:rPr>
  </w:style>
  <w:style w:type="character" w:customStyle="1" w:styleId="WW8Num33z3">
    <w:name w:val="WW8Num33z3"/>
    <w:uiPriority w:val="99"/>
    <w:rsid w:val="00861C01"/>
    <w:rPr>
      <w:rFonts w:ascii="Symbol" w:hAnsi="Symbol" w:cs="Symbol" w:hint="default"/>
    </w:rPr>
  </w:style>
  <w:style w:type="character" w:customStyle="1" w:styleId="WW8Num34z1">
    <w:name w:val="WW8Num34z1"/>
    <w:uiPriority w:val="99"/>
    <w:rsid w:val="00861C01"/>
    <w:rPr>
      <w:rFonts w:ascii="Courier New" w:hAnsi="Courier New" w:cs="Courier New" w:hint="default"/>
    </w:rPr>
  </w:style>
  <w:style w:type="character" w:customStyle="1" w:styleId="WW8Num34z2">
    <w:name w:val="WW8Num34z2"/>
    <w:uiPriority w:val="99"/>
    <w:rsid w:val="00861C01"/>
    <w:rPr>
      <w:rFonts w:ascii="Wingdings" w:hAnsi="Wingdings" w:cs="Wingdings" w:hint="default"/>
    </w:rPr>
  </w:style>
  <w:style w:type="character" w:customStyle="1" w:styleId="WW8Num35z3">
    <w:name w:val="WW8Num35z3"/>
    <w:uiPriority w:val="99"/>
    <w:rsid w:val="00861C01"/>
    <w:rPr>
      <w:rFonts w:ascii="Symbol" w:hAnsi="Symbol" w:cs="Symbol" w:hint="default"/>
    </w:rPr>
  </w:style>
  <w:style w:type="character" w:customStyle="1" w:styleId="WW8Num40z0">
    <w:name w:val="WW8Num40z0"/>
    <w:uiPriority w:val="99"/>
    <w:rsid w:val="00861C01"/>
    <w:rPr>
      <w:rFonts w:ascii="Wingdings" w:hAnsi="Wingdings" w:cs="Wingdings" w:hint="default"/>
    </w:rPr>
  </w:style>
  <w:style w:type="character" w:customStyle="1" w:styleId="WW8Num40z1">
    <w:name w:val="WW8Num40z1"/>
    <w:uiPriority w:val="99"/>
    <w:rsid w:val="00861C01"/>
    <w:rPr>
      <w:rFonts w:ascii="Courier New" w:hAnsi="Courier New" w:cs="Courier New" w:hint="default"/>
    </w:rPr>
  </w:style>
  <w:style w:type="character" w:customStyle="1" w:styleId="WW8Num40z3">
    <w:name w:val="WW8Num40z3"/>
    <w:uiPriority w:val="99"/>
    <w:rsid w:val="00861C01"/>
    <w:rPr>
      <w:rFonts w:ascii="Symbol" w:hAnsi="Symbol" w:cs="Symbol" w:hint="default"/>
    </w:rPr>
  </w:style>
  <w:style w:type="character" w:customStyle="1" w:styleId="WW8Num41z0">
    <w:name w:val="WW8Num41z0"/>
    <w:uiPriority w:val="99"/>
    <w:rsid w:val="00861C01"/>
    <w:rPr>
      <w:rFonts w:ascii="Wingdings" w:hAnsi="Wingdings" w:cs="Wingdings" w:hint="default"/>
    </w:rPr>
  </w:style>
  <w:style w:type="character" w:customStyle="1" w:styleId="WW8Num41z1">
    <w:name w:val="WW8Num41z1"/>
    <w:uiPriority w:val="99"/>
    <w:rsid w:val="00861C01"/>
    <w:rPr>
      <w:rFonts w:ascii="Courier New" w:hAnsi="Courier New" w:cs="Courier New" w:hint="default"/>
    </w:rPr>
  </w:style>
  <w:style w:type="character" w:customStyle="1" w:styleId="WW8Num41z3">
    <w:name w:val="WW8Num41z3"/>
    <w:uiPriority w:val="99"/>
    <w:rsid w:val="00861C01"/>
    <w:rPr>
      <w:rFonts w:ascii="Symbol" w:hAnsi="Symbol" w:cs="Symbol" w:hint="default"/>
    </w:rPr>
  </w:style>
  <w:style w:type="character" w:customStyle="1" w:styleId="WW8Num42z0">
    <w:name w:val="WW8Num42z0"/>
    <w:uiPriority w:val="99"/>
    <w:rsid w:val="00861C01"/>
    <w:rPr>
      <w:rFonts w:ascii="Wingdings" w:hAnsi="Wingdings" w:cs="Wingdings" w:hint="default"/>
    </w:rPr>
  </w:style>
  <w:style w:type="character" w:customStyle="1" w:styleId="WW8Num42z1">
    <w:name w:val="WW8Num42z1"/>
    <w:uiPriority w:val="99"/>
    <w:rsid w:val="00861C01"/>
    <w:rPr>
      <w:rFonts w:ascii="Courier New" w:hAnsi="Courier New" w:cs="Courier New" w:hint="default"/>
    </w:rPr>
  </w:style>
  <w:style w:type="character" w:customStyle="1" w:styleId="WW8Num42z3">
    <w:name w:val="WW8Num42z3"/>
    <w:uiPriority w:val="99"/>
    <w:rsid w:val="00861C01"/>
    <w:rPr>
      <w:rFonts w:ascii="Symbol" w:hAnsi="Symbol" w:cs="Symbol" w:hint="default"/>
    </w:rPr>
  </w:style>
  <w:style w:type="character" w:customStyle="1" w:styleId="WW8Num43z0">
    <w:name w:val="WW8Num43z0"/>
    <w:uiPriority w:val="99"/>
    <w:rsid w:val="00861C01"/>
    <w:rPr>
      <w:rFonts w:ascii="Wingdings" w:hAnsi="Wingdings" w:cs="Wingdings" w:hint="default"/>
    </w:rPr>
  </w:style>
  <w:style w:type="character" w:customStyle="1" w:styleId="WW8Num43z1">
    <w:name w:val="WW8Num43z1"/>
    <w:uiPriority w:val="99"/>
    <w:rsid w:val="00861C01"/>
    <w:rPr>
      <w:rFonts w:ascii="Courier New" w:hAnsi="Courier New" w:cs="Courier New" w:hint="default"/>
    </w:rPr>
  </w:style>
  <w:style w:type="character" w:customStyle="1" w:styleId="WW8Num43z3">
    <w:name w:val="WW8Num43z3"/>
    <w:uiPriority w:val="99"/>
    <w:rsid w:val="00861C01"/>
    <w:rPr>
      <w:rFonts w:ascii="Symbol" w:hAnsi="Symbol" w:cs="Symbol" w:hint="default"/>
    </w:rPr>
  </w:style>
  <w:style w:type="character" w:customStyle="1" w:styleId="WW8Num44z0">
    <w:name w:val="WW8Num44z0"/>
    <w:uiPriority w:val="99"/>
    <w:rsid w:val="00861C01"/>
    <w:rPr>
      <w:rFonts w:ascii="Wingdings" w:hAnsi="Wingdings" w:cs="Wingdings" w:hint="default"/>
    </w:rPr>
  </w:style>
  <w:style w:type="character" w:customStyle="1" w:styleId="WW8Num44z1">
    <w:name w:val="WW8Num44z1"/>
    <w:uiPriority w:val="99"/>
    <w:rsid w:val="00861C01"/>
    <w:rPr>
      <w:rFonts w:ascii="Courier New" w:hAnsi="Courier New" w:cs="Courier New" w:hint="default"/>
    </w:rPr>
  </w:style>
  <w:style w:type="character" w:customStyle="1" w:styleId="WW8Num44z3">
    <w:name w:val="WW8Num44z3"/>
    <w:uiPriority w:val="99"/>
    <w:rsid w:val="00861C01"/>
    <w:rPr>
      <w:rFonts w:ascii="Symbol" w:hAnsi="Symbol" w:cs="Symbol" w:hint="default"/>
    </w:rPr>
  </w:style>
  <w:style w:type="character" w:customStyle="1" w:styleId="Fuentedeprrafopredeter1">
    <w:name w:val="Fuente de párrafo predeter.1"/>
    <w:uiPriority w:val="99"/>
    <w:rsid w:val="00861C01"/>
  </w:style>
  <w:style w:type="character" w:customStyle="1" w:styleId="ParteCar">
    <w:name w:val="Parte Car"/>
    <w:uiPriority w:val="99"/>
    <w:rsid w:val="00861C01"/>
    <w:rPr>
      <w:rFonts w:ascii="Courier New" w:hAnsi="Courier New" w:cs="Courier New" w:hint="default"/>
      <w:b/>
      <w:bCs/>
      <w:spacing w:val="-2"/>
      <w:sz w:val="22"/>
      <w:szCs w:val="22"/>
      <w:lang w:val="es-ES_tradnl" w:eastAsia="ar-SA" w:bidi="ar-SA"/>
    </w:rPr>
  </w:style>
  <w:style w:type="character" w:customStyle="1" w:styleId="CaptuloCar">
    <w:name w:val="Capítulo Car"/>
    <w:uiPriority w:val="99"/>
    <w:rsid w:val="00861C01"/>
    <w:rPr>
      <w:rFonts w:ascii="Arial" w:hAnsi="Arial" w:cs="Arial" w:hint="default"/>
      <w:b/>
      <w:bCs/>
      <w:spacing w:val="-3"/>
      <w:sz w:val="24"/>
      <w:szCs w:val="24"/>
      <w:lang w:val="en-US" w:eastAsia="ar-SA" w:bidi="ar-SA"/>
    </w:rPr>
  </w:style>
  <w:style w:type="character" w:customStyle="1" w:styleId="ArtculoCar">
    <w:name w:val="Artículo Car"/>
    <w:uiPriority w:val="99"/>
    <w:rsid w:val="00861C01"/>
    <w:rPr>
      <w:rFonts w:ascii="Arial" w:hAnsi="Arial" w:cs="Arial" w:hint="default"/>
      <w:b/>
      <w:bCs/>
      <w:spacing w:val="-2"/>
      <w:lang w:val="es-ES_tradnl" w:eastAsia="ar-SA" w:bidi="ar-SA"/>
    </w:rPr>
  </w:style>
  <w:style w:type="character" w:customStyle="1" w:styleId="CarCar17">
    <w:name w:val="Car Car17"/>
    <w:uiPriority w:val="99"/>
    <w:rsid w:val="00861C01"/>
    <w:rPr>
      <w:rFonts w:ascii="Arial" w:hAnsi="Arial" w:cs="Arial" w:hint="default"/>
      <w:b/>
      <w:bCs/>
      <w:spacing w:val="-3"/>
      <w:sz w:val="24"/>
      <w:szCs w:val="24"/>
      <w:lang w:val="es-ES_tradnl" w:eastAsia="ar-SA" w:bidi="ar-SA"/>
    </w:rPr>
  </w:style>
  <w:style w:type="character" w:customStyle="1" w:styleId="CarCar16">
    <w:name w:val="Car Car16"/>
    <w:uiPriority w:val="99"/>
    <w:rsid w:val="00861C01"/>
    <w:rPr>
      <w:rFonts w:ascii="Arial" w:hAnsi="Arial" w:cs="Arial" w:hint="default"/>
      <w:b/>
      <w:bCs/>
      <w:spacing w:val="-3"/>
      <w:sz w:val="24"/>
      <w:szCs w:val="24"/>
      <w:lang w:val="es-EC" w:eastAsia="ar-SA" w:bidi="ar-SA"/>
    </w:rPr>
  </w:style>
  <w:style w:type="character" w:customStyle="1" w:styleId="CarCar15">
    <w:name w:val="Car Car15"/>
    <w:uiPriority w:val="99"/>
    <w:rsid w:val="00861C01"/>
    <w:rPr>
      <w:rFonts w:ascii="Arial" w:hAnsi="Arial" w:cs="Arial" w:hint="default"/>
      <w:b/>
      <w:bCs/>
      <w:sz w:val="28"/>
      <w:szCs w:val="28"/>
      <w:lang w:val="es-ES_tradnl" w:eastAsia="ar-SA" w:bidi="ar-SA"/>
    </w:rPr>
  </w:style>
  <w:style w:type="character" w:customStyle="1" w:styleId="CarCar14">
    <w:name w:val="Car Car14"/>
    <w:uiPriority w:val="99"/>
    <w:rsid w:val="00861C01"/>
    <w:rPr>
      <w:rFonts w:ascii="Flat Brush" w:hAnsi="Flat Brush" w:cs="Flat Brush" w:hint="default"/>
      <w:b/>
      <w:bCs/>
      <w:sz w:val="32"/>
      <w:szCs w:val="32"/>
      <w:lang w:val="es-ES_tradnl" w:eastAsia="ar-SA" w:bidi="ar-SA"/>
    </w:rPr>
  </w:style>
  <w:style w:type="character" w:customStyle="1" w:styleId="CarCar13">
    <w:name w:val="Car Car13"/>
    <w:uiPriority w:val="99"/>
    <w:rsid w:val="00861C01"/>
    <w:rPr>
      <w:rFonts w:ascii="Arial" w:hAnsi="Arial" w:cs="Arial" w:hint="default"/>
      <w:sz w:val="32"/>
      <w:szCs w:val="32"/>
      <w:lang w:val="es-ES_tradnl" w:eastAsia="ar-SA" w:bidi="ar-SA"/>
    </w:rPr>
  </w:style>
  <w:style w:type="character" w:customStyle="1" w:styleId="CarCar12">
    <w:name w:val="Car Car12"/>
    <w:uiPriority w:val="99"/>
    <w:rsid w:val="00861C01"/>
    <w:rPr>
      <w:rFonts w:ascii="Dolphin" w:hAnsi="Dolphin" w:cs="Dolphin" w:hint="default"/>
      <w:b/>
      <w:bCs/>
      <w:sz w:val="36"/>
      <w:szCs w:val="36"/>
      <w:lang w:val="es-ES_tradnl" w:eastAsia="ar-SA" w:bidi="ar-SA"/>
    </w:rPr>
  </w:style>
  <w:style w:type="character" w:customStyle="1" w:styleId="Encabezado2Car">
    <w:name w:val="Encabezado 2 Car"/>
    <w:uiPriority w:val="99"/>
    <w:rsid w:val="00861C01"/>
    <w:rPr>
      <w:rFonts w:ascii="Courier New" w:hAnsi="Courier New" w:cs="Courier New" w:hint="default"/>
      <w:lang w:val="en-US" w:eastAsia="ar-SA" w:bidi="ar-SA"/>
    </w:rPr>
  </w:style>
  <w:style w:type="character" w:customStyle="1" w:styleId="Refdecomentario1">
    <w:name w:val="Ref. de comentario1"/>
    <w:uiPriority w:val="99"/>
    <w:rsid w:val="00861C01"/>
    <w:rPr>
      <w:sz w:val="16"/>
      <w:szCs w:val="16"/>
    </w:rPr>
  </w:style>
  <w:style w:type="character" w:customStyle="1" w:styleId="CarCar4">
    <w:name w:val="Car Car4"/>
    <w:uiPriority w:val="99"/>
    <w:rsid w:val="00861C01"/>
    <w:rPr>
      <w:rFonts w:ascii="Arial" w:hAnsi="Arial" w:cs="Arial" w:hint="default"/>
      <w:spacing w:val="-2"/>
      <w:sz w:val="22"/>
      <w:szCs w:val="22"/>
      <w:lang w:val="es-EC" w:eastAsia="ar-SA" w:bidi="ar-SA"/>
    </w:rPr>
  </w:style>
  <w:style w:type="character" w:customStyle="1" w:styleId="CarCar6">
    <w:name w:val="Car Car6"/>
    <w:uiPriority w:val="99"/>
    <w:rsid w:val="00861C01"/>
    <w:rPr>
      <w:rFonts w:ascii="Arial" w:eastAsia="MS Mincho" w:hAnsi="Arial" w:cs="Arial" w:hint="default"/>
      <w:lang w:val="es-ES_tradnl" w:eastAsia="ar-SA" w:bidi="ar-SA"/>
    </w:rPr>
  </w:style>
  <w:style w:type="character" w:customStyle="1" w:styleId="CarCar7">
    <w:name w:val="Car Car7"/>
    <w:uiPriority w:val="99"/>
    <w:rsid w:val="00861C01"/>
    <w:rPr>
      <w:rFonts w:ascii="Arial" w:hAnsi="Arial" w:cs="Arial" w:hint="default"/>
      <w:color w:val="000000"/>
      <w:sz w:val="24"/>
      <w:szCs w:val="24"/>
      <w:lang w:val="es-ES_tradnl" w:eastAsia="ar-SA" w:bidi="ar-SA"/>
    </w:rPr>
  </w:style>
  <w:style w:type="character" w:customStyle="1" w:styleId="CarCar5">
    <w:name w:val="Car Car5"/>
    <w:uiPriority w:val="99"/>
    <w:rsid w:val="00861C01"/>
    <w:rPr>
      <w:rFonts w:ascii="Arial" w:hAnsi="Arial" w:cs="Arial" w:hint="default"/>
      <w:color w:val="0000FF"/>
      <w:sz w:val="22"/>
      <w:szCs w:val="22"/>
      <w:lang w:val="es-ES_tradnl" w:eastAsia="ar-SA" w:bidi="ar-SA"/>
    </w:rPr>
  </w:style>
  <w:style w:type="character" w:customStyle="1" w:styleId="CarCar10">
    <w:name w:val="Car Car10"/>
    <w:uiPriority w:val="99"/>
    <w:rsid w:val="00861C01"/>
    <w:rPr>
      <w:rFonts w:ascii="Arial" w:hAnsi="Arial" w:cs="Arial" w:hint="default"/>
      <w:spacing w:val="-2"/>
      <w:sz w:val="22"/>
      <w:szCs w:val="22"/>
      <w:u w:val="single"/>
      <w:lang w:val="es-EC" w:eastAsia="ar-SA" w:bidi="ar-SA"/>
    </w:rPr>
  </w:style>
  <w:style w:type="character" w:customStyle="1" w:styleId="CarCar3">
    <w:name w:val="Car Car3"/>
    <w:uiPriority w:val="99"/>
    <w:rsid w:val="00861C01"/>
    <w:rPr>
      <w:rFonts w:ascii="Arial" w:hAnsi="Arial" w:cs="Arial" w:hint="default"/>
      <w:b/>
      <w:bCs/>
      <w:spacing w:val="-2"/>
      <w:sz w:val="22"/>
      <w:szCs w:val="22"/>
      <w:lang w:val="es-EC" w:eastAsia="ar-SA" w:bidi="ar-SA"/>
    </w:rPr>
  </w:style>
  <w:style w:type="character" w:customStyle="1" w:styleId="CarCar8">
    <w:name w:val="Car Car8"/>
    <w:uiPriority w:val="99"/>
    <w:rsid w:val="00861C01"/>
    <w:rPr>
      <w:rFonts w:ascii="Arial" w:hAnsi="Arial" w:cs="Arial" w:hint="default"/>
      <w:color w:val="0000FF"/>
      <w:lang w:val="es-ES_tradnl" w:eastAsia="ar-SA" w:bidi="ar-SA"/>
    </w:rPr>
  </w:style>
  <w:style w:type="character" w:customStyle="1" w:styleId="piedepginaCarCar">
    <w:name w:val="pie de página Car Car"/>
    <w:uiPriority w:val="99"/>
    <w:rsid w:val="00861C01"/>
    <w:rPr>
      <w:rFonts w:ascii="Courier New" w:hAnsi="Courier New" w:cs="Courier New" w:hint="default"/>
      <w:sz w:val="24"/>
      <w:szCs w:val="24"/>
      <w:lang w:val="es-ES" w:eastAsia="ar-SA" w:bidi="ar-SA"/>
    </w:rPr>
  </w:style>
  <w:style w:type="character" w:customStyle="1" w:styleId="CarCar2">
    <w:name w:val="Car Car2"/>
    <w:uiPriority w:val="99"/>
    <w:rsid w:val="00861C01"/>
    <w:rPr>
      <w:rFonts w:ascii="Courier New" w:hAnsi="Courier New" w:cs="Courier New" w:hint="default"/>
      <w:sz w:val="24"/>
      <w:szCs w:val="24"/>
      <w:lang w:val="es-ES" w:eastAsia="ar-SA" w:bidi="ar-SA"/>
    </w:rPr>
  </w:style>
  <w:style w:type="character" w:customStyle="1" w:styleId="CarCar">
    <w:name w:val="Car Car"/>
    <w:uiPriority w:val="99"/>
    <w:rsid w:val="00861C01"/>
    <w:rPr>
      <w:rFonts w:ascii="Tahoma" w:hAnsi="Tahoma" w:cs="Tahoma" w:hint="default"/>
      <w:sz w:val="16"/>
      <w:szCs w:val="16"/>
      <w:lang w:val="es-EC" w:eastAsia="ar-SA" w:bidi="ar-SA"/>
    </w:rPr>
  </w:style>
  <w:style w:type="character" w:customStyle="1" w:styleId="CarCar11">
    <w:name w:val="Car Car11"/>
    <w:uiPriority w:val="99"/>
    <w:rsid w:val="00861C01"/>
    <w:rPr>
      <w:rFonts w:ascii="Tahoma" w:hAnsi="Tahoma" w:cs="Tahoma" w:hint="default"/>
      <w:sz w:val="24"/>
      <w:szCs w:val="24"/>
      <w:lang w:val="es-EC" w:eastAsia="ar-SA" w:bidi="ar-SA"/>
    </w:rPr>
  </w:style>
  <w:style w:type="character" w:customStyle="1" w:styleId="CarCar9">
    <w:name w:val="Car Car9"/>
    <w:uiPriority w:val="99"/>
    <w:rsid w:val="00861C01"/>
    <w:rPr>
      <w:lang w:val="es-ES_tradnl" w:eastAsia="ar-SA" w:bidi="ar-SA"/>
    </w:rPr>
  </w:style>
  <w:style w:type="character" w:customStyle="1" w:styleId="CarCar1">
    <w:name w:val="Car Car1"/>
    <w:uiPriority w:val="99"/>
    <w:rsid w:val="00861C01"/>
    <w:rPr>
      <w:sz w:val="24"/>
      <w:szCs w:val="24"/>
      <w:lang w:val="es-ES" w:eastAsia="ar-SA" w:bidi="ar-SA"/>
    </w:rPr>
  </w:style>
  <w:style w:type="character" w:customStyle="1" w:styleId="Carcterdenumeracin">
    <w:name w:val="Carácter de numeración"/>
    <w:uiPriority w:val="99"/>
    <w:rsid w:val="00861C01"/>
  </w:style>
  <w:style w:type="character" w:customStyle="1" w:styleId="CarCar22">
    <w:name w:val="Car Car22"/>
    <w:uiPriority w:val="99"/>
    <w:rsid w:val="00861C01"/>
    <w:rPr>
      <w:rFonts w:ascii="Arial" w:hAnsi="Arial" w:cs="Arial" w:hint="default"/>
      <w:b/>
      <w:bCs/>
      <w:spacing w:val="-2"/>
      <w:lang w:val="es-EC"/>
    </w:rPr>
  </w:style>
  <w:style w:type="character" w:customStyle="1" w:styleId="CarCar21">
    <w:name w:val="Car Car21"/>
    <w:uiPriority w:val="99"/>
    <w:rsid w:val="00861C01"/>
    <w:rPr>
      <w:rFonts w:ascii="Courier New" w:hAnsi="Courier New" w:cs="Courier New" w:hint="default"/>
      <w:sz w:val="24"/>
      <w:szCs w:val="24"/>
    </w:rPr>
  </w:style>
  <w:style w:type="character" w:customStyle="1" w:styleId="CarCar20">
    <w:name w:val="Car Car20"/>
    <w:uiPriority w:val="99"/>
    <w:rsid w:val="00861C01"/>
    <w:rPr>
      <w:rFonts w:ascii="Courier New" w:hAnsi="Courier New" w:cs="Courier New" w:hint="default"/>
      <w:sz w:val="24"/>
      <w:szCs w:val="24"/>
    </w:rPr>
  </w:style>
  <w:style w:type="character" w:customStyle="1" w:styleId="CarCar19">
    <w:name w:val="Car Car19"/>
    <w:uiPriority w:val="99"/>
    <w:rsid w:val="00861C01"/>
    <w:rPr>
      <w:rFonts w:ascii="Times New Roman" w:hAnsi="Times New Roman" w:cs="Times New Roman" w:hint="default"/>
      <w:sz w:val="24"/>
      <w:szCs w:val="24"/>
    </w:rPr>
  </w:style>
  <w:style w:type="character" w:customStyle="1" w:styleId="CarCar18">
    <w:name w:val="Car Car18"/>
    <w:uiPriority w:val="99"/>
    <w:rsid w:val="00861C01"/>
    <w:rPr>
      <w:rFonts w:ascii="Times New Roman" w:hAnsi="Times New Roman" w:cs="Times New Roman" w:hint="default"/>
      <w:b/>
      <w:bCs/>
      <w:sz w:val="20"/>
      <w:szCs w:val="20"/>
      <w:lang w:val="es-EC"/>
    </w:rPr>
  </w:style>
  <w:style w:type="character" w:customStyle="1" w:styleId="CarCar172">
    <w:name w:val="Car Car172"/>
    <w:uiPriority w:val="99"/>
    <w:rsid w:val="00861C01"/>
    <w:rPr>
      <w:rFonts w:ascii="Arial" w:hAnsi="Arial" w:cs="Arial" w:hint="default"/>
      <w:b/>
      <w:bCs/>
      <w:spacing w:val="-3"/>
      <w:sz w:val="24"/>
      <w:szCs w:val="24"/>
      <w:lang w:val="es-ES_tradnl" w:eastAsia="ar-SA" w:bidi="ar-SA"/>
    </w:rPr>
  </w:style>
  <w:style w:type="character" w:customStyle="1" w:styleId="CarCar162">
    <w:name w:val="Car Car162"/>
    <w:uiPriority w:val="99"/>
    <w:rsid w:val="00861C01"/>
    <w:rPr>
      <w:rFonts w:ascii="Arial" w:hAnsi="Arial" w:cs="Arial" w:hint="default"/>
      <w:b/>
      <w:bCs/>
      <w:spacing w:val="-3"/>
      <w:sz w:val="24"/>
      <w:szCs w:val="24"/>
      <w:lang w:val="es-EC" w:eastAsia="ar-SA" w:bidi="ar-SA"/>
    </w:rPr>
  </w:style>
  <w:style w:type="character" w:customStyle="1" w:styleId="CarCar152">
    <w:name w:val="Car Car152"/>
    <w:uiPriority w:val="99"/>
    <w:rsid w:val="00861C01"/>
    <w:rPr>
      <w:rFonts w:ascii="Arial" w:hAnsi="Arial" w:cs="Arial" w:hint="default"/>
      <w:b/>
      <w:bCs/>
      <w:sz w:val="28"/>
      <w:szCs w:val="28"/>
      <w:lang w:val="es-ES_tradnl" w:eastAsia="ar-SA" w:bidi="ar-SA"/>
    </w:rPr>
  </w:style>
  <w:style w:type="character" w:customStyle="1" w:styleId="CarCar142">
    <w:name w:val="Car Car142"/>
    <w:uiPriority w:val="99"/>
    <w:rsid w:val="00861C01"/>
    <w:rPr>
      <w:rFonts w:ascii="Flat Brush" w:hAnsi="Flat Brush" w:cs="Flat Brush" w:hint="default"/>
      <w:b/>
      <w:bCs/>
      <w:sz w:val="32"/>
      <w:szCs w:val="32"/>
      <w:lang w:val="es-ES_tradnl" w:eastAsia="ar-SA" w:bidi="ar-SA"/>
    </w:rPr>
  </w:style>
  <w:style w:type="character" w:customStyle="1" w:styleId="CarCar132">
    <w:name w:val="Car Car132"/>
    <w:uiPriority w:val="99"/>
    <w:rsid w:val="00861C01"/>
    <w:rPr>
      <w:rFonts w:ascii="Arial" w:hAnsi="Arial" w:cs="Arial" w:hint="default"/>
      <w:sz w:val="32"/>
      <w:szCs w:val="32"/>
      <w:lang w:val="es-ES_tradnl" w:eastAsia="ar-SA" w:bidi="ar-SA"/>
    </w:rPr>
  </w:style>
  <w:style w:type="character" w:customStyle="1" w:styleId="CarCar122">
    <w:name w:val="Car Car122"/>
    <w:uiPriority w:val="99"/>
    <w:rsid w:val="00861C01"/>
    <w:rPr>
      <w:rFonts w:ascii="Dolphin" w:hAnsi="Dolphin" w:cs="Dolphin" w:hint="default"/>
      <w:b/>
      <w:bCs/>
      <w:sz w:val="36"/>
      <w:szCs w:val="36"/>
      <w:lang w:val="es-ES_tradnl" w:eastAsia="ar-SA" w:bidi="ar-SA"/>
    </w:rPr>
  </w:style>
  <w:style w:type="character" w:customStyle="1" w:styleId="CarCar42">
    <w:name w:val="Car Car42"/>
    <w:uiPriority w:val="99"/>
    <w:rsid w:val="00861C01"/>
    <w:rPr>
      <w:rFonts w:ascii="Arial" w:hAnsi="Arial" w:cs="Arial" w:hint="default"/>
      <w:spacing w:val="-2"/>
      <w:sz w:val="22"/>
      <w:szCs w:val="22"/>
      <w:lang w:val="es-EC" w:eastAsia="ar-SA" w:bidi="ar-SA"/>
    </w:rPr>
  </w:style>
  <w:style w:type="character" w:customStyle="1" w:styleId="CarCar62">
    <w:name w:val="Car Car62"/>
    <w:uiPriority w:val="99"/>
    <w:rsid w:val="00861C01"/>
    <w:rPr>
      <w:rFonts w:ascii="Arial" w:eastAsia="MS Mincho" w:hAnsi="Arial" w:cs="Arial" w:hint="default"/>
      <w:lang w:val="es-ES_tradnl" w:eastAsia="ar-SA" w:bidi="ar-SA"/>
    </w:rPr>
  </w:style>
  <w:style w:type="character" w:customStyle="1" w:styleId="CarCar72">
    <w:name w:val="Car Car72"/>
    <w:uiPriority w:val="99"/>
    <w:rsid w:val="00861C01"/>
    <w:rPr>
      <w:rFonts w:ascii="Arial" w:hAnsi="Arial" w:cs="Arial" w:hint="default"/>
      <w:color w:val="000000"/>
      <w:sz w:val="24"/>
      <w:szCs w:val="24"/>
      <w:lang w:val="es-ES_tradnl" w:eastAsia="ar-SA" w:bidi="ar-SA"/>
    </w:rPr>
  </w:style>
  <w:style w:type="character" w:customStyle="1" w:styleId="DocumentMapChar1">
    <w:name w:val="Document Map Char1"/>
    <w:uiPriority w:val="99"/>
    <w:locked/>
    <w:rsid w:val="00861C01"/>
    <w:rPr>
      <w:rFonts w:ascii="Arial" w:hAnsi="Arial" w:cs="Arial" w:hint="default"/>
      <w:color w:val="0000FF"/>
      <w:sz w:val="22"/>
      <w:szCs w:val="22"/>
      <w:lang w:val="es-ES_tradnl" w:eastAsia="ar-SA" w:bidi="ar-SA"/>
    </w:rPr>
  </w:style>
  <w:style w:type="character" w:customStyle="1" w:styleId="MapadeldocumentoCar1">
    <w:name w:val="Mapa del documento Car1"/>
    <w:uiPriority w:val="99"/>
    <w:semiHidden/>
    <w:rsid w:val="00861C01"/>
    <w:rPr>
      <w:rFonts w:ascii="Tahoma" w:eastAsia="Times New Roman" w:hAnsi="Tahoma" w:cs="Tahoma" w:hint="default"/>
      <w:sz w:val="16"/>
      <w:szCs w:val="16"/>
      <w:lang w:eastAsia="ar-SA"/>
    </w:rPr>
  </w:style>
  <w:style w:type="character" w:customStyle="1" w:styleId="CarCar102">
    <w:name w:val="Car Car102"/>
    <w:uiPriority w:val="99"/>
    <w:rsid w:val="00861C01"/>
    <w:rPr>
      <w:rFonts w:ascii="Arial" w:hAnsi="Arial" w:cs="Arial" w:hint="default"/>
      <w:spacing w:val="-2"/>
      <w:sz w:val="22"/>
      <w:szCs w:val="22"/>
      <w:u w:val="single"/>
      <w:lang w:val="es-EC" w:eastAsia="ar-SA" w:bidi="ar-SA"/>
    </w:rPr>
  </w:style>
  <w:style w:type="character" w:customStyle="1" w:styleId="CarCar38">
    <w:name w:val="Car Car38"/>
    <w:uiPriority w:val="99"/>
    <w:rsid w:val="00861C01"/>
    <w:rPr>
      <w:rFonts w:ascii="Arial" w:hAnsi="Arial" w:cs="Arial" w:hint="default"/>
      <w:b/>
      <w:bCs/>
      <w:spacing w:val="-2"/>
      <w:sz w:val="22"/>
      <w:szCs w:val="22"/>
      <w:lang w:val="es-EC" w:eastAsia="ar-SA" w:bidi="ar-SA"/>
    </w:rPr>
  </w:style>
  <w:style w:type="character" w:customStyle="1" w:styleId="CarCar82">
    <w:name w:val="Car Car82"/>
    <w:uiPriority w:val="99"/>
    <w:rsid w:val="00861C01"/>
    <w:rPr>
      <w:rFonts w:ascii="Arial" w:hAnsi="Arial" w:cs="Arial" w:hint="default"/>
      <w:color w:val="0000FF"/>
      <w:lang w:val="es-ES_tradnl" w:eastAsia="ar-SA" w:bidi="ar-SA"/>
    </w:rPr>
  </w:style>
  <w:style w:type="character" w:customStyle="1" w:styleId="CarCar212">
    <w:name w:val="Car Car212"/>
    <w:uiPriority w:val="99"/>
    <w:rsid w:val="00861C01"/>
    <w:rPr>
      <w:rFonts w:ascii="Courier New" w:hAnsi="Courier New" w:cs="Courier New" w:hint="default"/>
      <w:sz w:val="24"/>
      <w:szCs w:val="24"/>
      <w:lang w:val="es-ES" w:eastAsia="ar-SA" w:bidi="ar-SA"/>
    </w:rPr>
  </w:style>
  <w:style w:type="character" w:customStyle="1" w:styleId="EndnoteTextChar1">
    <w:name w:val="Endnote Text Char1"/>
    <w:uiPriority w:val="99"/>
    <w:locked/>
    <w:rsid w:val="00861C01"/>
    <w:rPr>
      <w:rFonts w:ascii="Tahoma" w:hAnsi="Tahoma" w:cs="Tahoma" w:hint="default"/>
      <w:sz w:val="16"/>
      <w:szCs w:val="16"/>
      <w:lang w:val="es-EC" w:eastAsia="ar-SA" w:bidi="ar-SA"/>
    </w:rPr>
  </w:style>
  <w:style w:type="character" w:customStyle="1" w:styleId="TextonotaalfinalCar1">
    <w:name w:val="Texto nota al final Car1"/>
    <w:uiPriority w:val="99"/>
    <w:semiHidden/>
    <w:rsid w:val="00861C01"/>
    <w:rPr>
      <w:rFonts w:ascii="Times New Roman" w:eastAsia="Times New Roman" w:hAnsi="Times New Roman" w:cs="Times New Roman" w:hint="default"/>
      <w:lang w:eastAsia="ar-SA"/>
    </w:rPr>
  </w:style>
  <w:style w:type="character" w:customStyle="1" w:styleId="CarCar113">
    <w:name w:val="Car Car113"/>
    <w:uiPriority w:val="99"/>
    <w:rsid w:val="00861C01"/>
    <w:rPr>
      <w:rFonts w:ascii="Tahoma" w:hAnsi="Tahoma" w:cs="Tahoma" w:hint="default"/>
      <w:sz w:val="24"/>
      <w:szCs w:val="24"/>
      <w:lang w:val="es-EC" w:eastAsia="ar-SA" w:bidi="ar-SA"/>
    </w:rPr>
  </w:style>
  <w:style w:type="character" w:customStyle="1" w:styleId="CarCar92">
    <w:name w:val="Car Car92"/>
    <w:uiPriority w:val="99"/>
    <w:rsid w:val="00861C01"/>
    <w:rPr>
      <w:lang w:val="es-ES_tradnl" w:eastAsia="ar-SA" w:bidi="ar-SA"/>
    </w:rPr>
  </w:style>
  <w:style w:type="character" w:customStyle="1" w:styleId="CarCar112">
    <w:name w:val="Car Car112"/>
    <w:uiPriority w:val="99"/>
    <w:rsid w:val="00861C01"/>
    <w:rPr>
      <w:sz w:val="24"/>
      <w:szCs w:val="24"/>
      <w:lang w:val="es-ES" w:eastAsia="ar-SA" w:bidi="ar-SA"/>
    </w:rPr>
  </w:style>
  <w:style w:type="character" w:customStyle="1" w:styleId="FootnoteTextChar">
    <w:name w:val="Footnote Text Char"/>
    <w:uiPriority w:val="99"/>
    <w:rsid w:val="00861C01"/>
    <w:rPr>
      <w:rFonts w:ascii="Times New Roman" w:hAnsi="Times New Roman" w:cs="Times New Roman" w:hint="default"/>
      <w:sz w:val="20"/>
      <w:szCs w:val="20"/>
      <w:lang w:val="es-EC" w:eastAsia="ar-SA" w:bidi="ar-SA"/>
    </w:rPr>
  </w:style>
  <w:style w:type="character" w:customStyle="1" w:styleId="CommentTextChar">
    <w:name w:val="Comment Text Char"/>
    <w:uiPriority w:val="99"/>
    <w:rsid w:val="00861C01"/>
    <w:rPr>
      <w:rFonts w:ascii="Times New Roman" w:hAnsi="Times New Roman" w:cs="Times New Roman" w:hint="default"/>
      <w:sz w:val="20"/>
      <w:szCs w:val="20"/>
      <w:lang w:val="es-EC" w:eastAsia="ar-SA" w:bidi="ar-SA"/>
    </w:rPr>
  </w:style>
  <w:style w:type="character" w:customStyle="1" w:styleId="HeaderChar">
    <w:name w:val="Header Char"/>
    <w:uiPriority w:val="99"/>
    <w:rsid w:val="00861C01"/>
    <w:rPr>
      <w:rFonts w:ascii="Courier New" w:hAnsi="Courier New" w:cs="Courier New" w:hint="default"/>
      <w:sz w:val="20"/>
      <w:szCs w:val="20"/>
      <w:lang w:val="en-US" w:eastAsia="ar-SA" w:bidi="ar-SA"/>
    </w:rPr>
  </w:style>
  <w:style w:type="character" w:customStyle="1" w:styleId="FooterChar">
    <w:name w:val="Footer Char"/>
    <w:uiPriority w:val="99"/>
    <w:rsid w:val="00861C01"/>
    <w:rPr>
      <w:rFonts w:ascii="Courier New" w:hAnsi="Courier New" w:cs="Courier New" w:hint="default"/>
      <w:sz w:val="24"/>
      <w:szCs w:val="24"/>
      <w:lang w:eastAsia="ar-SA" w:bidi="ar-SA"/>
    </w:rPr>
  </w:style>
  <w:style w:type="character" w:customStyle="1" w:styleId="Refdenotaalpie1">
    <w:name w:val="Ref. de nota al pie1"/>
    <w:uiPriority w:val="99"/>
    <w:rsid w:val="00861C01"/>
    <w:rPr>
      <w:vertAlign w:val="superscript"/>
    </w:rPr>
  </w:style>
  <w:style w:type="character" w:customStyle="1" w:styleId="Vietas">
    <w:name w:val="Viñetas"/>
    <w:uiPriority w:val="99"/>
    <w:rsid w:val="00861C01"/>
    <w:rPr>
      <w:rFonts w:ascii="OpenSymbol" w:hAnsi="OpenSymbol" w:cs="OpenSymbol" w:hint="default"/>
    </w:rPr>
  </w:style>
  <w:style w:type="character" w:customStyle="1" w:styleId="Smbolodenotafinal">
    <w:name w:val="Símbolo de nota final"/>
    <w:uiPriority w:val="99"/>
    <w:rsid w:val="00861C01"/>
    <w:rPr>
      <w:vertAlign w:val="superscript"/>
    </w:rPr>
  </w:style>
  <w:style w:type="character" w:customStyle="1" w:styleId="WW-Smbolodenotafinal">
    <w:name w:val="WW-Símbolo de nota final"/>
    <w:uiPriority w:val="99"/>
    <w:rsid w:val="00861C01"/>
  </w:style>
  <w:style w:type="character" w:customStyle="1" w:styleId="Refdenotaalfinal1">
    <w:name w:val="Ref. de nota al final1"/>
    <w:uiPriority w:val="99"/>
    <w:rsid w:val="00861C01"/>
    <w:rPr>
      <w:vertAlign w:val="superscript"/>
    </w:rPr>
  </w:style>
  <w:style w:type="character" w:customStyle="1" w:styleId="Refdenotaalpie2">
    <w:name w:val="Ref. de nota al pie2"/>
    <w:uiPriority w:val="99"/>
    <w:rsid w:val="00861C01"/>
    <w:rPr>
      <w:vertAlign w:val="superscript"/>
    </w:rPr>
  </w:style>
  <w:style w:type="character" w:customStyle="1" w:styleId="Refdenotaalfinal2">
    <w:name w:val="Ref. de nota al final2"/>
    <w:uiPriority w:val="99"/>
    <w:rsid w:val="00861C01"/>
    <w:rPr>
      <w:vertAlign w:val="superscript"/>
    </w:rPr>
  </w:style>
  <w:style w:type="character" w:customStyle="1" w:styleId="TextocomentarioCar1">
    <w:name w:val="Texto comentario Car1"/>
    <w:uiPriority w:val="99"/>
    <w:semiHidden/>
    <w:rsid w:val="00861C01"/>
    <w:rPr>
      <w:rFonts w:ascii="Times New Roman" w:eastAsia="Times New Roman" w:hAnsi="Times New Roman" w:cs="Times New Roman" w:hint="default"/>
      <w:lang w:eastAsia="ar-SA"/>
    </w:rPr>
  </w:style>
  <w:style w:type="paragraph" w:styleId="Asuntodelcomentario">
    <w:name w:val="annotation subject"/>
    <w:basedOn w:val="Textocomentario"/>
    <w:next w:val="Textocomentario"/>
    <w:link w:val="AsuntodelcomentarioCar"/>
    <w:uiPriority w:val="99"/>
    <w:unhideWhenUsed/>
    <w:rsid w:val="00861C01"/>
    <w:pPr>
      <w:suppressAutoHyphens/>
    </w:pPr>
    <w:rPr>
      <w:rFonts w:ascii="Times New Roman" w:hAnsi="Times New Roman" w:cs="Times New Roman"/>
      <w:b/>
      <w:bCs/>
      <w:lang w:eastAsia="ar-SA"/>
    </w:rPr>
  </w:style>
  <w:style w:type="character" w:customStyle="1" w:styleId="AsuntodelcomentarioCar">
    <w:name w:val="Asunto del comentario Car"/>
    <w:basedOn w:val="TextocomentarioCar"/>
    <w:link w:val="Asuntodelcomentario"/>
    <w:uiPriority w:val="99"/>
    <w:rsid w:val="00861C01"/>
    <w:rPr>
      <w:rFonts w:ascii="Times New Roman" w:eastAsia="Times New Roman" w:hAnsi="Times New Roman" w:cs="Times New Roman"/>
      <w:b/>
      <w:bCs/>
      <w:sz w:val="20"/>
      <w:szCs w:val="20"/>
      <w:lang w:eastAsia="ar-SA"/>
    </w:rPr>
  </w:style>
  <w:style w:type="character" w:customStyle="1" w:styleId="AsuntodelcomentarioCar1">
    <w:name w:val="Asunto del comentario Car1"/>
    <w:uiPriority w:val="99"/>
    <w:semiHidden/>
    <w:rsid w:val="00861C01"/>
    <w:rPr>
      <w:rFonts w:ascii="Times New Roman" w:eastAsia="Times New Roman" w:hAnsi="Times New Roman" w:cs="Times New Roman" w:hint="default"/>
      <w:b/>
      <w:bCs/>
      <w:lang w:eastAsia="ar-SA"/>
    </w:rPr>
  </w:style>
  <w:style w:type="character" w:customStyle="1" w:styleId="CarCar331">
    <w:name w:val="Car Car331"/>
    <w:uiPriority w:val="99"/>
    <w:rsid w:val="00861C01"/>
    <w:rPr>
      <w:rFonts w:ascii="Times New Roman" w:hAnsi="Times New Roman" w:cs="Times New Roman" w:hint="default"/>
      <w:b/>
      <w:bCs/>
      <w:sz w:val="28"/>
      <w:szCs w:val="28"/>
      <w:lang w:val="es-EC"/>
    </w:rPr>
  </w:style>
  <w:style w:type="character" w:customStyle="1" w:styleId="CarCar271">
    <w:name w:val="Car Car271"/>
    <w:uiPriority w:val="99"/>
    <w:rsid w:val="00861C01"/>
    <w:rPr>
      <w:rFonts w:ascii="Arial" w:hAnsi="Arial" w:cs="Arial" w:hint="default"/>
      <w:spacing w:val="-2"/>
      <w:u w:val="single"/>
      <w:lang w:val="es-EC"/>
    </w:rPr>
  </w:style>
  <w:style w:type="character" w:customStyle="1" w:styleId="CarCar261">
    <w:name w:val="Car Car261"/>
    <w:uiPriority w:val="99"/>
    <w:rsid w:val="00861C01"/>
    <w:rPr>
      <w:rFonts w:ascii="Times New Roman" w:hAnsi="Times New Roman" w:cs="Times New Roman" w:hint="default"/>
      <w:sz w:val="24"/>
      <w:szCs w:val="24"/>
      <w:lang w:val="es-EC"/>
    </w:rPr>
  </w:style>
  <w:style w:type="character" w:customStyle="1" w:styleId="CarCar251">
    <w:name w:val="Car Car251"/>
    <w:uiPriority w:val="99"/>
    <w:rsid w:val="00861C01"/>
    <w:rPr>
      <w:rFonts w:ascii="Times New Roman" w:hAnsi="Times New Roman" w:cs="Times New Roman" w:hint="default"/>
      <w:sz w:val="20"/>
      <w:szCs w:val="20"/>
      <w:lang w:val="es-EC"/>
    </w:rPr>
  </w:style>
  <w:style w:type="character" w:customStyle="1" w:styleId="CarCar241">
    <w:name w:val="Car Car241"/>
    <w:uiPriority w:val="99"/>
    <w:rsid w:val="00861C01"/>
    <w:rPr>
      <w:rFonts w:ascii="Times New Roman" w:hAnsi="Times New Roman" w:cs="Times New Roman" w:hint="default"/>
      <w:sz w:val="20"/>
      <w:szCs w:val="20"/>
      <w:lang w:val="es-EC"/>
    </w:rPr>
  </w:style>
  <w:style w:type="character" w:customStyle="1" w:styleId="CarCar231">
    <w:name w:val="Car Car231"/>
    <w:uiPriority w:val="99"/>
    <w:rsid w:val="00861C01"/>
    <w:rPr>
      <w:rFonts w:ascii="Tahoma" w:hAnsi="Tahoma" w:cs="Tahoma" w:hint="default"/>
      <w:sz w:val="16"/>
      <w:szCs w:val="16"/>
      <w:lang w:val="es-EC"/>
    </w:rPr>
  </w:style>
  <w:style w:type="character" w:customStyle="1" w:styleId="CarCar311">
    <w:name w:val="Car Car311"/>
    <w:uiPriority w:val="99"/>
    <w:rsid w:val="00861C01"/>
    <w:rPr>
      <w:rFonts w:ascii="Cambria" w:hAnsi="Cambria" w:cs="Cambria" w:hint="default"/>
      <w:i/>
      <w:iCs/>
      <w:color w:val="auto"/>
      <w:sz w:val="24"/>
      <w:szCs w:val="24"/>
      <w:lang w:val="es-EC"/>
    </w:rPr>
  </w:style>
  <w:style w:type="character" w:customStyle="1" w:styleId="CarCar291">
    <w:name w:val="Car Car291"/>
    <w:uiPriority w:val="99"/>
    <w:rsid w:val="00861C01"/>
    <w:rPr>
      <w:rFonts w:ascii="Cambria" w:hAnsi="Cambria" w:cs="Cambria" w:hint="default"/>
      <w:color w:val="auto"/>
      <w:sz w:val="20"/>
      <w:szCs w:val="20"/>
      <w:lang w:val="es-EC"/>
    </w:rPr>
  </w:style>
  <w:style w:type="character" w:customStyle="1" w:styleId="CarCar361">
    <w:name w:val="Car Car361"/>
    <w:uiPriority w:val="99"/>
    <w:rsid w:val="00861C01"/>
    <w:rPr>
      <w:rFonts w:ascii="Courier New" w:hAnsi="Courier New" w:cs="Courier New" w:hint="default"/>
      <w:b/>
      <w:bCs/>
      <w:spacing w:val="-2"/>
      <w:lang w:val="es-ES_tradnl"/>
    </w:rPr>
  </w:style>
  <w:style w:type="character" w:customStyle="1" w:styleId="CarCar351">
    <w:name w:val="Car Car351"/>
    <w:uiPriority w:val="99"/>
    <w:rsid w:val="00861C01"/>
    <w:rPr>
      <w:rFonts w:ascii="Arial" w:hAnsi="Arial" w:cs="Arial" w:hint="default"/>
      <w:b/>
      <w:bCs/>
      <w:spacing w:val="-3"/>
      <w:sz w:val="24"/>
      <w:szCs w:val="24"/>
      <w:lang w:val="en-US"/>
    </w:rPr>
  </w:style>
  <w:style w:type="character" w:customStyle="1" w:styleId="CarCar341">
    <w:name w:val="Car Car341"/>
    <w:uiPriority w:val="99"/>
    <w:rsid w:val="00861C01"/>
    <w:rPr>
      <w:rFonts w:ascii="Arial" w:hAnsi="Arial" w:cs="Arial" w:hint="default"/>
      <w:b/>
      <w:bCs/>
      <w:sz w:val="26"/>
      <w:szCs w:val="26"/>
      <w:lang w:val="es-EC"/>
    </w:rPr>
  </w:style>
  <w:style w:type="character" w:customStyle="1" w:styleId="CarCar321">
    <w:name w:val="Car Car321"/>
    <w:uiPriority w:val="99"/>
    <w:rsid w:val="00861C01"/>
    <w:rPr>
      <w:rFonts w:ascii="Times New Roman" w:hAnsi="Times New Roman" w:cs="Times New Roman" w:hint="default"/>
      <w:b/>
      <w:bCs/>
      <w:i/>
      <w:iCs/>
      <w:sz w:val="26"/>
      <w:szCs w:val="26"/>
      <w:lang w:val="es-EC"/>
    </w:rPr>
  </w:style>
  <w:style w:type="character" w:customStyle="1" w:styleId="CarCar301">
    <w:name w:val="Car Car301"/>
    <w:uiPriority w:val="99"/>
    <w:rsid w:val="00861C01"/>
    <w:rPr>
      <w:rFonts w:ascii="Flat Brush" w:hAnsi="Flat Brush" w:cs="Flat Brush" w:hint="default"/>
      <w:b/>
      <w:bCs/>
      <w:sz w:val="32"/>
      <w:szCs w:val="32"/>
      <w:lang w:val="es-ES_tradnl"/>
    </w:rPr>
  </w:style>
  <w:style w:type="character" w:customStyle="1" w:styleId="CarCar281">
    <w:name w:val="Car Car281"/>
    <w:uiPriority w:val="99"/>
    <w:rsid w:val="00861C01"/>
    <w:rPr>
      <w:rFonts w:ascii="Dolphin" w:hAnsi="Dolphin" w:cs="Dolphin" w:hint="default"/>
      <w:b/>
      <w:bCs/>
      <w:sz w:val="36"/>
      <w:szCs w:val="36"/>
      <w:lang w:val="es-ES_tradnl"/>
    </w:rPr>
  </w:style>
  <w:style w:type="character" w:customStyle="1" w:styleId="CarCar221">
    <w:name w:val="Car Car221"/>
    <w:uiPriority w:val="99"/>
    <w:rsid w:val="00861C01"/>
    <w:rPr>
      <w:rFonts w:ascii="Arial" w:hAnsi="Arial" w:cs="Arial" w:hint="default"/>
      <w:b/>
      <w:bCs/>
      <w:spacing w:val="-2"/>
      <w:lang w:val="es-EC"/>
    </w:rPr>
  </w:style>
  <w:style w:type="character" w:customStyle="1" w:styleId="CarCar211">
    <w:name w:val="Car Car211"/>
    <w:uiPriority w:val="99"/>
    <w:rsid w:val="00861C01"/>
    <w:rPr>
      <w:rFonts w:ascii="Courier New" w:hAnsi="Courier New" w:cs="Courier New" w:hint="default"/>
      <w:sz w:val="24"/>
      <w:szCs w:val="24"/>
    </w:rPr>
  </w:style>
  <w:style w:type="character" w:customStyle="1" w:styleId="CarCar201">
    <w:name w:val="Car Car201"/>
    <w:uiPriority w:val="99"/>
    <w:rsid w:val="00861C01"/>
    <w:rPr>
      <w:rFonts w:ascii="Courier New" w:hAnsi="Courier New" w:cs="Courier New" w:hint="default"/>
      <w:sz w:val="24"/>
      <w:szCs w:val="24"/>
    </w:rPr>
  </w:style>
  <w:style w:type="character" w:customStyle="1" w:styleId="CarCar191">
    <w:name w:val="Car Car191"/>
    <w:uiPriority w:val="99"/>
    <w:rsid w:val="00861C01"/>
    <w:rPr>
      <w:rFonts w:ascii="Times New Roman" w:hAnsi="Times New Roman" w:cs="Times New Roman" w:hint="default"/>
      <w:sz w:val="24"/>
      <w:szCs w:val="24"/>
    </w:rPr>
  </w:style>
  <w:style w:type="character" w:customStyle="1" w:styleId="CarCar181">
    <w:name w:val="Car Car181"/>
    <w:uiPriority w:val="99"/>
    <w:rsid w:val="00861C01"/>
    <w:rPr>
      <w:rFonts w:ascii="Times New Roman" w:hAnsi="Times New Roman" w:cs="Times New Roman" w:hint="default"/>
      <w:b/>
      <w:bCs/>
      <w:sz w:val="20"/>
      <w:szCs w:val="20"/>
      <w:lang w:val="es-EC"/>
    </w:rPr>
  </w:style>
  <w:style w:type="character" w:customStyle="1" w:styleId="CarCar171">
    <w:name w:val="Car Car171"/>
    <w:uiPriority w:val="99"/>
    <w:rsid w:val="00861C01"/>
    <w:rPr>
      <w:rFonts w:ascii="Arial" w:hAnsi="Arial" w:cs="Arial" w:hint="default"/>
      <w:b/>
      <w:bCs/>
      <w:spacing w:val="-3"/>
      <w:sz w:val="24"/>
      <w:szCs w:val="24"/>
      <w:lang w:val="es-ES_tradnl" w:eastAsia="ar-SA" w:bidi="ar-SA"/>
    </w:rPr>
  </w:style>
  <w:style w:type="character" w:customStyle="1" w:styleId="CarCar161">
    <w:name w:val="Car Car161"/>
    <w:uiPriority w:val="99"/>
    <w:rsid w:val="00861C01"/>
    <w:rPr>
      <w:rFonts w:ascii="Arial" w:hAnsi="Arial" w:cs="Arial" w:hint="default"/>
      <w:b/>
      <w:bCs/>
      <w:spacing w:val="-3"/>
      <w:sz w:val="24"/>
      <w:szCs w:val="24"/>
      <w:lang w:val="es-EC" w:eastAsia="ar-SA" w:bidi="ar-SA"/>
    </w:rPr>
  </w:style>
  <w:style w:type="character" w:customStyle="1" w:styleId="CarCar151">
    <w:name w:val="Car Car151"/>
    <w:uiPriority w:val="99"/>
    <w:rsid w:val="00861C01"/>
    <w:rPr>
      <w:rFonts w:ascii="Arial" w:hAnsi="Arial" w:cs="Arial" w:hint="default"/>
      <w:b/>
      <w:bCs/>
      <w:sz w:val="28"/>
      <w:szCs w:val="28"/>
      <w:lang w:val="es-ES_tradnl" w:eastAsia="ar-SA" w:bidi="ar-SA"/>
    </w:rPr>
  </w:style>
  <w:style w:type="character" w:customStyle="1" w:styleId="CarCar141">
    <w:name w:val="Car Car141"/>
    <w:uiPriority w:val="99"/>
    <w:rsid w:val="00861C01"/>
    <w:rPr>
      <w:rFonts w:ascii="Flat Brush" w:hAnsi="Flat Brush" w:cs="Flat Brush" w:hint="default"/>
      <w:b/>
      <w:bCs/>
      <w:sz w:val="32"/>
      <w:szCs w:val="32"/>
      <w:lang w:val="es-ES_tradnl" w:eastAsia="ar-SA" w:bidi="ar-SA"/>
    </w:rPr>
  </w:style>
  <w:style w:type="character" w:customStyle="1" w:styleId="CarCar131">
    <w:name w:val="Car Car131"/>
    <w:uiPriority w:val="99"/>
    <w:rsid w:val="00861C01"/>
    <w:rPr>
      <w:rFonts w:ascii="Arial" w:hAnsi="Arial" w:cs="Arial" w:hint="default"/>
      <w:sz w:val="32"/>
      <w:szCs w:val="32"/>
      <w:lang w:val="es-ES_tradnl" w:eastAsia="ar-SA" w:bidi="ar-SA"/>
    </w:rPr>
  </w:style>
  <w:style w:type="character" w:customStyle="1" w:styleId="CarCar121">
    <w:name w:val="Car Car121"/>
    <w:uiPriority w:val="99"/>
    <w:rsid w:val="00861C01"/>
    <w:rPr>
      <w:rFonts w:ascii="Dolphin" w:hAnsi="Dolphin" w:cs="Dolphin" w:hint="default"/>
      <w:b/>
      <w:bCs/>
      <w:sz w:val="36"/>
      <w:szCs w:val="36"/>
      <w:lang w:val="es-ES_tradnl" w:eastAsia="ar-SA" w:bidi="ar-SA"/>
    </w:rPr>
  </w:style>
  <w:style w:type="character" w:customStyle="1" w:styleId="CarCar41">
    <w:name w:val="Car Car41"/>
    <w:uiPriority w:val="99"/>
    <w:rsid w:val="00861C01"/>
    <w:rPr>
      <w:rFonts w:ascii="Arial" w:hAnsi="Arial" w:cs="Arial" w:hint="default"/>
      <w:spacing w:val="-2"/>
      <w:sz w:val="22"/>
      <w:szCs w:val="22"/>
      <w:lang w:val="es-EC" w:eastAsia="ar-SA" w:bidi="ar-SA"/>
    </w:rPr>
  </w:style>
  <w:style w:type="character" w:customStyle="1" w:styleId="CarCar61">
    <w:name w:val="Car Car61"/>
    <w:uiPriority w:val="99"/>
    <w:rsid w:val="00861C01"/>
    <w:rPr>
      <w:rFonts w:ascii="Arial" w:eastAsia="MS Mincho" w:hAnsi="Arial" w:cs="Arial" w:hint="default"/>
      <w:lang w:val="es-ES_tradnl" w:eastAsia="ar-SA" w:bidi="ar-SA"/>
    </w:rPr>
  </w:style>
  <w:style w:type="character" w:customStyle="1" w:styleId="CarCar71">
    <w:name w:val="Car Car71"/>
    <w:uiPriority w:val="99"/>
    <w:rsid w:val="00861C01"/>
    <w:rPr>
      <w:rFonts w:ascii="Arial" w:hAnsi="Arial" w:cs="Arial" w:hint="default"/>
      <w:color w:val="000000"/>
      <w:sz w:val="24"/>
      <w:szCs w:val="24"/>
      <w:lang w:val="es-ES_tradnl" w:eastAsia="ar-SA" w:bidi="ar-SA"/>
    </w:rPr>
  </w:style>
  <w:style w:type="character" w:customStyle="1" w:styleId="CarCar101">
    <w:name w:val="Car Car101"/>
    <w:uiPriority w:val="99"/>
    <w:rsid w:val="00861C01"/>
    <w:rPr>
      <w:rFonts w:ascii="Arial" w:hAnsi="Arial" w:cs="Arial" w:hint="default"/>
      <w:spacing w:val="-2"/>
      <w:sz w:val="22"/>
      <w:szCs w:val="22"/>
      <w:u w:val="single"/>
      <w:lang w:val="es-EC" w:eastAsia="ar-SA" w:bidi="ar-SA"/>
    </w:rPr>
  </w:style>
  <w:style w:type="character" w:customStyle="1" w:styleId="CarCar37">
    <w:name w:val="Car Car37"/>
    <w:uiPriority w:val="99"/>
    <w:rsid w:val="00861C01"/>
    <w:rPr>
      <w:rFonts w:ascii="Arial" w:hAnsi="Arial" w:cs="Arial" w:hint="default"/>
      <w:b/>
      <w:bCs/>
      <w:spacing w:val="-2"/>
      <w:sz w:val="22"/>
      <w:szCs w:val="22"/>
      <w:lang w:val="es-EC" w:eastAsia="ar-SA" w:bidi="ar-SA"/>
    </w:rPr>
  </w:style>
  <w:style w:type="character" w:customStyle="1" w:styleId="CarCar81">
    <w:name w:val="Car Car81"/>
    <w:uiPriority w:val="99"/>
    <w:rsid w:val="00861C01"/>
    <w:rPr>
      <w:rFonts w:ascii="Arial" w:hAnsi="Arial" w:cs="Arial" w:hint="default"/>
      <w:color w:val="0000FF"/>
      <w:lang w:val="es-ES_tradnl" w:eastAsia="ar-SA" w:bidi="ar-SA"/>
    </w:rPr>
  </w:style>
  <w:style w:type="character" w:customStyle="1" w:styleId="CarCar210">
    <w:name w:val="Car Car210"/>
    <w:uiPriority w:val="99"/>
    <w:rsid w:val="00861C01"/>
    <w:rPr>
      <w:rFonts w:ascii="Courier New" w:hAnsi="Courier New" w:cs="Courier New" w:hint="default"/>
      <w:sz w:val="24"/>
      <w:szCs w:val="24"/>
      <w:lang w:val="es-ES" w:eastAsia="ar-SA" w:bidi="ar-SA"/>
    </w:rPr>
  </w:style>
  <w:style w:type="character" w:customStyle="1" w:styleId="CarCar111">
    <w:name w:val="Car Car111"/>
    <w:uiPriority w:val="99"/>
    <w:rsid w:val="00861C01"/>
    <w:rPr>
      <w:rFonts w:ascii="Tahoma" w:hAnsi="Tahoma" w:cs="Tahoma" w:hint="default"/>
      <w:sz w:val="24"/>
      <w:szCs w:val="24"/>
      <w:lang w:val="es-EC" w:eastAsia="ar-SA" w:bidi="ar-SA"/>
    </w:rPr>
  </w:style>
  <w:style w:type="character" w:customStyle="1" w:styleId="CarCar91">
    <w:name w:val="Car Car91"/>
    <w:uiPriority w:val="99"/>
    <w:rsid w:val="00861C01"/>
    <w:rPr>
      <w:lang w:val="es-ES_tradnl" w:eastAsia="ar-SA" w:bidi="ar-SA"/>
    </w:rPr>
  </w:style>
  <w:style w:type="character" w:customStyle="1" w:styleId="CarCar110">
    <w:name w:val="Car Car110"/>
    <w:uiPriority w:val="99"/>
    <w:rsid w:val="00861C01"/>
    <w:rPr>
      <w:sz w:val="24"/>
      <w:szCs w:val="24"/>
      <w:lang w:val="es-ES" w:eastAsia="ar-SA" w:bidi="ar-SA"/>
    </w:rPr>
  </w:style>
  <w:style w:type="table" w:customStyle="1" w:styleId="Sombreadoclaro1">
    <w:name w:val="Sombreado claro1"/>
    <w:basedOn w:val="Tablanormal"/>
    <w:uiPriority w:val="60"/>
    <w:rsid w:val="00861C0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clara-nfasis5">
    <w:name w:val="Light List Accent 5"/>
    <w:basedOn w:val="Tablanormal"/>
    <w:uiPriority w:val="61"/>
    <w:rsid w:val="00861C01"/>
    <w:pPr>
      <w:spacing w:after="0" w:line="240" w:lineRule="auto"/>
    </w:pPr>
    <w:rPr>
      <w:rFonts w:ascii="Times New Roman" w:eastAsia="Times New Roman" w:hAnsi="Times New Roman" w:cs="Times New Roman"/>
      <w:sz w:val="20"/>
      <w:szCs w:val="20"/>
      <w:lang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claro-nfasis4">
    <w:name w:val="Light Shading Accent 4"/>
    <w:basedOn w:val="Tablanormal"/>
    <w:uiPriority w:val="60"/>
    <w:rsid w:val="00E941BD"/>
    <w:pPr>
      <w:spacing w:after="0" w:line="240" w:lineRule="auto"/>
    </w:pPr>
    <w:rPr>
      <w:rFonts w:ascii="Times New Roman" w:eastAsia="Times New Roman" w:hAnsi="Times New Roman" w:cs="Times New Roman"/>
      <w:color w:val="5F497A" w:themeColor="accent4" w:themeShade="BF"/>
      <w:sz w:val="20"/>
      <w:szCs w:val="20"/>
      <w:lang w:val="es-ES" w:eastAsia="es-E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Refdecomentario">
    <w:name w:val="annotation reference"/>
    <w:basedOn w:val="Fuentedeprrafopredeter"/>
    <w:uiPriority w:val="99"/>
    <w:semiHidden/>
    <w:unhideWhenUsed/>
    <w:rsid w:val="004E6F9A"/>
    <w:rPr>
      <w:sz w:val="16"/>
      <w:szCs w:val="16"/>
    </w:rPr>
  </w:style>
  <w:style w:type="character" w:customStyle="1" w:styleId="nrmar">
    <w:name w:val="nrmar"/>
    <w:basedOn w:val="Fuentedeprrafopredeter"/>
    <w:rsid w:val="0063795B"/>
  </w:style>
  <w:style w:type="character" w:customStyle="1" w:styleId="apple-converted-space">
    <w:name w:val="apple-converted-space"/>
    <w:basedOn w:val="Fuentedeprrafopredeter"/>
    <w:rsid w:val="0063795B"/>
  </w:style>
  <w:style w:type="character" w:customStyle="1" w:styleId="PrrafodelistaCar">
    <w:name w:val="Párrafo de lista Car"/>
    <w:aliases w:val="TIT 2 IND Car,Number Bullets Car,Texto Car,VIÑETAS Car,Bullet 1 Car,Use Case List Paragraph Car"/>
    <w:link w:val="Prrafodelista"/>
    <w:uiPriority w:val="34"/>
    <w:locked/>
    <w:rsid w:val="007C526F"/>
    <w:rPr>
      <w:rFonts w:ascii="Arial" w:eastAsia="Times New Roman" w:hAnsi="Arial" w:cs="Times New Roman"/>
      <w:sz w:val="24"/>
      <w:szCs w:val="20"/>
      <w:lang w:val="es-ES" w:eastAsia="es-ES"/>
    </w:rPr>
  </w:style>
  <w:style w:type="paragraph" w:customStyle="1" w:styleId="Normal1">
    <w:name w:val="Normal1"/>
    <w:rsid w:val="00607728"/>
    <w:pPr>
      <w:suppressAutoHyphens/>
      <w:spacing w:after="0" w:line="100" w:lineRule="atLeast"/>
    </w:pPr>
    <w:rPr>
      <w:rFonts w:ascii="Times New Roman" w:eastAsia="Calibri" w:hAnsi="Times New Roman" w:cs="Calibri"/>
      <w:sz w:val="24"/>
      <w:szCs w:val="24"/>
      <w:lang w:val="es-ES" w:eastAsia="ar-SA"/>
    </w:rPr>
  </w:style>
  <w:style w:type="paragraph" w:customStyle="1" w:styleId="western">
    <w:name w:val="western"/>
    <w:basedOn w:val="Normal"/>
    <w:rsid w:val="00607728"/>
    <w:pPr>
      <w:suppressAutoHyphens/>
      <w:spacing w:before="280" w:after="280"/>
    </w:pPr>
    <w:rPr>
      <w:rFonts w:eastAsia="Calibri"/>
      <w:lang w:val="es-EC" w:eastAsia="ar-SA"/>
    </w:rPr>
  </w:style>
  <w:style w:type="paragraph" w:customStyle="1" w:styleId="TableContentsuser">
    <w:name w:val="Table Contents (user)"/>
    <w:basedOn w:val="Standard"/>
    <w:rsid w:val="00DC2BA8"/>
    <w:pPr>
      <w:widowControl/>
      <w:suppressLineNumbers/>
      <w:autoSpaceDN w:val="0"/>
      <w:textAlignment w:val="baseline"/>
    </w:pPr>
    <w:rPr>
      <w:rFonts w:ascii="Times New Roman" w:hAnsi="Times New Roman" w:cs="Calibri"/>
      <w:kern w:val="3"/>
      <w:lang w:val="es-EC" w:eastAsia="zh-CN"/>
    </w:rPr>
  </w:style>
  <w:style w:type="numbering" w:customStyle="1" w:styleId="WW8Num10">
    <w:name w:val="WW8Num10"/>
    <w:basedOn w:val="Sinlista"/>
    <w:rsid w:val="00DC2BA8"/>
    <w:pPr>
      <w:numPr>
        <w:numId w:val="10"/>
      </w:numPr>
    </w:pPr>
  </w:style>
  <w:style w:type="numbering" w:customStyle="1" w:styleId="WW8Num21">
    <w:name w:val="WW8Num21"/>
    <w:basedOn w:val="Sinlista"/>
    <w:rsid w:val="00DC2BA8"/>
    <w:pPr>
      <w:numPr>
        <w:numId w:val="11"/>
      </w:numPr>
    </w:pPr>
  </w:style>
  <w:style w:type="numbering" w:customStyle="1" w:styleId="WW8Num22">
    <w:name w:val="WW8Num22"/>
    <w:basedOn w:val="Sinlista"/>
    <w:rsid w:val="00DC2BA8"/>
    <w:pPr>
      <w:numPr>
        <w:numId w:val="12"/>
      </w:numPr>
    </w:pPr>
  </w:style>
  <w:style w:type="numbering" w:customStyle="1" w:styleId="WW8Num27">
    <w:name w:val="WW8Num27"/>
    <w:basedOn w:val="Sinlista"/>
    <w:rsid w:val="00DC2BA8"/>
    <w:pPr>
      <w:numPr>
        <w:numId w:val="13"/>
      </w:numPr>
    </w:pPr>
  </w:style>
  <w:style w:type="numbering" w:customStyle="1" w:styleId="WW8Num30">
    <w:name w:val="WW8Num30"/>
    <w:basedOn w:val="Sinlista"/>
    <w:rsid w:val="00DC2BA8"/>
    <w:pPr>
      <w:numPr>
        <w:numId w:val="14"/>
      </w:numPr>
    </w:pPr>
  </w:style>
  <w:style w:type="numbering" w:customStyle="1" w:styleId="WW8Num34">
    <w:name w:val="WW8Num34"/>
    <w:basedOn w:val="Sinlista"/>
    <w:rsid w:val="00DC2BA8"/>
    <w:pPr>
      <w:numPr>
        <w:numId w:val="15"/>
      </w:numPr>
    </w:pPr>
  </w:style>
  <w:style w:type="character" w:customStyle="1" w:styleId="Caracteresdenotaalpie">
    <w:name w:val="Caracteres de nota al pie"/>
    <w:rsid w:val="00340AEE"/>
    <w:rPr>
      <w:vertAlign w:val="superscript"/>
    </w:rPr>
  </w:style>
  <w:style w:type="paragraph" w:styleId="Sinespaciado">
    <w:name w:val="No Spacing"/>
    <w:uiPriority w:val="1"/>
    <w:qFormat/>
    <w:rsid w:val="00D50594"/>
    <w:pPr>
      <w:spacing w:after="0" w:line="240" w:lineRule="auto"/>
    </w:pPr>
    <w:rPr>
      <w:rFonts w:eastAsiaTheme="minorEastAsia"/>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3CAB"/>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9"/>
    <w:qFormat/>
    <w:rsid w:val="00861C01"/>
    <w:pPr>
      <w:keepNext/>
      <w:widowControl w:val="0"/>
      <w:tabs>
        <w:tab w:val="num" w:pos="0"/>
      </w:tabs>
      <w:suppressAutoHyphens/>
      <w:overflowPunct w:val="0"/>
      <w:autoSpaceDE w:val="0"/>
      <w:ind w:left="709" w:hanging="360"/>
      <w:jc w:val="both"/>
      <w:outlineLvl w:val="0"/>
    </w:pPr>
    <w:rPr>
      <w:rFonts w:ascii="Courier New" w:hAnsi="Courier New"/>
      <w:b/>
      <w:bCs/>
      <w:spacing w:val="-2"/>
      <w:sz w:val="20"/>
      <w:szCs w:val="20"/>
      <w:lang w:val="es-ES_tradnl" w:eastAsia="ar-SA"/>
    </w:rPr>
  </w:style>
  <w:style w:type="paragraph" w:styleId="Ttulo2">
    <w:name w:val="heading 2"/>
    <w:basedOn w:val="Normal"/>
    <w:next w:val="Normal"/>
    <w:link w:val="Ttulo2Car"/>
    <w:uiPriority w:val="99"/>
    <w:semiHidden/>
    <w:unhideWhenUsed/>
    <w:qFormat/>
    <w:rsid w:val="00861C01"/>
    <w:pPr>
      <w:keepNext/>
      <w:widowControl w:val="0"/>
      <w:shd w:val="clear" w:color="auto" w:fill="E5E5E5"/>
      <w:tabs>
        <w:tab w:val="num" w:pos="0"/>
      </w:tabs>
      <w:suppressAutoHyphens/>
      <w:overflowPunct w:val="0"/>
      <w:autoSpaceDE w:val="0"/>
      <w:ind w:left="1429" w:hanging="360"/>
      <w:jc w:val="center"/>
      <w:outlineLvl w:val="1"/>
    </w:pPr>
    <w:rPr>
      <w:rFonts w:ascii="Arial" w:hAnsi="Arial"/>
      <w:b/>
      <w:bCs/>
      <w:spacing w:val="-3"/>
      <w:lang w:val="en-US" w:eastAsia="ar-SA"/>
    </w:rPr>
  </w:style>
  <w:style w:type="paragraph" w:styleId="Ttulo3">
    <w:name w:val="heading 3"/>
    <w:basedOn w:val="Normal"/>
    <w:next w:val="Normal"/>
    <w:link w:val="Ttulo3Car"/>
    <w:unhideWhenUsed/>
    <w:qFormat/>
    <w:rsid w:val="00861C01"/>
    <w:pPr>
      <w:keepNext/>
      <w:tabs>
        <w:tab w:val="num" w:pos="0"/>
      </w:tabs>
      <w:suppressAutoHyphens/>
      <w:spacing w:before="240" w:after="60"/>
      <w:ind w:left="720" w:hanging="720"/>
      <w:outlineLvl w:val="2"/>
    </w:pPr>
    <w:rPr>
      <w:rFonts w:ascii="Arial" w:hAnsi="Arial"/>
      <w:b/>
      <w:bCs/>
      <w:sz w:val="26"/>
      <w:szCs w:val="26"/>
      <w:lang w:eastAsia="ar-SA"/>
    </w:rPr>
  </w:style>
  <w:style w:type="paragraph" w:styleId="Ttulo4">
    <w:name w:val="heading 4"/>
    <w:basedOn w:val="Normal"/>
    <w:next w:val="Normal"/>
    <w:link w:val="Ttulo4Car"/>
    <w:uiPriority w:val="99"/>
    <w:semiHidden/>
    <w:unhideWhenUsed/>
    <w:qFormat/>
    <w:rsid w:val="00861C01"/>
    <w:pPr>
      <w:keepNext/>
      <w:tabs>
        <w:tab w:val="num" w:pos="0"/>
      </w:tabs>
      <w:suppressAutoHyphens/>
      <w:spacing w:before="240" w:after="60"/>
      <w:ind w:left="864" w:hanging="864"/>
      <w:outlineLvl w:val="3"/>
    </w:pPr>
    <w:rPr>
      <w:b/>
      <w:bCs/>
      <w:sz w:val="28"/>
      <w:szCs w:val="28"/>
      <w:lang w:eastAsia="ar-SA"/>
    </w:rPr>
  </w:style>
  <w:style w:type="paragraph" w:styleId="Ttulo5">
    <w:name w:val="heading 5"/>
    <w:basedOn w:val="Normal"/>
    <w:next w:val="Normal"/>
    <w:link w:val="Ttulo5Car"/>
    <w:uiPriority w:val="99"/>
    <w:semiHidden/>
    <w:unhideWhenUsed/>
    <w:qFormat/>
    <w:rsid w:val="00861C01"/>
    <w:pPr>
      <w:tabs>
        <w:tab w:val="num" w:pos="0"/>
      </w:tabs>
      <w:suppressAutoHyphens/>
      <w:spacing w:before="240" w:after="60"/>
      <w:ind w:left="1008" w:hanging="1008"/>
      <w:outlineLvl w:val="4"/>
    </w:pPr>
    <w:rPr>
      <w:b/>
      <w:bCs/>
      <w:i/>
      <w:iCs/>
      <w:sz w:val="26"/>
      <w:szCs w:val="26"/>
      <w:lang w:eastAsia="ar-SA"/>
    </w:rPr>
  </w:style>
  <w:style w:type="paragraph" w:styleId="Ttulo6">
    <w:name w:val="heading 6"/>
    <w:basedOn w:val="Normal"/>
    <w:next w:val="Normal"/>
    <w:link w:val="Ttulo6Car"/>
    <w:uiPriority w:val="99"/>
    <w:semiHidden/>
    <w:unhideWhenUsed/>
    <w:qFormat/>
    <w:rsid w:val="00861C01"/>
    <w:pPr>
      <w:keepNext/>
      <w:keepLines/>
      <w:tabs>
        <w:tab w:val="num" w:pos="0"/>
      </w:tabs>
      <w:suppressAutoHyphens/>
      <w:spacing w:before="200"/>
      <w:ind w:left="1152" w:hanging="1152"/>
      <w:outlineLvl w:val="5"/>
    </w:pPr>
    <w:rPr>
      <w:rFonts w:ascii="Cambria" w:hAnsi="Cambria"/>
      <w:i/>
      <w:iCs/>
      <w:color w:val="243F60"/>
      <w:lang w:eastAsia="ar-SA"/>
    </w:rPr>
  </w:style>
  <w:style w:type="paragraph" w:styleId="Ttulo7">
    <w:name w:val="heading 7"/>
    <w:basedOn w:val="Normal"/>
    <w:next w:val="Normal"/>
    <w:link w:val="Ttulo7Car"/>
    <w:uiPriority w:val="99"/>
    <w:semiHidden/>
    <w:unhideWhenUsed/>
    <w:qFormat/>
    <w:rsid w:val="00861C01"/>
    <w:pPr>
      <w:keepNext/>
      <w:widowControl w:val="0"/>
      <w:tabs>
        <w:tab w:val="num" w:pos="0"/>
      </w:tabs>
      <w:suppressAutoHyphens/>
      <w:autoSpaceDE w:val="0"/>
      <w:ind w:left="5029" w:hanging="360"/>
      <w:jc w:val="center"/>
      <w:outlineLvl w:val="6"/>
    </w:pPr>
    <w:rPr>
      <w:rFonts w:ascii="Flat Brush" w:hAnsi="Flat Brush"/>
      <w:b/>
      <w:bCs/>
      <w:sz w:val="32"/>
      <w:szCs w:val="32"/>
      <w:lang w:val="es-ES_tradnl" w:eastAsia="ar-SA"/>
    </w:rPr>
  </w:style>
  <w:style w:type="paragraph" w:styleId="Ttulo8">
    <w:name w:val="heading 8"/>
    <w:basedOn w:val="Normal"/>
    <w:next w:val="Normal"/>
    <w:link w:val="Ttulo8Car"/>
    <w:uiPriority w:val="99"/>
    <w:unhideWhenUsed/>
    <w:qFormat/>
    <w:rsid w:val="00861C01"/>
    <w:pPr>
      <w:keepNext/>
      <w:keepLines/>
      <w:tabs>
        <w:tab w:val="num" w:pos="0"/>
      </w:tabs>
      <w:suppressAutoHyphens/>
      <w:spacing w:before="200"/>
      <w:ind w:left="1440" w:hanging="1440"/>
      <w:outlineLvl w:val="7"/>
    </w:pPr>
    <w:rPr>
      <w:rFonts w:ascii="Cambria" w:hAnsi="Cambria"/>
      <w:color w:val="404040"/>
      <w:sz w:val="20"/>
      <w:szCs w:val="20"/>
      <w:lang w:eastAsia="ar-SA"/>
    </w:rPr>
  </w:style>
  <w:style w:type="paragraph" w:styleId="Ttulo9">
    <w:name w:val="heading 9"/>
    <w:basedOn w:val="Normal"/>
    <w:next w:val="Normal"/>
    <w:link w:val="Ttulo9Car"/>
    <w:uiPriority w:val="99"/>
    <w:semiHidden/>
    <w:unhideWhenUsed/>
    <w:qFormat/>
    <w:rsid w:val="00861C01"/>
    <w:pPr>
      <w:keepNext/>
      <w:widowControl w:val="0"/>
      <w:tabs>
        <w:tab w:val="num" w:pos="0"/>
      </w:tabs>
      <w:suppressAutoHyphens/>
      <w:autoSpaceDE w:val="0"/>
      <w:ind w:left="6469" w:hanging="360"/>
      <w:jc w:val="center"/>
      <w:outlineLvl w:val="8"/>
    </w:pPr>
    <w:rPr>
      <w:rFonts w:ascii="Dolphin" w:hAnsi="Dolphin"/>
      <w:b/>
      <w:bCs/>
      <w:sz w:val="36"/>
      <w:szCs w:val="36"/>
      <w:lang w:val="es-ES_tradnl"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2476"/>
    <w:pPr>
      <w:tabs>
        <w:tab w:val="center" w:pos="4419"/>
        <w:tab w:val="right" w:pos="8838"/>
      </w:tabs>
    </w:pPr>
  </w:style>
  <w:style w:type="character" w:customStyle="1" w:styleId="EncabezadoCar">
    <w:name w:val="Encabezado Car"/>
    <w:basedOn w:val="Fuentedeprrafopredeter"/>
    <w:link w:val="Encabezado"/>
    <w:uiPriority w:val="99"/>
    <w:rsid w:val="007A2476"/>
  </w:style>
  <w:style w:type="paragraph" w:styleId="Piedepgina">
    <w:name w:val="footer"/>
    <w:basedOn w:val="Normal"/>
    <w:link w:val="PiedepginaCar"/>
    <w:uiPriority w:val="99"/>
    <w:unhideWhenUsed/>
    <w:rsid w:val="007A2476"/>
    <w:pPr>
      <w:tabs>
        <w:tab w:val="center" w:pos="4419"/>
        <w:tab w:val="right" w:pos="8838"/>
      </w:tabs>
    </w:pPr>
  </w:style>
  <w:style w:type="character" w:customStyle="1" w:styleId="PiedepginaCar">
    <w:name w:val="Pie de página Car"/>
    <w:basedOn w:val="Fuentedeprrafopredeter"/>
    <w:link w:val="Piedepgina"/>
    <w:uiPriority w:val="99"/>
    <w:rsid w:val="007A2476"/>
  </w:style>
  <w:style w:type="character" w:customStyle="1" w:styleId="Ttulo1Car">
    <w:name w:val="Título 1 Car"/>
    <w:basedOn w:val="Fuentedeprrafopredeter"/>
    <w:link w:val="Ttulo1"/>
    <w:uiPriority w:val="99"/>
    <w:rsid w:val="00861C01"/>
    <w:rPr>
      <w:rFonts w:ascii="Courier New" w:eastAsia="Times New Roman" w:hAnsi="Courier New" w:cs="Times New Roman"/>
      <w:b/>
      <w:bCs/>
      <w:spacing w:val="-2"/>
      <w:sz w:val="20"/>
      <w:szCs w:val="20"/>
      <w:lang w:val="es-ES_tradnl" w:eastAsia="ar-SA"/>
    </w:rPr>
  </w:style>
  <w:style w:type="character" w:customStyle="1" w:styleId="Ttulo2Car">
    <w:name w:val="Título 2 Car"/>
    <w:basedOn w:val="Fuentedeprrafopredeter"/>
    <w:link w:val="Ttulo2"/>
    <w:uiPriority w:val="99"/>
    <w:semiHidden/>
    <w:rsid w:val="00861C01"/>
    <w:rPr>
      <w:rFonts w:ascii="Arial" w:eastAsia="Times New Roman" w:hAnsi="Arial" w:cs="Times New Roman"/>
      <w:b/>
      <w:bCs/>
      <w:spacing w:val="-3"/>
      <w:sz w:val="24"/>
      <w:szCs w:val="24"/>
      <w:shd w:val="clear" w:color="auto" w:fill="E5E5E5"/>
      <w:lang w:val="en-US" w:eastAsia="ar-SA"/>
    </w:rPr>
  </w:style>
  <w:style w:type="character" w:customStyle="1" w:styleId="Ttulo3Car">
    <w:name w:val="Título 3 Car"/>
    <w:basedOn w:val="Fuentedeprrafopredeter"/>
    <w:link w:val="Ttulo3"/>
    <w:rsid w:val="00861C01"/>
    <w:rPr>
      <w:rFonts w:ascii="Arial" w:eastAsia="Times New Roman" w:hAnsi="Arial" w:cs="Times New Roman"/>
      <w:b/>
      <w:bCs/>
      <w:sz w:val="26"/>
      <w:szCs w:val="26"/>
      <w:lang w:eastAsia="ar-SA"/>
    </w:rPr>
  </w:style>
  <w:style w:type="character" w:customStyle="1" w:styleId="Ttulo4Car">
    <w:name w:val="Título 4 Car"/>
    <w:basedOn w:val="Fuentedeprrafopredeter"/>
    <w:link w:val="Ttulo4"/>
    <w:uiPriority w:val="99"/>
    <w:semiHidden/>
    <w:rsid w:val="00861C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uiPriority w:val="99"/>
    <w:semiHidden/>
    <w:rsid w:val="00861C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uiPriority w:val="99"/>
    <w:semiHidden/>
    <w:rsid w:val="00861C01"/>
    <w:rPr>
      <w:rFonts w:ascii="Cambria" w:eastAsia="Times New Roman" w:hAnsi="Cambria" w:cs="Times New Roman"/>
      <w:i/>
      <w:iCs/>
      <w:color w:val="243F60"/>
      <w:sz w:val="24"/>
      <w:szCs w:val="24"/>
      <w:lang w:eastAsia="ar-SA"/>
    </w:rPr>
  </w:style>
  <w:style w:type="character" w:customStyle="1" w:styleId="Ttulo7Car">
    <w:name w:val="Título 7 Car"/>
    <w:basedOn w:val="Fuentedeprrafopredeter"/>
    <w:link w:val="Ttulo7"/>
    <w:uiPriority w:val="99"/>
    <w:semiHidden/>
    <w:rsid w:val="00861C01"/>
    <w:rPr>
      <w:rFonts w:ascii="Flat Brush" w:eastAsia="Times New Roman" w:hAnsi="Flat Brush" w:cs="Times New Roman"/>
      <w:b/>
      <w:bCs/>
      <w:sz w:val="32"/>
      <w:szCs w:val="32"/>
      <w:lang w:val="es-ES_tradnl" w:eastAsia="ar-SA"/>
    </w:rPr>
  </w:style>
  <w:style w:type="character" w:customStyle="1" w:styleId="Ttulo8Car">
    <w:name w:val="Título 8 Car"/>
    <w:basedOn w:val="Fuentedeprrafopredeter"/>
    <w:link w:val="Ttulo8"/>
    <w:uiPriority w:val="99"/>
    <w:rsid w:val="00861C01"/>
    <w:rPr>
      <w:rFonts w:ascii="Cambria" w:eastAsia="Times New Roman" w:hAnsi="Cambria" w:cs="Times New Roman"/>
      <w:color w:val="404040"/>
      <w:sz w:val="20"/>
      <w:szCs w:val="20"/>
      <w:lang w:eastAsia="ar-SA"/>
    </w:rPr>
  </w:style>
  <w:style w:type="character" w:customStyle="1" w:styleId="Ttulo9Car">
    <w:name w:val="Título 9 Car"/>
    <w:basedOn w:val="Fuentedeprrafopredeter"/>
    <w:link w:val="Ttulo9"/>
    <w:uiPriority w:val="99"/>
    <w:semiHidden/>
    <w:rsid w:val="00861C01"/>
    <w:rPr>
      <w:rFonts w:ascii="Dolphin" w:eastAsia="Times New Roman" w:hAnsi="Dolphin" w:cs="Times New Roman"/>
      <w:b/>
      <w:bCs/>
      <w:sz w:val="36"/>
      <w:szCs w:val="36"/>
      <w:lang w:val="es-ES_tradnl" w:eastAsia="ar-SA"/>
    </w:rPr>
  </w:style>
  <w:style w:type="paragraph" w:styleId="Ttulo">
    <w:name w:val="Title"/>
    <w:basedOn w:val="Normal"/>
    <w:link w:val="TtuloCar"/>
    <w:qFormat/>
    <w:rsid w:val="00861C01"/>
    <w:pPr>
      <w:jc w:val="center"/>
    </w:pPr>
    <w:rPr>
      <w:rFonts w:ascii="Arial" w:hAnsi="Arial"/>
      <w:b/>
      <w:szCs w:val="20"/>
      <w:u w:val="single"/>
      <w:lang w:val="es-MX"/>
    </w:rPr>
  </w:style>
  <w:style w:type="character" w:customStyle="1" w:styleId="TtuloCar">
    <w:name w:val="Título Car"/>
    <w:basedOn w:val="Fuentedeprrafopredeter"/>
    <w:link w:val="Ttulo"/>
    <w:rsid w:val="00861C01"/>
    <w:rPr>
      <w:rFonts w:ascii="Arial" w:eastAsia="Times New Roman" w:hAnsi="Arial" w:cs="Times New Roman"/>
      <w:b/>
      <w:sz w:val="24"/>
      <w:szCs w:val="20"/>
      <w:u w:val="single"/>
      <w:lang w:val="es-MX" w:eastAsia="es-ES"/>
    </w:rPr>
  </w:style>
  <w:style w:type="paragraph" w:styleId="Subttulo">
    <w:name w:val="Subtitle"/>
    <w:basedOn w:val="Normal"/>
    <w:link w:val="SubttuloCar"/>
    <w:uiPriority w:val="99"/>
    <w:qFormat/>
    <w:rsid w:val="00861C01"/>
    <w:pPr>
      <w:ind w:left="6372"/>
    </w:pPr>
    <w:rPr>
      <w:rFonts w:ascii="Tahoma" w:hAnsi="Tahoma"/>
      <w:b/>
      <w:szCs w:val="20"/>
      <w:lang w:val="es-MX"/>
    </w:rPr>
  </w:style>
  <w:style w:type="character" w:customStyle="1" w:styleId="SubttuloCar">
    <w:name w:val="Subtítulo Car"/>
    <w:basedOn w:val="Fuentedeprrafopredeter"/>
    <w:link w:val="Subttulo"/>
    <w:uiPriority w:val="99"/>
    <w:rsid w:val="00861C01"/>
    <w:rPr>
      <w:rFonts w:ascii="Tahoma" w:eastAsia="Times New Roman" w:hAnsi="Tahoma" w:cs="Times New Roman"/>
      <w:b/>
      <w:sz w:val="24"/>
      <w:szCs w:val="20"/>
      <w:lang w:val="es-MX" w:eastAsia="es-ES"/>
    </w:rPr>
  </w:style>
  <w:style w:type="paragraph" w:styleId="Textoindependiente">
    <w:name w:val="Body Text"/>
    <w:basedOn w:val="Normal"/>
    <w:link w:val="TextoindependienteCar"/>
    <w:uiPriority w:val="99"/>
    <w:rsid w:val="00861C01"/>
    <w:pPr>
      <w:jc w:val="both"/>
    </w:pPr>
    <w:rPr>
      <w:rFonts w:ascii="Arial" w:hAnsi="Arial"/>
      <w:szCs w:val="20"/>
    </w:rPr>
  </w:style>
  <w:style w:type="character" w:customStyle="1" w:styleId="TextoindependienteCar">
    <w:name w:val="Texto independiente Car"/>
    <w:basedOn w:val="Fuentedeprrafopredeter"/>
    <w:link w:val="Textoindependiente"/>
    <w:uiPriority w:val="99"/>
    <w:rsid w:val="00861C01"/>
    <w:rPr>
      <w:rFonts w:ascii="Arial" w:eastAsia="Times New Roman" w:hAnsi="Arial" w:cs="Times New Roman"/>
      <w:sz w:val="24"/>
      <w:szCs w:val="20"/>
      <w:lang w:val="es-ES" w:eastAsia="es-ES"/>
    </w:rPr>
  </w:style>
  <w:style w:type="table" w:styleId="Tablaconcuadrcula">
    <w:name w:val="Table Grid"/>
    <w:basedOn w:val="Tablanormal"/>
    <w:uiPriority w:val="59"/>
    <w:rsid w:val="00861C01"/>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rsid w:val="00861C01"/>
    <w:pPr>
      <w:spacing w:after="120" w:line="480" w:lineRule="auto"/>
    </w:pPr>
    <w:rPr>
      <w:rFonts w:ascii="Arial" w:hAnsi="Arial"/>
      <w:szCs w:val="20"/>
    </w:rPr>
  </w:style>
  <w:style w:type="character" w:customStyle="1" w:styleId="Textoindependiente2Car">
    <w:name w:val="Texto independiente 2 Car"/>
    <w:basedOn w:val="Fuentedeprrafopredeter"/>
    <w:link w:val="Textoindependiente2"/>
    <w:uiPriority w:val="99"/>
    <w:rsid w:val="00861C01"/>
    <w:rPr>
      <w:rFonts w:ascii="Arial" w:eastAsia="Times New Roman" w:hAnsi="Arial" w:cs="Times New Roman"/>
      <w:sz w:val="24"/>
      <w:szCs w:val="20"/>
      <w:lang w:val="es-ES" w:eastAsia="es-ES"/>
    </w:rPr>
  </w:style>
  <w:style w:type="character" w:styleId="Hipervnculo">
    <w:name w:val="Hyperlink"/>
    <w:rsid w:val="00861C01"/>
    <w:rPr>
      <w:color w:val="0000FF"/>
      <w:u w:val="single"/>
    </w:rPr>
  </w:style>
  <w:style w:type="character" w:styleId="Textoennegrita">
    <w:name w:val="Strong"/>
    <w:qFormat/>
    <w:rsid w:val="00861C01"/>
    <w:rPr>
      <w:b/>
      <w:bCs/>
    </w:rPr>
  </w:style>
  <w:style w:type="paragraph" w:styleId="Mapadeldocumento">
    <w:name w:val="Document Map"/>
    <w:basedOn w:val="Normal"/>
    <w:link w:val="MapadeldocumentoCar"/>
    <w:uiPriority w:val="99"/>
    <w:semiHidden/>
    <w:rsid w:val="00861C0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uiPriority w:val="99"/>
    <w:semiHidden/>
    <w:rsid w:val="00861C01"/>
    <w:rPr>
      <w:rFonts w:ascii="Tahoma" w:eastAsia="Times New Roman" w:hAnsi="Tahoma" w:cs="Tahoma"/>
      <w:sz w:val="20"/>
      <w:szCs w:val="20"/>
      <w:shd w:val="clear" w:color="auto" w:fill="000080"/>
      <w:lang w:val="es-ES" w:eastAsia="es-ES"/>
    </w:rPr>
  </w:style>
  <w:style w:type="character" w:styleId="Nmerodepgina">
    <w:name w:val="page number"/>
    <w:rsid w:val="00861C01"/>
  </w:style>
  <w:style w:type="paragraph" w:customStyle="1" w:styleId="NormalOutdent">
    <w:name w:val="Normal Outdent"/>
    <w:basedOn w:val="Normal"/>
    <w:next w:val="Normal"/>
    <w:rsid w:val="00861C01"/>
    <w:pPr>
      <w:ind w:left="-851"/>
    </w:pPr>
    <w:rPr>
      <w:rFonts w:ascii="Arial" w:hAnsi="Arial"/>
      <w:sz w:val="22"/>
      <w:szCs w:val="20"/>
      <w:lang w:val="es-EC" w:eastAsia="en-US"/>
    </w:rPr>
  </w:style>
  <w:style w:type="paragraph" w:customStyle="1" w:styleId="ListParagraph1">
    <w:name w:val="List Paragraph1"/>
    <w:basedOn w:val="Normal"/>
    <w:rsid w:val="00861C01"/>
    <w:pPr>
      <w:suppressAutoHyphens/>
      <w:spacing w:after="200" w:line="276" w:lineRule="auto"/>
      <w:ind w:left="720"/>
    </w:pPr>
    <w:rPr>
      <w:rFonts w:ascii="Calibri" w:hAnsi="Calibri" w:cs="Calibri"/>
      <w:sz w:val="22"/>
      <w:szCs w:val="22"/>
      <w:lang w:val="es-EC" w:eastAsia="ar-SA"/>
    </w:rPr>
  </w:style>
  <w:style w:type="paragraph" w:styleId="Prrafodelista">
    <w:name w:val="List Paragraph"/>
    <w:aliases w:val="TIT 2 IND,Number Bullets,Texto,VIÑETAS,Bullet 1,Use Case List Paragraph"/>
    <w:basedOn w:val="Normal"/>
    <w:link w:val="PrrafodelistaCar"/>
    <w:uiPriority w:val="34"/>
    <w:qFormat/>
    <w:rsid w:val="00861C01"/>
    <w:pPr>
      <w:ind w:left="708"/>
    </w:pPr>
    <w:rPr>
      <w:rFonts w:ascii="Arial" w:hAnsi="Arial"/>
      <w:szCs w:val="20"/>
    </w:rPr>
  </w:style>
  <w:style w:type="paragraph" w:styleId="Textodeglobo">
    <w:name w:val="Balloon Text"/>
    <w:basedOn w:val="Normal"/>
    <w:link w:val="TextodegloboCar"/>
    <w:uiPriority w:val="99"/>
    <w:rsid w:val="00861C01"/>
    <w:rPr>
      <w:rFonts w:ascii="Tahoma" w:hAnsi="Tahoma" w:cs="Tahoma"/>
      <w:sz w:val="16"/>
      <w:szCs w:val="16"/>
    </w:rPr>
  </w:style>
  <w:style w:type="character" w:customStyle="1" w:styleId="TextodegloboCar">
    <w:name w:val="Texto de globo Car"/>
    <w:basedOn w:val="Fuentedeprrafopredeter"/>
    <w:link w:val="Textodeglobo"/>
    <w:uiPriority w:val="99"/>
    <w:rsid w:val="00861C01"/>
    <w:rPr>
      <w:rFonts w:ascii="Tahoma" w:eastAsia="Times New Roman" w:hAnsi="Tahoma" w:cs="Tahoma"/>
      <w:sz w:val="16"/>
      <w:szCs w:val="16"/>
      <w:lang w:val="es-ES" w:eastAsia="es-ES"/>
    </w:rPr>
  </w:style>
  <w:style w:type="paragraph" w:customStyle="1" w:styleId="Prrafodelista1">
    <w:name w:val="Párrafo de lista1"/>
    <w:basedOn w:val="Normal"/>
    <w:uiPriority w:val="34"/>
    <w:qFormat/>
    <w:rsid w:val="00861C01"/>
    <w:pPr>
      <w:spacing w:after="200" w:line="276" w:lineRule="auto"/>
      <w:ind w:left="720"/>
    </w:pPr>
    <w:rPr>
      <w:rFonts w:ascii="Calibri" w:hAnsi="Calibri" w:cs="Calibri"/>
      <w:sz w:val="22"/>
      <w:szCs w:val="22"/>
      <w:lang w:val="es-EC" w:eastAsia="en-US"/>
    </w:rPr>
  </w:style>
  <w:style w:type="paragraph" w:customStyle="1" w:styleId="Convietasentabla">
    <w:name w:val="Con viñetas en tabla"/>
    <w:basedOn w:val="Normal"/>
    <w:uiPriority w:val="99"/>
    <w:rsid w:val="00861C01"/>
    <w:pPr>
      <w:tabs>
        <w:tab w:val="num" w:pos="502"/>
      </w:tabs>
      <w:ind w:left="502" w:hanging="360"/>
    </w:pPr>
    <w:rPr>
      <w:rFonts w:ascii="Arial" w:hAnsi="Arial" w:cs="Arial"/>
      <w:sz w:val="22"/>
      <w:szCs w:val="22"/>
      <w:lang w:val="es-EC" w:eastAsia="en-US"/>
    </w:rPr>
  </w:style>
  <w:style w:type="paragraph" w:customStyle="1" w:styleId="Default">
    <w:name w:val="Default"/>
    <w:rsid w:val="00861C01"/>
    <w:pPr>
      <w:autoSpaceDE w:val="0"/>
      <w:autoSpaceDN w:val="0"/>
      <w:adjustRightInd w:val="0"/>
      <w:spacing w:after="0" w:line="240" w:lineRule="auto"/>
    </w:pPr>
    <w:rPr>
      <w:rFonts w:ascii="Georgia" w:eastAsia="Calibri" w:hAnsi="Georgia" w:cs="Georgia"/>
      <w:color w:val="000000"/>
      <w:sz w:val="24"/>
      <w:szCs w:val="24"/>
    </w:rPr>
  </w:style>
  <w:style w:type="paragraph" w:styleId="Textonotapie">
    <w:name w:val="footnote text"/>
    <w:basedOn w:val="Normal"/>
    <w:link w:val="TextonotapieCar"/>
    <w:uiPriority w:val="99"/>
    <w:rsid w:val="00861C01"/>
    <w:pPr>
      <w:suppressAutoHyphens/>
    </w:pPr>
    <w:rPr>
      <w:rFonts w:eastAsia="Calibri" w:cs="Calibri"/>
      <w:sz w:val="20"/>
      <w:szCs w:val="20"/>
      <w:lang w:val="es-EC" w:eastAsia="ar-SA"/>
    </w:rPr>
  </w:style>
  <w:style w:type="character" w:customStyle="1" w:styleId="TextonotapieCar">
    <w:name w:val="Texto nota pie Car"/>
    <w:basedOn w:val="Fuentedeprrafopredeter"/>
    <w:link w:val="Textonotapie"/>
    <w:uiPriority w:val="99"/>
    <w:rsid w:val="00861C01"/>
    <w:rPr>
      <w:rFonts w:ascii="Times New Roman" w:eastAsia="Calibri" w:hAnsi="Times New Roman" w:cs="Calibri"/>
      <w:sz w:val="20"/>
      <w:szCs w:val="20"/>
      <w:lang w:eastAsia="ar-SA"/>
    </w:rPr>
  </w:style>
  <w:style w:type="paragraph" w:customStyle="1" w:styleId="Prrafodelista2">
    <w:name w:val="Párrafo de lista2"/>
    <w:basedOn w:val="Normal"/>
    <w:rsid w:val="00861C01"/>
    <w:pPr>
      <w:spacing w:after="200" w:line="276" w:lineRule="auto"/>
      <w:ind w:left="720"/>
    </w:pPr>
    <w:rPr>
      <w:rFonts w:ascii="Calibri" w:hAnsi="Calibri" w:cs="Calibri"/>
      <w:sz w:val="22"/>
      <w:szCs w:val="22"/>
      <w:lang w:eastAsia="en-US"/>
    </w:rPr>
  </w:style>
  <w:style w:type="character" w:styleId="Hipervnculovisitado">
    <w:name w:val="FollowedHyperlink"/>
    <w:uiPriority w:val="99"/>
    <w:unhideWhenUsed/>
    <w:rsid w:val="00861C01"/>
    <w:rPr>
      <w:color w:val="800080"/>
      <w:u w:val="single"/>
    </w:rPr>
  </w:style>
  <w:style w:type="paragraph" w:styleId="NormalWeb">
    <w:name w:val="Normal (Web)"/>
    <w:basedOn w:val="Normal"/>
    <w:uiPriority w:val="99"/>
    <w:unhideWhenUsed/>
    <w:rsid w:val="00861C01"/>
    <w:pPr>
      <w:suppressAutoHyphens/>
      <w:spacing w:before="280" w:after="280"/>
    </w:pPr>
    <w:rPr>
      <w:lang w:eastAsia="ar-SA"/>
    </w:rPr>
  </w:style>
  <w:style w:type="paragraph" w:styleId="Textocomentario">
    <w:name w:val="annotation text"/>
    <w:basedOn w:val="Normal"/>
    <w:link w:val="TextocomentarioCar"/>
    <w:uiPriority w:val="99"/>
    <w:unhideWhenUsed/>
    <w:rsid w:val="00861C01"/>
    <w:rPr>
      <w:rFonts w:ascii="Arial" w:hAnsi="Arial" w:cs="Arial"/>
      <w:sz w:val="20"/>
      <w:szCs w:val="20"/>
      <w:lang w:val="es-EC" w:eastAsia="es-EC"/>
    </w:rPr>
  </w:style>
  <w:style w:type="character" w:customStyle="1" w:styleId="TextocomentarioCar">
    <w:name w:val="Texto comentario Car"/>
    <w:basedOn w:val="Fuentedeprrafopredeter"/>
    <w:link w:val="Textocomentario"/>
    <w:uiPriority w:val="99"/>
    <w:rsid w:val="00861C01"/>
    <w:rPr>
      <w:rFonts w:ascii="Arial" w:eastAsia="Times New Roman" w:hAnsi="Arial" w:cs="Arial"/>
      <w:sz w:val="20"/>
      <w:szCs w:val="20"/>
      <w:lang w:eastAsia="es-EC"/>
    </w:rPr>
  </w:style>
  <w:style w:type="paragraph" w:styleId="Textonotaalfinal">
    <w:name w:val="endnote text"/>
    <w:basedOn w:val="Normal"/>
    <w:link w:val="TextonotaalfinalCar"/>
    <w:uiPriority w:val="99"/>
    <w:unhideWhenUsed/>
    <w:rsid w:val="00861C01"/>
    <w:rPr>
      <w:rFonts w:ascii="Tahoma" w:hAnsi="Tahoma" w:cs="Tahoma"/>
      <w:sz w:val="16"/>
      <w:szCs w:val="16"/>
      <w:lang w:val="es-EC" w:eastAsia="ar-SA"/>
    </w:rPr>
  </w:style>
  <w:style w:type="character" w:customStyle="1" w:styleId="TextonotaalfinalCar">
    <w:name w:val="Texto nota al final Car"/>
    <w:basedOn w:val="Fuentedeprrafopredeter"/>
    <w:link w:val="Textonotaalfinal"/>
    <w:uiPriority w:val="99"/>
    <w:rsid w:val="00861C01"/>
    <w:rPr>
      <w:rFonts w:ascii="Tahoma" w:eastAsia="Times New Roman" w:hAnsi="Tahoma" w:cs="Tahoma"/>
      <w:sz w:val="16"/>
      <w:szCs w:val="16"/>
      <w:lang w:eastAsia="ar-SA"/>
    </w:rPr>
  </w:style>
  <w:style w:type="paragraph" w:styleId="Lista">
    <w:name w:val="List"/>
    <w:basedOn w:val="Textoindependiente"/>
    <w:uiPriority w:val="99"/>
    <w:unhideWhenUsed/>
    <w:rsid w:val="00861C01"/>
    <w:pPr>
      <w:widowControl w:val="0"/>
      <w:suppressAutoHyphens/>
      <w:overflowPunct w:val="0"/>
      <w:autoSpaceDE w:val="0"/>
    </w:pPr>
    <w:rPr>
      <w:spacing w:val="-2"/>
      <w:sz w:val="20"/>
      <w:u w:val="single"/>
      <w:lang w:eastAsia="ar-SA"/>
    </w:rPr>
  </w:style>
  <w:style w:type="paragraph" w:styleId="Firma">
    <w:name w:val="Signature"/>
    <w:basedOn w:val="Normal"/>
    <w:link w:val="FirmaCar"/>
    <w:uiPriority w:val="99"/>
    <w:unhideWhenUsed/>
    <w:rsid w:val="00861C01"/>
    <w:pPr>
      <w:suppressAutoHyphens/>
      <w:ind w:left="4252"/>
    </w:pPr>
    <w:rPr>
      <w:lang w:eastAsia="ar-SA"/>
    </w:rPr>
  </w:style>
  <w:style w:type="character" w:customStyle="1" w:styleId="FirmaCar">
    <w:name w:val="Firma Car"/>
    <w:basedOn w:val="Fuentedeprrafopredeter"/>
    <w:link w:val="Firma"/>
    <w:uiPriority w:val="99"/>
    <w:rsid w:val="00861C01"/>
    <w:rPr>
      <w:rFonts w:ascii="Times New Roman" w:eastAsia="Times New Roman" w:hAnsi="Times New Roman" w:cs="Times New Roman"/>
      <w:sz w:val="24"/>
      <w:szCs w:val="24"/>
      <w:lang w:val="es-ES" w:eastAsia="ar-SA"/>
    </w:rPr>
  </w:style>
  <w:style w:type="paragraph" w:styleId="Sangradetextonormal">
    <w:name w:val="Body Text Indent"/>
    <w:basedOn w:val="Normal"/>
    <w:link w:val="SangradetextonormalCar"/>
    <w:uiPriority w:val="99"/>
    <w:unhideWhenUsed/>
    <w:rsid w:val="00861C01"/>
    <w:pPr>
      <w:suppressAutoHyphens/>
      <w:spacing w:after="120"/>
      <w:ind w:left="283"/>
    </w:pPr>
    <w:rPr>
      <w:lang w:eastAsia="ar-SA"/>
    </w:rPr>
  </w:style>
  <w:style w:type="character" w:customStyle="1" w:styleId="SangradetextonormalCar">
    <w:name w:val="Sangría de texto normal Car"/>
    <w:basedOn w:val="Fuentedeprrafopredeter"/>
    <w:link w:val="Sangradetextonormal"/>
    <w:uiPriority w:val="99"/>
    <w:rsid w:val="00861C01"/>
    <w:rPr>
      <w:rFonts w:ascii="Times New Roman" w:eastAsia="Times New Roman" w:hAnsi="Times New Roman" w:cs="Times New Roman"/>
      <w:sz w:val="24"/>
      <w:szCs w:val="24"/>
      <w:lang w:eastAsia="ar-SA"/>
    </w:rPr>
  </w:style>
  <w:style w:type="paragraph" w:customStyle="1" w:styleId="Encabezado4">
    <w:name w:val="Encabezado4"/>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Etiqueta">
    <w:name w:val="Etiqueta"/>
    <w:basedOn w:val="Normal"/>
    <w:uiPriority w:val="99"/>
    <w:rsid w:val="00861C01"/>
    <w:pPr>
      <w:suppressLineNumbers/>
      <w:suppressAutoHyphens/>
      <w:spacing w:before="120" w:after="120"/>
    </w:pPr>
    <w:rPr>
      <w:i/>
      <w:iCs/>
      <w:lang w:val="es-EC" w:eastAsia="ar-SA"/>
    </w:rPr>
  </w:style>
  <w:style w:type="paragraph" w:customStyle="1" w:styleId="ndice">
    <w:name w:val="Índice"/>
    <w:basedOn w:val="Normal"/>
    <w:uiPriority w:val="99"/>
    <w:rsid w:val="00861C01"/>
    <w:pPr>
      <w:suppressLineNumbers/>
      <w:suppressAutoHyphens/>
    </w:pPr>
    <w:rPr>
      <w:lang w:val="es-EC" w:eastAsia="ar-SA"/>
    </w:rPr>
  </w:style>
  <w:style w:type="paragraph" w:customStyle="1" w:styleId="Encabezado3">
    <w:name w:val="Encabezado3"/>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Encabezado2">
    <w:name w:val="Encabezado2"/>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xl74">
    <w:name w:val="xl74"/>
    <w:basedOn w:val="Normal"/>
    <w:uiPriority w:val="99"/>
    <w:rsid w:val="00861C01"/>
    <w:pPr>
      <w:suppressAutoHyphens/>
      <w:spacing w:before="280" w:after="280"/>
      <w:jc w:val="center"/>
    </w:pPr>
    <w:rPr>
      <w:rFonts w:ascii="Arial" w:eastAsia="Arial Unicode MS" w:hAnsi="Arial" w:cs="Arial"/>
      <w:b/>
      <w:bCs/>
      <w:lang w:eastAsia="ar-SA"/>
    </w:rPr>
  </w:style>
  <w:style w:type="paragraph" w:customStyle="1" w:styleId="p4">
    <w:name w:val="p4"/>
    <w:basedOn w:val="Normal"/>
    <w:uiPriority w:val="99"/>
    <w:rsid w:val="00861C01"/>
    <w:pPr>
      <w:widowControl w:val="0"/>
      <w:suppressAutoHyphens/>
      <w:autoSpaceDE w:val="0"/>
      <w:spacing w:line="240" w:lineRule="atLeast"/>
      <w:jc w:val="both"/>
    </w:pPr>
    <w:rPr>
      <w:rFonts w:ascii="Courier New" w:hAnsi="Courier New" w:cs="Courier New"/>
      <w:sz w:val="20"/>
      <w:szCs w:val="20"/>
      <w:lang w:eastAsia="ar-SA"/>
    </w:rPr>
  </w:style>
  <w:style w:type="paragraph" w:customStyle="1" w:styleId="TextoArtculo">
    <w:name w:val="Texto Artículo"/>
    <w:next w:val="Normal"/>
    <w:uiPriority w:val="99"/>
    <w:rsid w:val="00861C01"/>
    <w:pPr>
      <w:shd w:val="clear" w:color="auto" w:fill="FFFFFF"/>
      <w:suppressAutoHyphens/>
      <w:autoSpaceDE w:val="0"/>
      <w:spacing w:after="0" w:line="240" w:lineRule="auto"/>
      <w:ind w:left="90" w:right="1"/>
      <w:jc w:val="both"/>
    </w:pPr>
    <w:rPr>
      <w:rFonts w:ascii="Verdana" w:eastAsia="Times New Roman" w:hAnsi="Verdana" w:cs="Verdana"/>
      <w:color w:val="000000"/>
      <w:sz w:val="20"/>
      <w:szCs w:val="20"/>
      <w:lang w:val="es-ES" w:eastAsia="ar-SA"/>
    </w:rPr>
  </w:style>
  <w:style w:type="paragraph" w:customStyle="1" w:styleId="Style2">
    <w:name w:val="Style 2"/>
    <w:basedOn w:val="Normal"/>
    <w:uiPriority w:val="99"/>
    <w:rsid w:val="00861C01"/>
    <w:pPr>
      <w:widowControl w:val="0"/>
      <w:suppressAutoHyphens/>
      <w:autoSpaceDE w:val="0"/>
      <w:ind w:left="288" w:right="72" w:hanging="288"/>
      <w:jc w:val="both"/>
    </w:pPr>
    <w:rPr>
      <w:lang w:val="en-US" w:eastAsia="ar-SA"/>
    </w:rPr>
  </w:style>
  <w:style w:type="paragraph" w:customStyle="1" w:styleId="Textocomentario2">
    <w:name w:val="Texto comentario2"/>
    <w:basedOn w:val="Normal"/>
    <w:uiPriority w:val="99"/>
    <w:rsid w:val="00861C01"/>
    <w:pPr>
      <w:suppressAutoHyphens/>
    </w:pPr>
    <w:rPr>
      <w:sz w:val="20"/>
      <w:szCs w:val="20"/>
      <w:lang w:val="es-EC" w:eastAsia="ar-SA"/>
    </w:rPr>
  </w:style>
  <w:style w:type="paragraph" w:customStyle="1" w:styleId="Textodenotaalfinal">
    <w:name w:val="Texto de nota al final"/>
    <w:basedOn w:val="Normal"/>
    <w:uiPriority w:val="99"/>
    <w:rsid w:val="00861C01"/>
    <w:pPr>
      <w:widowControl w:val="0"/>
      <w:suppressAutoHyphens/>
      <w:overflowPunct w:val="0"/>
      <w:autoSpaceDE w:val="0"/>
    </w:pPr>
    <w:rPr>
      <w:rFonts w:ascii="Courier New" w:hAnsi="Courier New" w:cs="Courier New"/>
      <w:lang w:eastAsia="ar-SA"/>
    </w:rPr>
  </w:style>
  <w:style w:type="paragraph" w:customStyle="1" w:styleId="Encabezado1">
    <w:name w:val="Encabezado1"/>
    <w:basedOn w:val="Normal"/>
    <w:next w:val="Textoindependiente"/>
    <w:uiPriority w:val="99"/>
    <w:rsid w:val="00861C01"/>
    <w:pPr>
      <w:keepNext/>
      <w:suppressAutoHyphens/>
      <w:spacing w:before="240" w:after="120"/>
    </w:pPr>
    <w:rPr>
      <w:rFonts w:ascii="Arial" w:eastAsia="MS Mincho" w:hAnsi="Arial" w:cs="Arial"/>
      <w:sz w:val="28"/>
      <w:szCs w:val="28"/>
      <w:lang w:val="es-EC" w:eastAsia="ar-SA"/>
    </w:rPr>
  </w:style>
  <w:style w:type="paragraph" w:customStyle="1" w:styleId="Listaconvietas1">
    <w:name w:val="Lista con viñetas1"/>
    <w:basedOn w:val="Normal"/>
    <w:uiPriority w:val="99"/>
    <w:rsid w:val="00861C01"/>
    <w:pPr>
      <w:widowControl w:val="0"/>
      <w:suppressAutoHyphens/>
      <w:autoSpaceDE w:val="0"/>
      <w:ind w:left="926" w:hanging="360"/>
    </w:pPr>
    <w:rPr>
      <w:rFonts w:ascii="MS Mincho" w:eastAsia="MS Mincho" w:hAnsi="MS Mincho" w:cs="MS Mincho"/>
      <w:sz w:val="20"/>
      <w:szCs w:val="20"/>
      <w:lang w:val="en-US" w:eastAsia="ar-SA"/>
    </w:rPr>
  </w:style>
  <w:style w:type="paragraph" w:customStyle="1" w:styleId="Listaconvietas31">
    <w:name w:val="Lista con viñetas 31"/>
    <w:basedOn w:val="Normal"/>
    <w:uiPriority w:val="99"/>
    <w:rsid w:val="00861C01"/>
    <w:pPr>
      <w:suppressAutoHyphens/>
      <w:ind w:left="1080"/>
    </w:pPr>
    <w:rPr>
      <w:lang w:val="es-EC" w:eastAsia="ar-SA"/>
    </w:rPr>
  </w:style>
  <w:style w:type="paragraph" w:customStyle="1" w:styleId="Listaconvietas41">
    <w:name w:val="Lista con viñetas 41"/>
    <w:basedOn w:val="Normal"/>
    <w:uiPriority w:val="99"/>
    <w:rsid w:val="00861C01"/>
    <w:pPr>
      <w:suppressAutoHyphens/>
      <w:ind w:left="1440"/>
    </w:pPr>
    <w:rPr>
      <w:lang w:val="es-EC" w:eastAsia="ar-SA"/>
    </w:rPr>
  </w:style>
  <w:style w:type="paragraph" w:customStyle="1" w:styleId="Textoindependiente31">
    <w:name w:val="Texto independiente 31"/>
    <w:basedOn w:val="Normal"/>
    <w:uiPriority w:val="99"/>
    <w:rsid w:val="00861C01"/>
    <w:pPr>
      <w:widowControl w:val="0"/>
      <w:suppressAutoHyphens/>
      <w:overflowPunct w:val="0"/>
      <w:autoSpaceDE w:val="0"/>
      <w:jc w:val="both"/>
    </w:pPr>
    <w:rPr>
      <w:rFonts w:ascii="Arial" w:hAnsi="Arial" w:cs="Arial"/>
      <w:spacing w:val="-2"/>
      <w:sz w:val="22"/>
      <w:szCs w:val="22"/>
      <w:lang w:val="es-EC" w:eastAsia="ar-SA"/>
    </w:rPr>
  </w:style>
  <w:style w:type="paragraph" w:customStyle="1" w:styleId="Textocomentario1">
    <w:name w:val="Texto comentario1"/>
    <w:basedOn w:val="Normal"/>
    <w:uiPriority w:val="99"/>
    <w:rsid w:val="00861C01"/>
    <w:pPr>
      <w:widowControl w:val="0"/>
      <w:suppressAutoHyphens/>
      <w:autoSpaceDE w:val="0"/>
    </w:pPr>
    <w:rPr>
      <w:rFonts w:ascii="MS Mincho" w:eastAsia="MS Mincho" w:hAnsi="MS Mincho" w:cs="MS Mincho"/>
      <w:sz w:val="20"/>
      <w:szCs w:val="20"/>
      <w:lang w:val="es-EC" w:eastAsia="ar-SA"/>
    </w:rPr>
  </w:style>
  <w:style w:type="paragraph" w:customStyle="1" w:styleId="Textoindependiente21">
    <w:name w:val="Texto independiente 21"/>
    <w:basedOn w:val="Normal"/>
    <w:uiPriority w:val="99"/>
    <w:rsid w:val="00861C01"/>
    <w:pPr>
      <w:widowControl w:val="0"/>
      <w:suppressAutoHyphens/>
      <w:overflowPunct w:val="0"/>
      <w:autoSpaceDE w:val="0"/>
      <w:jc w:val="both"/>
    </w:pPr>
    <w:rPr>
      <w:rFonts w:ascii="Arial" w:hAnsi="Arial" w:cs="Arial"/>
      <w:color w:val="000000"/>
      <w:sz w:val="22"/>
      <w:szCs w:val="22"/>
      <w:lang w:val="es-ES_tradnl" w:eastAsia="ar-SA"/>
    </w:rPr>
  </w:style>
  <w:style w:type="paragraph" w:customStyle="1" w:styleId="Sangra2detindependiente1">
    <w:name w:val="Sangría 2 de t. independiente1"/>
    <w:basedOn w:val="Normal"/>
    <w:uiPriority w:val="99"/>
    <w:rsid w:val="00861C01"/>
    <w:pPr>
      <w:widowControl w:val="0"/>
      <w:suppressAutoHyphens/>
      <w:autoSpaceDE w:val="0"/>
      <w:ind w:left="1418"/>
      <w:jc w:val="both"/>
    </w:pPr>
    <w:rPr>
      <w:rFonts w:ascii="Arial" w:hAnsi="Arial" w:cs="Arial"/>
      <w:color w:val="0000FF"/>
      <w:sz w:val="22"/>
      <w:szCs w:val="22"/>
      <w:lang w:val="es-ES_tradnl" w:eastAsia="ar-SA"/>
    </w:rPr>
  </w:style>
  <w:style w:type="paragraph" w:customStyle="1" w:styleId="xl32">
    <w:name w:val="xl32"/>
    <w:basedOn w:val="Normal"/>
    <w:uiPriority w:val="99"/>
    <w:rsid w:val="00861C01"/>
    <w:pPr>
      <w:suppressAutoHyphens/>
      <w:spacing w:before="280" w:after="280"/>
    </w:pPr>
    <w:rPr>
      <w:rFonts w:ascii="Arial" w:eastAsia="Arial Unicode MS" w:hAnsi="Arial" w:cs="Arial"/>
      <w:sz w:val="18"/>
      <w:szCs w:val="18"/>
      <w:lang w:eastAsia="ar-SA"/>
    </w:rPr>
  </w:style>
  <w:style w:type="paragraph" w:customStyle="1" w:styleId="font5">
    <w:name w:val="font5"/>
    <w:basedOn w:val="Normal"/>
    <w:uiPriority w:val="99"/>
    <w:rsid w:val="00861C01"/>
    <w:pPr>
      <w:suppressAutoHyphens/>
      <w:spacing w:before="280" w:after="280"/>
    </w:pPr>
    <w:rPr>
      <w:rFonts w:ascii="Arial" w:eastAsia="Arial Unicode MS" w:hAnsi="Arial" w:cs="Arial"/>
      <w:sz w:val="14"/>
      <w:szCs w:val="14"/>
      <w:lang w:eastAsia="ar-SA"/>
    </w:rPr>
  </w:style>
  <w:style w:type="paragraph" w:customStyle="1" w:styleId="xl69">
    <w:name w:val="xl69"/>
    <w:basedOn w:val="Normal"/>
    <w:uiPriority w:val="99"/>
    <w:rsid w:val="00861C01"/>
    <w:pPr>
      <w:suppressAutoHyphens/>
      <w:spacing w:before="280" w:after="280"/>
    </w:pPr>
    <w:rPr>
      <w:rFonts w:ascii="Arial" w:eastAsia="Arial Unicode MS" w:hAnsi="Arial" w:cs="Arial"/>
      <w:b/>
      <w:bCs/>
      <w:sz w:val="18"/>
      <w:szCs w:val="18"/>
      <w:lang w:eastAsia="ar-SA"/>
    </w:rPr>
  </w:style>
  <w:style w:type="paragraph" w:customStyle="1" w:styleId="Sangra3detindependiente1">
    <w:name w:val="Sangría 3 de t. independiente1"/>
    <w:basedOn w:val="Normal"/>
    <w:uiPriority w:val="99"/>
    <w:rsid w:val="00861C01"/>
    <w:pPr>
      <w:widowControl w:val="0"/>
      <w:suppressAutoHyphens/>
      <w:overflowPunct w:val="0"/>
      <w:autoSpaceDE w:val="0"/>
      <w:ind w:left="284" w:hanging="284"/>
      <w:jc w:val="both"/>
    </w:pPr>
    <w:rPr>
      <w:rFonts w:ascii="Arial" w:hAnsi="Arial" w:cs="Arial"/>
      <w:color w:val="0000FF"/>
      <w:sz w:val="20"/>
      <w:szCs w:val="20"/>
      <w:lang w:val="es-ES_tradnl" w:eastAsia="ar-SA"/>
    </w:rPr>
  </w:style>
  <w:style w:type="paragraph" w:customStyle="1" w:styleId="xl25">
    <w:name w:val="xl25"/>
    <w:basedOn w:val="Normal"/>
    <w:uiPriority w:val="99"/>
    <w:rsid w:val="00861C01"/>
    <w:pPr>
      <w:shd w:val="clear" w:color="auto" w:fill="FFFFFF"/>
      <w:suppressAutoHyphens/>
      <w:spacing w:before="280" w:after="280"/>
    </w:pPr>
    <w:rPr>
      <w:rFonts w:ascii="Arial" w:eastAsia="Arial Unicode MS" w:hAnsi="Arial" w:cs="Arial"/>
      <w:b/>
      <w:bCs/>
      <w:lang w:eastAsia="ar-SA"/>
    </w:rPr>
  </w:style>
  <w:style w:type="paragraph" w:customStyle="1" w:styleId="xl33">
    <w:name w:val="xl33"/>
    <w:basedOn w:val="Normal"/>
    <w:uiPriority w:val="99"/>
    <w:rsid w:val="00861C01"/>
    <w:pPr>
      <w:suppressAutoHyphens/>
      <w:spacing w:before="280" w:after="280"/>
    </w:pPr>
    <w:rPr>
      <w:rFonts w:ascii="Arial" w:eastAsia="Arial Unicode MS" w:hAnsi="Arial" w:cs="Arial"/>
      <w:b/>
      <w:bCs/>
      <w:color w:val="000000"/>
      <w:sz w:val="18"/>
      <w:szCs w:val="18"/>
      <w:lang w:eastAsia="ar-SA"/>
    </w:rPr>
  </w:style>
  <w:style w:type="paragraph" w:customStyle="1" w:styleId="xl107">
    <w:name w:val="xl107"/>
    <w:basedOn w:val="Normal"/>
    <w:uiPriority w:val="99"/>
    <w:rsid w:val="00861C01"/>
    <w:pPr>
      <w:suppressAutoHyphens/>
      <w:spacing w:before="280" w:after="280"/>
    </w:pPr>
    <w:rPr>
      <w:rFonts w:ascii="Bookman Old Style" w:eastAsia="Arial Unicode MS" w:hAnsi="Bookman Old Style" w:cs="Bookman Old Style"/>
      <w:b/>
      <w:bCs/>
      <w:sz w:val="16"/>
      <w:szCs w:val="16"/>
      <w:lang w:eastAsia="ar-SA"/>
    </w:rPr>
  </w:style>
  <w:style w:type="paragraph" w:customStyle="1" w:styleId="xl59">
    <w:name w:val="xl59"/>
    <w:basedOn w:val="Normal"/>
    <w:uiPriority w:val="99"/>
    <w:rsid w:val="00861C01"/>
    <w:pPr>
      <w:suppressAutoHyphens/>
      <w:spacing w:before="280" w:after="280"/>
      <w:jc w:val="center"/>
    </w:pPr>
    <w:rPr>
      <w:rFonts w:ascii="Arial" w:eastAsia="Arial Unicode MS" w:hAnsi="Arial" w:cs="Arial"/>
      <w:sz w:val="18"/>
      <w:szCs w:val="18"/>
      <w:lang w:eastAsia="ar-SA"/>
    </w:rPr>
  </w:style>
  <w:style w:type="paragraph" w:customStyle="1" w:styleId="Mapadeldocumento1">
    <w:name w:val="Mapa del documento1"/>
    <w:basedOn w:val="Normal"/>
    <w:uiPriority w:val="99"/>
    <w:rsid w:val="00861C01"/>
    <w:pPr>
      <w:shd w:val="clear" w:color="auto" w:fill="000080"/>
      <w:suppressAutoHyphens/>
    </w:pPr>
    <w:rPr>
      <w:rFonts w:ascii="Tahoma" w:hAnsi="Tahoma" w:cs="Tahoma"/>
      <w:lang w:val="es-EC" w:eastAsia="ar-SA"/>
    </w:rPr>
  </w:style>
  <w:style w:type="paragraph" w:customStyle="1" w:styleId="Textoindependiente22">
    <w:name w:val="Texto independiente 22"/>
    <w:basedOn w:val="Normal"/>
    <w:uiPriority w:val="99"/>
    <w:rsid w:val="00861C01"/>
    <w:pPr>
      <w:widowControl w:val="0"/>
      <w:suppressAutoHyphens/>
      <w:jc w:val="both"/>
    </w:pPr>
    <w:rPr>
      <w:rFonts w:ascii="Arial" w:hAnsi="Arial" w:cs="Arial"/>
      <w:lang w:val="es-ES_tradnl" w:eastAsia="ar-SA"/>
    </w:rPr>
  </w:style>
  <w:style w:type="paragraph" w:customStyle="1" w:styleId="Contenidodelatabla">
    <w:name w:val="Contenido de la tabla"/>
    <w:basedOn w:val="Normal"/>
    <w:uiPriority w:val="99"/>
    <w:rsid w:val="00861C01"/>
    <w:pPr>
      <w:suppressLineNumbers/>
      <w:suppressAutoHyphens/>
    </w:pPr>
    <w:rPr>
      <w:lang w:val="es-EC" w:eastAsia="ar-SA"/>
    </w:rPr>
  </w:style>
  <w:style w:type="paragraph" w:customStyle="1" w:styleId="Encabezadodelatabla">
    <w:name w:val="Encabezado de la tabla"/>
    <w:basedOn w:val="Contenidodelatabla"/>
    <w:uiPriority w:val="99"/>
    <w:rsid w:val="00861C01"/>
    <w:pPr>
      <w:jc w:val="center"/>
    </w:pPr>
    <w:rPr>
      <w:b/>
      <w:bCs/>
    </w:rPr>
  </w:style>
  <w:style w:type="paragraph" w:customStyle="1" w:styleId="Contenidodelmarco">
    <w:name w:val="Contenido del marco"/>
    <w:basedOn w:val="Textoindependiente"/>
    <w:uiPriority w:val="99"/>
    <w:rsid w:val="00861C01"/>
    <w:pPr>
      <w:widowControl w:val="0"/>
      <w:suppressAutoHyphens/>
      <w:overflowPunct w:val="0"/>
      <w:autoSpaceDE w:val="0"/>
    </w:pPr>
    <w:rPr>
      <w:spacing w:val="-2"/>
      <w:sz w:val="20"/>
      <w:u w:val="single"/>
      <w:lang w:eastAsia="ar-SA"/>
    </w:rPr>
  </w:style>
  <w:style w:type="paragraph" w:customStyle="1" w:styleId="Textoindependiente33">
    <w:name w:val="Texto independiente 33"/>
    <w:basedOn w:val="Normal"/>
    <w:uiPriority w:val="99"/>
    <w:rsid w:val="00861C01"/>
    <w:pPr>
      <w:widowControl w:val="0"/>
      <w:suppressAutoHyphens/>
      <w:spacing w:after="120"/>
    </w:pPr>
    <w:rPr>
      <w:rFonts w:ascii="Courier New" w:hAnsi="Courier New" w:cs="Courier New"/>
      <w:sz w:val="16"/>
      <w:szCs w:val="16"/>
      <w:lang w:eastAsia="ar-SA"/>
    </w:rPr>
  </w:style>
  <w:style w:type="paragraph" w:customStyle="1" w:styleId="BodyText21">
    <w:name w:val="Body Text 21"/>
    <w:basedOn w:val="Normal"/>
    <w:uiPriority w:val="99"/>
    <w:rsid w:val="00861C01"/>
    <w:pPr>
      <w:widowControl w:val="0"/>
      <w:suppressAutoHyphens/>
      <w:jc w:val="both"/>
    </w:pPr>
    <w:rPr>
      <w:rFonts w:ascii="Arial" w:hAnsi="Arial" w:cs="Arial"/>
      <w:lang w:val="es-ES_tradnl" w:eastAsia="ar-SA"/>
    </w:rPr>
  </w:style>
  <w:style w:type="paragraph" w:customStyle="1" w:styleId="toa">
    <w:name w:val="toa"/>
    <w:basedOn w:val="Normal"/>
    <w:uiPriority w:val="99"/>
    <w:rsid w:val="00861C01"/>
    <w:pPr>
      <w:tabs>
        <w:tab w:val="left" w:pos="9000"/>
        <w:tab w:val="right" w:pos="9360"/>
      </w:tabs>
      <w:suppressAutoHyphens/>
      <w:overflowPunct w:val="0"/>
      <w:autoSpaceDE w:val="0"/>
    </w:pPr>
    <w:rPr>
      <w:rFonts w:ascii="Courier New" w:hAnsi="Courier New" w:cs="Courier New"/>
      <w:lang w:val="en-US" w:eastAsia="ar-SA"/>
    </w:rPr>
  </w:style>
  <w:style w:type="paragraph" w:customStyle="1" w:styleId="WW-Textoindependiente2">
    <w:name w:val="WW-Texto independiente 2"/>
    <w:basedOn w:val="Normal"/>
    <w:uiPriority w:val="99"/>
    <w:rsid w:val="00861C01"/>
    <w:pPr>
      <w:suppressAutoHyphens/>
    </w:pPr>
    <w:rPr>
      <w:rFonts w:ascii="Arial" w:hAnsi="Arial" w:cs="Arial"/>
      <w:sz w:val="18"/>
      <w:szCs w:val="18"/>
      <w:lang w:eastAsia="ar-SA"/>
    </w:rPr>
  </w:style>
  <w:style w:type="character" w:customStyle="1" w:styleId="Vieta1Car">
    <w:name w:val="Viñeta_1 Car"/>
    <w:link w:val="Vieta1"/>
    <w:uiPriority w:val="99"/>
    <w:locked/>
    <w:rsid w:val="00861C01"/>
    <w:rPr>
      <w:rFonts w:ascii="Tahoma" w:hAnsi="Tahoma" w:cs="Tahoma"/>
      <w:sz w:val="24"/>
      <w:szCs w:val="24"/>
    </w:rPr>
  </w:style>
  <w:style w:type="paragraph" w:customStyle="1" w:styleId="Vieta1">
    <w:name w:val="Viñeta_1"/>
    <w:basedOn w:val="Normal"/>
    <w:link w:val="Vieta1Car"/>
    <w:uiPriority w:val="99"/>
    <w:rsid w:val="00861C01"/>
    <w:pPr>
      <w:tabs>
        <w:tab w:val="num" w:pos="357"/>
      </w:tabs>
      <w:ind w:left="357" w:hanging="357"/>
      <w:jc w:val="both"/>
    </w:pPr>
    <w:rPr>
      <w:rFonts w:ascii="Tahoma" w:eastAsiaTheme="minorHAnsi" w:hAnsi="Tahoma" w:cs="Tahoma"/>
      <w:lang w:val="es-EC" w:eastAsia="en-US"/>
    </w:rPr>
  </w:style>
  <w:style w:type="paragraph" w:customStyle="1" w:styleId="NormalSencillo">
    <w:name w:val="Normal Sencillo"/>
    <w:basedOn w:val="Normal"/>
    <w:next w:val="Normal"/>
    <w:uiPriority w:val="99"/>
    <w:rsid w:val="00861C01"/>
    <w:pPr>
      <w:suppressAutoHyphens/>
      <w:jc w:val="both"/>
    </w:pPr>
    <w:rPr>
      <w:rFonts w:ascii="Arial" w:hAnsi="Arial" w:cs="Arial"/>
      <w:sz w:val="20"/>
      <w:szCs w:val="20"/>
      <w:lang w:val="es-ES_tradnl"/>
    </w:rPr>
  </w:style>
  <w:style w:type="paragraph" w:customStyle="1" w:styleId="NoSpacing1">
    <w:name w:val="No Spacing1"/>
    <w:uiPriority w:val="99"/>
    <w:rsid w:val="00861C01"/>
    <w:pPr>
      <w:spacing w:after="0" w:line="240" w:lineRule="auto"/>
    </w:pPr>
    <w:rPr>
      <w:rFonts w:ascii="Arial" w:eastAsia="Times New Roman" w:hAnsi="Arial" w:cs="Arial"/>
    </w:rPr>
  </w:style>
  <w:style w:type="paragraph" w:customStyle="1" w:styleId="Standard">
    <w:name w:val="Standard"/>
    <w:rsid w:val="00861C01"/>
    <w:pPr>
      <w:widowControl w:val="0"/>
      <w:suppressAutoHyphens/>
      <w:spacing w:after="0" w:line="240" w:lineRule="auto"/>
    </w:pPr>
    <w:rPr>
      <w:rFonts w:ascii="Arial" w:eastAsia="Times New Roman" w:hAnsi="Arial" w:cs="Arial"/>
      <w:kern w:val="2"/>
      <w:sz w:val="24"/>
      <w:szCs w:val="24"/>
      <w:lang w:val="es-ES" w:eastAsia="ar-SA"/>
    </w:rPr>
  </w:style>
  <w:style w:type="paragraph" w:customStyle="1" w:styleId="BodyText211">
    <w:name w:val="Body Text 211"/>
    <w:basedOn w:val="Normal"/>
    <w:uiPriority w:val="99"/>
    <w:rsid w:val="00861C01"/>
    <w:pPr>
      <w:widowControl w:val="0"/>
      <w:suppressAutoHyphens/>
      <w:jc w:val="both"/>
    </w:pPr>
    <w:rPr>
      <w:rFonts w:ascii="Arial" w:hAnsi="Arial" w:cs="Arial"/>
      <w:lang w:val="es-ES_tradnl" w:eastAsia="ar-SA"/>
    </w:rPr>
  </w:style>
  <w:style w:type="paragraph" w:customStyle="1" w:styleId="Prrafodelista21">
    <w:name w:val="Párrafo de lista21"/>
    <w:basedOn w:val="Normal"/>
    <w:uiPriority w:val="99"/>
    <w:rsid w:val="00861C01"/>
    <w:pPr>
      <w:suppressAutoHyphens/>
      <w:spacing w:after="200" w:line="276" w:lineRule="auto"/>
      <w:ind w:left="720"/>
    </w:pPr>
    <w:rPr>
      <w:rFonts w:ascii="Calibri" w:hAnsi="Calibri" w:cs="Calibri"/>
      <w:sz w:val="22"/>
      <w:szCs w:val="22"/>
      <w:lang w:val="es-EC" w:eastAsia="ar-SA"/>
    </w:rPr>
  </w:style>
  <w:style w:type="character" w:styleId="Refdenotaalpie">
    <w:name w:val="footnote reference"/>
    <w:uiPriority w:val="99"/>
    <w:unhideWhenUsed/>
    <w:rsid w:val="00861C01"/>
    <w:rPr>
      <w:vertAlign w:val="superscript"/>
    </w:rPr>
  </w:style>
  <w:style w:type="character" w:customStyle="1" w:styleId="WW8Num3z0">
    <w:name w:val="WW8Num3z0"/>
    <w:uiPriority w:val="99"/>
    <w:rsid w:val="00861C01"/>
    <w:rPr>
      <w:rFonts w:ascii="Symbol" w:hAnsi="Symbol" w:cs="Symbol" w:hint="default"/>
    </w:rPr>
  </w:style>
  <w:style w:type="character" w:customStyle="1" w:styleId="WW8Num5z0">
    <w:name w:val="WW8Num5z0"/>
    <w:uiPriority w:val="99"/>
    <w:rsid w:val="00861C01"/>
    <w:rPr>
      <w:rFonts w:ascii="Times New Roman" w:hAnsi="Times New Roman" w:cs="Times New Roman" w:hint="default"/>
    </w:rPr>
  </w:style>
  <w:style w:type="character" w:customStyle="1" w:styleId="WW8Num9z0">
    <w:name w:val="WW8Num9z0"/>
    <w:uiPriority w:val="99"/>
    <w:rsid w:val="00861C01"/>
    <w:rPr>
      <w:rFonts w:ascii="Symbol" w:hAnsi="Symbol" w:cs="Symbol" w:hint="default"/>
    </w:rPr>
  </w:style>
  <w:style w:type="character" w:customStyle="1" w:styleId="WW8Num11z0">
    <w:name w:val="WW8Num11z0"/>
    <w:uiPriority w:val="99"/>
    <w:rsid w:val="00861C01"/>
    <w:rPr>
      <w:rFonts w:ascii="Wingdings" w:hAnsi="Wingdings" w:cs="Wingdings" w:hint="default"/>
    </w:rPr>
  </w:style>
  <w:style w:type="character" w:customStyle="1" w:styleId="WW8Num12z0">
    <w:name w:val="WW8Num12z0"/>
    <w:uiPriority w:val="99"/>
    <w:rsid w:val="00861C01"/>
    <w:rPr>
      <w:rFonts w:ascii="Symbol" w:hAnsi="Symbol" w:cs="Symbol" w:hint="default"/>
    </w:rPr>
  </w:style>
  <w:style w:type="character" w:customStyle="1" w:styleId="WW8Num12z1">
    <w:name w:val="WW8Num12z1"/>
    <w:uiPriority w:val="99"/>
    <w:rsid w:val="00861C01"/>
    <w:rPr>
      <w:rFonts w:ascii="Courier New" w:hAnsi="Courier New" w:cs="Courier New" w:hint="default"/>
    </w:rPr>
  </w:style>
  <w:style w:type="character" w:customStyle="1" w:styleId="WW8Num13z0">
    <w:name w:val="WW8Num13z0"/>
    <w:uiPriority w:val="99"/>
    <w:rsid w:val="00861C01"/>
    <w:rPr>
      <w:rFonts w:ascii="Symbol" w:hAnsi="Symbol" w:cs="Symbol" w:hint="default"/>
    </w:rPr>
  </w:style>
  <w:style w:type="character" w:customStyle="1" w:styleId="WW8Num13z1">
    <w:name w:val="WW8Num13z1"/>
    <w:uiPriority w:val="99"/>
    <w:rsid w:val="00861C01"/>
    <w:rPr>
      <w:rFonts w:ascii="OpenSymbol" w:eastAsia="Times New Roman" w:hAnsi="OpenSymbol" w:cs="OpenSymbol" w:hint="default"/>
    </w:rPr>
  </w:style>
  <w:style w:type="character" w:customStyle="1" w:styleId="Absatz-Standardschriftart">
    <w:name w:val="Absatz-Standardschriftart"/>
    <w:uiPriority w:val="99"/>
    <w:rsid w:val="00861C01"/>
  </w:style>
  <w:style w:type="character" w:customStyle="1" w:styleId="WW-Absatz-Standardschriftart">
    <w:name w:val="WW-Absatz-Standardschriftart"/>
    <w:uiPriority w:val="99"/>
    <w:rsid w:val="00861C01"/>
  </w:style>
  <w:style w:type="character" w:customStyle="1" w:styleId="WW-Absatz-Standardschriftart1">
    <w:name w:val="WW-Absatz-Standardschriftart1"/>
    <w:uiPriority w:val="99"/>
    <w:rsid w:val="00861C01"/>
  </w:style>
  <w:style w:type="character" w:customStyle="1" w:styleId="WW8Num14z0">
    <w:name w:val="WW8Num14z0"/>
    <w:uiPriority w:val="99"/>
    <w:rsid w:val="00861C01"/>
    <w:rPr>
      <w:rFonts w:ascii="Symbol" w:hAnsi="Symbol" w:cs="Symbol" w:hint="default"/>
    </w:rPr>
  </w:style>
  <w:style w:type="character" w:customStyle="1" w:styleId="WW8Num14z1">
    <w:name w:val="WW8Num14z1"/>
    <w:uiPriority w:val="99"/>
    <w:rsid w:val="00861C01"/>
    <w:rPr>
      <w:rFonts w:ascii="Courier New" w:hAnsi="Courier New" w:cs="Courier New" w:hint="default"/>
    </w:rPr>
  </w:style>
  <w:style w:type="character" w:customStyle="1" w:styleId="Fuentedeprrafopredeter4">
    <w:name w:val="Fuente de párrafo predeter.4"/>
    <w:uiPriority w:val="99"/>
    <w:rsid w:val="00861C01"/>
  </w:style>
  <w:style w:type="character" w:customStyle="1" w:styleId="WW-Absatz-Standardschriftart11">
    <w:name w:val="WW-Absatz-Standardschriftart11"/>
    <w:uiPriority w:val="99"/>
    <w:rsid w:val="00861C01"/>
  </w:style>
  <w:style w:type="character" w:customStyle="1" w:styleId="WW8Num15z0">
    <w:name w:val="WW8Num15z0"/>
    <w:uiPriority w:val="99"/>
    <w:rsid w:val="00861C01"/>
    <w:rPr>
      <w:b/>
      <w:bCs/>
    </w:rPr>
  </w:style>
  <w:style w:type="character" w:customStyle="1" w:styleId="WW8Num16z0">
    <w:name w:val="WW8Num16z0"/>
    <w:uiPriority w:val="99"/>
    <w:rsid w:val="00861C01"/>
    <w:rPr>
      <w:rFonts w:ascii="Symbol" w:hAnsi="Symbol" w:cs="Symbol" w:hint="default"/>
    </w:rPr>
  </w:style>
  <w:style w:type="character" w:customStyle="1" w:styleId="WW8Num16z1">
    <w:name w:val="WW8Num16z1"/>
    <w:uiPriority w:val="99"/>
    <w:rsid w:val="00861C01"/>
    <w:rPr>
      <w:rFonts w:ascii="Courier New" w:hAnsi="Courier New" w:cs="Courier New" w:hint="default"/>
    </w:rPr>
  </w:style>
  <w:style w:type="character" w:customStyle="1" w:styleId="WW8Num17z0">
    <w:name w:val="WW8Num17z0"/>
    <w:uiPriority w:val="99"/>
    <w:rsid w:val="00861C01"/>
    <w:rPr>
      <w:rFonts w:ascii="Wingdings" w:hAnsi="Wingdings" w:cs="Wingdings" w:hint="default"/>
    </w:rPr>
  </w:style>
  <w:style w:type="character" w:customStyle="1" w:styleId="WW8Num17z1">
    <w:name w:val="WW8Num17z1"/>
    <w:uiPriority w:val="99"/>
    <w:rsid w:val="00861C01"/>
    <w:rPr>
      <w:rFonts w:ascii="Courier New" w:hAnsi="Courier New" w:cs="Courier New" w:hint="default"/>
    </w:rPr>
  </w:style>
  <w:style w:type="character" w:customStyle="1" w:styleId="Fuentedeprrafopredeter3">
    <w:name w:val="Fuente de párrafo predeter.3"/>
    <w:uiPriority w:val="99"/>
    <w:rsid w:val="00861C01"/>
  </w:style>
  <w:style w:type="character" w:customStyle="1" w:styleId="WW-Absatz-Standardschriftart111">
    <w:name w:val="WW-Absatz-Standardschriftart111"/>
    <w:uiPriority w:val="99"/>
    <w:rsid w:val="00861C01"/>
  </w:style>
  <w:style w:type="character" w:customStyle="1" w:styleId="WW8Num2z0">
    <w:name w:val="WW8Num2z0"/>
    <w:uiPriority w:val="99"/>
    <w:rsid w:val="00861C01"/>
    <w:rPr>
      <w:rFonts w:ascii="Symbol" w:hAnsi="Symbol" w:cs="Symbol" w:hint="default"/>
    </w:rPr>
  </w:style>
  <w:style w:type="character" w:customStyle="1" w:styleId="WW8Num4z0">
    <w:name w:val="WW8Num4z0"/>
    <w:uiPriority w:val="99"/>
    <w:rsid w:val="00861C01"/>
    <w:rPr>
      <w:rFonts w:ascii="Wingdings" w:hAnsi="Wingdings" w:cs="Wingdings" w:hint="default"/>
    </w:rPr>
  </w:style>
  <w:style w:type="character" w:customStyle="1" w:styleId="WW8Num6z0">
    <w:name w:val="WW8Num6z0"/>
    <w:uiPriority w:val="99"/>
    <w:rsid w:val="00861C01"/>
    <w:rPr>
      <w:rFonts w:ascii="Wingdings" w:hAnsi="Wingdings" w:cs="Wingdings" w:hint="default"/>
    </w:rPr>
  </w:style>
  <w:style w:type="character" w:customStyle="1" w:styleId="WW8Num8z0">
    <w:name w:val="WW8Num8z0"/>
    <w:uiPriority w:val="99"/>
    <w:rsid w:val="00861C01"/>
    <w:rPr>
      <w:rFonts w:ascii="Symbol" w:hAnsi="Symbol" w:cs="Symbol" w:hint="default"/>
    </w:rPr>
  </w:style>
  <w:style w:type="character" w:customStyle="1" w:styleId="WW8Num17z2">
    <w:name w:val="WW8Num17z2"/>
    <w:uiPriority w:val="99"/>
    <w:rsid w:val="00861C01"/>
  </w:style>
  <w:style w:type="character" w:customStyle="1" w:styleId="WW8Num20z0">
    <w:name w:val="WW8Num20z0"/>
    <w:uiPriority w:val="99"/>
    <w:rsid w:val="00861C01"/>
    <w:rPr>
      <w:rFonts w:ascii="Wingdings" w:hAnsi="Wingdings" w:cs="Wingdings" w:hint="default"/>
    </w:rPr>
  </w:style>
  <w:style w:type="character" w:customStyle="1" w:styleId="WW8Num20z1">
    <w:name w:val="WW8Num20z1"/>
    <w:uiPriority w:val="99"/>
    <w:rsid w:val="00861C01"/>
    <w:rPr>
      <w:rFonts w:ascii="Courier New" w:hAnsi="Courier New" w:cs="Courier New" w:hint="default"/>
    </w:rPr>
  </w:style>
  <w:style w:type="character" w:customStyle="1" w:styleId="WW8Num20z2">
    <w:name w:val="WW8Num20z2"/>
    <w:uiPriority w:val="99"/>
    <w:rsid w:val="00861C01"/>
    <w:rPr>
      <w:rFonts w:ascii="Wingdings" w:hAnsi="Wingdings" w:cs="Wingdings" w:hint="default"/>
    </w:rPr>
  </w:style>
  <w:style w:type="character" w:customStyle="1" w:styleId="WW8Num21z0">
    <w:name w:val="WW8Num21z0"/>
    <w:uiPriority w:val="99"/>
    <w:rsid w:val="00861C01"/>
    <w:rPr>
      <w:rFonts w:ascii="Symbol" w:hAnsi="Symbol" w:cs="Symbol" w:hint="default"/>
    </w:rPr>
  </w:style>
  <w:style w:type="character" w:customStyle="1" w:styleId="WW8Num21z1">
    <w:name w:val="WW8Num21z1"/>
    <w:uiPriority w:val="99"/>
    <w:rsid w:val="00861C01"/>
    <w:rPr>
      <w:rFonts w:ascii="Courier New" w:hAnsi="Courier New" w:cs="Courier New" w:hint="default"/>
    </w:rPr>
  </w:style>
  <w:style w:type="character" w:customStyle="1" w:styleId="WW8Num21z2">
    <w:name w:val="WW8Num21z2"/>
    <w:uiPriority w:val="99"/>
    <w:rsid w:val="00861C01"/>
    <w:rPr>
      <w:rFonts w:ascii="Wingdings" w:hAnsi="Wingdings" w:cs="Wingdings" w:hint="default"/>
    </w:rPr>
  </w:style>
  <w:style w:type="character" w:customStyle="1" w:styleId="WW8Num22z0">
    <w:name w:val="WW8Num22z0"/>
    <w:uiPriority w:val="99"/>
    <w:rsid w:val="00861C01"/>
    <w:rPr>
      <w:rFonts w:ascii="Wingdings" w:hAnsi="Wingdings" w:cs="Wingdings" w:hint="default"/>
    </w:rPr>
  </w:style>
  <w:style w:type="character" w:customStyle="1" w:styleId="WW8Num25z0">
    <w:name w:val="WW8Num25z0"/>
    <w:uiPriority w:val="99"/>
    <w:rsid w:val="00861C01"/>
    <w:rPr>
      <w:rFonts w:ascii="Times New Roman" w:hAnsi="Times New Roman" w:cs="Times New Roman" w:hint="default"/>
    </w:rPr>
  </w:style>
  <w:style w:type="character" w:customStyle="1" w:styleId="WW8Num26z0">
    <w:name w:val="WW8Num26z0"/>
    <w:uiPriority w:val="99"/>
    <w:rsid w:val="00861C01"/>
    <w:rPr>
      <w:rFonts w:ascii="Bookman Old Style" w:hAnsi="Bookman Old Style" w:cs="Bookman Old Style" w:hint="default"/>
    </w:rPr>
  </w:style>
  <w:style w:type="character" w:customStyle="1" w:styleId="WW8Num27z0">
    <w:name w:val="WW8Num27z0"/>
    <w:uiPriority w:val="99"/>
    <w:rsid w:val="00861C01"/>
    <w:rPr>
      <w:rFonts w:ascii="Wingdings" w:hAnsi="Wingdings" w:cs="Wingdings" w:hint="default"/>
    </w:rPr>
  </w:style>
  <w:style w:type="character" w:customStyle="1" w:styleId="WW8Num27z1">
    <w:name w:val="WW8Num27z1"/>
    <w:uiPriority w:val="99"/>
    <w:rsid w:val="00861C01"/>
    <w:rPr>
      <w:rFonts w:ascii="Courier New" w:hAnsi="Courier New" w:cs="Courier New" w:hint="default"/>
    </w:rPr>
  </w:style>
  <w:style w:type="character" w:customStyle="1" w:styleId="WW8Num27z2">
    <w:name w:val="WW8Num27z2"/>
    <w:uiPriority w:val="99"/>
    <w:rsid w:val="00861C01"/>
    <w:rPr>
      <w:rFonts w:ascii="Wingdings" w:hAnsi="Wingdings" w:cs="Wingdings" w:hint="default"/>
    </w:rPr>
  </w:style>
  <w:style w:type="character" w:customStyle="1" w:styleId="WW8Num28z0">
    <w:name w:val="WW8Num28z0"/>
    <w:uiPriority w:val="99"/>
    <w:rsid w:val="00861C01"/>
    <w:rPr>
      <w:rFonts w:ascii="Symbol" w:hAnsi="Symbol" w:cs="Symbol" w:hint="default"/>
    </w:rPr>
  </w:style>
  <w:style w:type="character" w:customStyle="1" w:styleId="WW8Num28z1">
    <w:name w:val="WW8Num28z1"/>
    <w:uiPriority w:val="99"/>
    <w:rsid w:val="00861C01"/>
    <w:rPr>
      <w:rFonts w:ascii="Courier New" w:hAnsi="Courier New" w:cs="Courier New" w:hint="default"/>
    </w:rPr>
  </w:style>
  <w:style w:type="character" w:customStyle="1" w:styleId="WW8Num28z2">
    <w:name w:val="WW8Num28z2"/>
    <w:uiPriority w:val="99"/>
    <w:rsid w:val="00861C01"/>
    <w:rPr>
      <w:rFonts w:ascii="Wingdings" w:hAnsi="Wingdings" w:cs="Wingdings" w:hint="default"/>
    </w:rPr>
  </w:style>
  <w:style w:type="character" w:customStyle="1" w:styleId="WW8Num34z0">
    <w:name w:val="WW8Num34z0"/>
    <w:uiPriority w:val="99"/>
    <w:rsid w:val="00861C01"/>
    <w:rPr>
      <w:rFonts w:ascii="Symbol" w:hAnsi="Symbol" w:cs="Symbol" w:hint="default"/>
    </w:rPr>
  </w:style>
  <w:style w:type="character" w:customStyle="1" w:styleId="WW8Num35z0">
    <w:name w:val="WW8Num35z0"/>
    <w:uiPriority w:val="99"/>
    <w:rsid w:val="00861C01"/>
    <w:rPr>
      <w:rFonts w:ascii="Wingdings" w:hAnsi="Wingdings" w:cs="Wingdings" w:hint="default"/>
    </w:rPr>
  </w:style>
  <w:style w:type="character" w:customStyle="1" w:styleId="WW8Num35z1">
    <w:name w:val="WW8Num35z1"/>
    <w:uiPriority w:val="99"/>
    <w:rsid w:val="00861C01"/>
    <w:rPr>
      <w:rFonts w:ascii="Courier New" w:hAnsi="Courier New" w:cs="Courier New" w:hint="default"/>
    </w:rPr>
  </w:style>
  <w:style w:type="character" w:customStyle="1" w:styleId="WW8Num35z2">
    <w:name w:val="WW8Num35z2"/>
    <w:uiPriority w:val="99"/>
    <w:rsid w:val="00861C01"/>
    <w:rPr>
      <w:rFonts w:ascii="Wingdings" w:hAnsi="Wingdings" w:cs="Wingdings" w:hint="default"/>
    </w:rPr>
  </w:style>
  <w:style w:type="character" w:customStyle="1" w:styleId="WW8Num36z0">
    <w:name w:val="WW8Num36z0"/>
    <w:uiPriority w:val="99"/>
    <w:rsid w:val="00861C01"/>
    <w:rPr>
      <w:rFonts w:ascii="Symbol" w:hAnsi="Symbol" w:cs="Symbol" w:hint="default"/>
    </w:rPr>
  </w:style>
  <w:style w:type="character" w:customStyle="1" w:styleId="WW8Num36z1">
    <w:name w:val="WW8Num36z1"/>
    <w:uiPriority w:val="99"/>
    <w:rsid w:val="00861C01"/>
    <w:rPr>
      <w:rFonts w:ascii="Courier New" w:hAnsi="Courier New" w:cs="Courier New" w:hint="default"/>
    </w:rPr>
  </w:style>
  <w:style w:type="character" w:customStyle="1" w:styleId="WW8Num36z2">
    <w:name w:val="WW8Num36z2"/>
    <w:uiPriority w:val="99"/>
    <w:rsid w:val="00861C01"/>
    <w:rPr>
      <w:rFonts w:ascii="Wingdings" w:hAnsi="Wingdings" w:cs="Wingdings" w:hint="default"/>
    </w:rPr>
  </w:style>
  <w:style w:type="character" w:customStyle="1" w:styleId="WW8Num37z0">
    <w:name w:val="WW8Num37z0"/>
    <w:uiPriority w:val="99"/>
    <w:rsid w:val="00861C01"/>
    <w:rPr>
      <w:rFonts w:ascii="Wingdings" w:hAnsi="Wingdings" w:cs="Wingdings" w:hint="default"/>
    </w:rPr>
  </w:style>
  <w:style w:type="character" w:customStyle="1" w:styleId="WW8Num37z1">
    <w:name w:val="WW8Num37z1"/>
    <w:uiPriority w:val="99"/>
    <w:rsid w:val="00861C01"/>
    <w:rPr>
      <w:rFonts w:ascii="Courier New" w:hAnsi="Courier New" w:cs="Courier New" w:hint="default"/>
    </w:rPr>
  </w:style>
  <w:style w:type="character" w:customStyle="1" w:styleId="WW8Num37z2">
    <w:name w:val="WW8Num37z2"/>
    <w:uiPriority w:val="99"/>
    <w:rsid w:val="00861C01"/>
    <w:rPr>
      <w:rFonts w:ascii="Wingdings" w:hAnsi="Wingdings" w:cs="Wingdings" w:hint="default"/>
    </w:rPr>
  </w:style>
  <w:style w:type="character" w:customStyle="1" w:styleId="WW8Num37z3">
    <w:name w:val="WW8Num37z3"/>
    <w:uiPriority w:val="99"/>
    <w:rsid w:val="00861C01"/>
    <w:rPr>
      <w:rFonts w:ascii="Symbol" w:hAnsi="Symbol" w:cs="Symbol" w:hint="default"/>
    </w:rPr>
  </w:style>
  <w:style w:type="character" w:customStyle="1" w:styleId="WW8Num38z0">
    <w:name w:val="WW8Num38z0"/>
    <w:uiPriority w:val="99"/>
    <w:rsid w:val="00861C01"/>
    <w:rPr>
      <w:rFonts w:ascii="Wingdings" w:hAnsi="Wingdings" w:cs="Wingdings" w:hint="default"/>
    </w:rPr>
  </w:style>
  <w:style w:type="character" w:customStyle="1" w:styleId="WW8Num38z1">
    <w:name w:val="WW8Num38z1"/>
    <w:uiPriority w:val="99"/>
    <w:rsid w:val="00861C01"/>
    <w:rPr>
      <w:rFonts w:ascii="Courier New" w:hAnsi="Courier New" w:cs="Courier New" w:hint="default"/>
    </w:rPr>
  </w:style>
  <w:style w:type="character" w:customStyle="1" w:styleId="WW8Num38z2">
    <w:name w:val="WW8Num38z2"/>
    <w:uiPriority w:val="99"/>
    <w:rsid w:val="00861C01"/>
    <w:rPr>
      <w:rFonts w:ascii="Wingdings" w:hAnsi="Wingdings" w:cs="Wingdings" w:hint="default"/>
    </w:rPr>
  </w:style>
  <w:style w:type="character" w:customStyle="1" w:styleId="WW8Num38z3">
    <w:name w:val="WW8Num38z3"/>
    <w:uiPriority w:val="99"/>
    <w:rsid w:val="00861C01"/>
    <w:rPr>
      <w:rFonts w:ascii="Symbol" w:hAnsi="Symbol" w:cs="Symbol" w:hint="default"/>
    </w:rPr>
  </w:style>
  <w:style w:type="character" w:customStyle="1" w:styleId="WW8Num39z0">
    <w:name w:val="WW8Num39z0"/>
    <w:uiPriority w:val="99"/>
    <w:rsid w:val="00861C01"/>
    <w:rPr>
      <w:rFonts w:ascii="Wingdings" w:hAnsi="Wingdings" w:cs="Wingdings" w:hint="default"/>
    </w:rPr>
  </w:style>
  <w:style w:type="character" w:customStyle="1" w:styleId="WW8Num39z1">
    <w:name w:val="WW8Num39z1"/>
    <w:uiPriority w:val="99"/>
    <w:rsid w:val="00861C01"/>
    <w:rPr>
      <w:rFonts w:ascii="Courier New" w:hAnsi="Courier New" w:cs="Courier New" w:hint="default"/>
    </w:rPr>
  </w:style>
  <w:style w:type="character" w:customStyle="1" w:styleId="WW8Num39z2">
    <w:name w:val="WW8Num39z2"/>
    <w:uiPriority w:val="99"/>
    <w:rsid w:val="00861C01"/>
    <w:rPr>
      <w:rFonts w:ascii="Wingdings" w:hAnsi="Wingdings" w:cs="Wingdings" w:hint="default"/>
    </w:rPr>
  </w:style>
  <w:style w:type="character" w:customStyle="1" w:styleId="WW8Num39z3">
    <w:name w:val="WW8Num39z3"/>
    <w:uiPriority w:val="99"/>
    <w:rsid w:val="00861C01"/>
    <w:rPr>
      <w:rFonts w:ascii="Symbol" w:hAnsi="Symbol" w:cs="Symbol" w:hint="default"/>
    </w:rPr>
  </w:style>
  <w:style w:type="character" w:customStyle="1" w:styleId="Fuentedeprrafopredeter2">
    <w:name w:val="Fuente de párrafo predeter.2"/>
    <w:uiPriority w:val="99"/>
    <w:rsid w:val="00861C01"/>
  </w:style>
  <w:style w:type="character" w:customStyle="1" w:styleId="CarCar33">
    <w:name w:val="Car Car33"/>
    <w:uiPriority w:val="99"/>
    <w:rsid w:val="00861C01"/>
    <w:rPr>
      <w:rFonts w:ascii="Times New Roman" w:hAnsi="Times New Roman" w:cs="Times New Roman" w:hint="default"/>
      <w:b/>
      <w:bCs/>
      <w:sz w:val="28"/>
      <w:szCs w:val="28"/>
      <w:lang w:val="es-EC"/>
    </w:rPr>
  </w:style>
  <w:style w:type="character" w:customStyle="1" w:styleId="CarCar27">
    <w:name w:val="Car Car27"/>
    <w:uiPriority w:val="99"/>
    <w:rsid w:val="00861C01"/>
    <w:rPr>
      <w:rFonts w:ascii="Arial" w:hAnsi="Arial" w:cs="Arial" w:hint="default"/>
      <w:spacing w:val="-2"/>
      <w:u w:val="single"/>
      <w:lang w:val="es-EC"/>
    </w:rPr>
  </w:style>
  <w:style w:type="character" w:customStyle="1" w:styleId="CarCar26">
    <w:name w:val="Car Car26"/>
    <w:uiPriority w:val="99"/>
    <w:rsid w:val="00861C01"/>
    <w:rPr>
      <w:rFonts w:ascii="Times New Roman" w:hAnsi="Times New Roman" w:cs="Times New Roman" w:hint="default"/>
      <w:sz w:val="24"/>
      <w:szCs w:val="24"/>
      <w:lang w:val="es-EC"/>
    </w:rPr>
  </w:style>
  <w:style w:type="character" w:customStyle="1" w:styleId="CarCar25">
    <w:name w:val="Car Car25"/>
    <w:uiPriority w:val="99"/>
    <w:rsid w:val="00861C01"/>
    <w:rPr>
      <w:rFonts w:ascii="Times New Roman" w:hAnsi="Times New Roman" w:cs="Times New Roman" w:hint="default"/>
      <w:sz w:val="20"/>
      <w:szCs w:val="20"/>
      <w:lang w:val="es-EC"/>
    </w:rPr>
  </w:style>
  <w:style w:type="character" w:customStyle="1" w:styleId="Smbolodenotaalpie">
    <w:name w:val="Símbolo de nota al pie"/>
    <w:uiPriority w:val="99"/>
    <w:rsid w:val="00861C01"/>
    <w:rPr>
      <w:vertAlign w:val="superscript"/>
    </w:rPr>
  </w:style>
  <w:style w:type="character" w:customStyle="1" w:styleId="Refdecomentario2">
    <w:name w:val="Ref. de comentario2"/>
    <w:uiPriority w:val="99"/>
    <w:rsid w:val="00861C01"/>
    <w:rPr>
      <w:sz w:val="16"/>
      <w:szCs w:val="16"/>
    </w:rPr>
  </w:style>
  <w:style w:type="character" w:customStyle="1" w:styleId="CarCar24">
    <w:name w:val="Car Car24"/>
    <w:uiPriority w:val="99"/>
    <w:rsid w:val="00861C01"/>
    <w:rPr>
      <w:rFonts w:ascii="Times New Roman" w:hAnsi="Times New Roman" w:cs="Times New Roman" w:hint="default"/>
      <w:sz w:val="20"/>
      <w:szCs w:val="20"/>
      <w:lang w:val="es-EC"/>
    </w:rPr>
  </w:style>
  <w:style w:type="character" w:customStyle="1" w:styleId="CarCar23">
    <w:name w:val="Car Car23"/>
    <w:uiPriority w:val="99"/>
    <w:rsid w:val="00861C01"/>
    <w:rPr>
      <w:rFonts w:ascii="Tahoma" w:hAnsi="Tahoma" w:cs="Tahoma" w:hint="default"/>
      <w:sz w:val="16"/>
      <w:szCs w:val="16"/>
      <w:lang w:val="es-EC"/>
    </w:rPr>
  </w:style>
  <w:style w:type="character" w:customStyle="1" w:styleId="CarCar31">
    <w:name w:val="Car Car31"/>
    <w:uiPriority w:val="99"/>
    <w:rsid w:val="00861C01"/>
    <w:rPr>
      <w:rFonts w:ascii="Cambria" w:hAnsi="Cambria" w:cs="Cambria" w:hint="default"/>
      <w:i/>
      <w:iCs/>
      <w:color w:val="243F60"/>
      <w:sz w:val="24"/>
      <w:szCs w:val="24"/>
      <w:lang w:val="es-EC"/>
    </w:rPr>
  </w:style>
  <w:style w:type="character" w:customStyle="1" w:styleId="CarCar29">
    <w:name w:val="Car Car29"/>
    <w:uiPriority w:val="99"/>
    <w:rsid w:val="00861C01"/>
    <w:rPr>
      <w:rFonts w:ascii="Cambria" w:hAnsi="Cambria" w:cs="Cambria" w:hint="default"/>
      <w:color w:val="404040"/>
      <w:sz w:val="20"/>
      <w:szCs w:val="20"/>
      <w:lang w:val="es-EC"/>
    </w:rPr>
  </w:style>
  <w:style w:type="character" w:customStyle="1" w:styleId="CarCar36">
    <w:name w:val="Car Car36"/>
    <w:uiPriority w:val="99"/>
    <w:rsid w:val="00861C01"/>
    <w:rPr>
      <w:rFonts w:ascii="Courier New" w:hAnsi="Courier New" w:cs="Courier New" w:hint="default"/>
      <w:b/>
      <w:bCs/>
      <w:spacing w:val="-2"/>
      <w:lang w:val="es-ES_tradnl"/>
    </w:rPr>
  </w:style>
  <w:style w:type="character" w:customStyle="1" w:styleId="CarCar35">
    <w:name w:val="Car Car35"/>
    <w:uiPriority w:val="99"/>
    <w:rsid w:val="00861C01"/>
    <w:rPr>
      <w:rFonts w:ascii="Arial" w:hAnsi="Arial" w:cs="Arial" w:hint="default"/>
      <w:b/>
      <w:bCs/>
      <w:spacing w:val="-3"/>
      <w:sz w:val="24"/>
      <w:szCs w:val="24"/>
      <w:shd w:val="clear" w:color="auto" w:fill="E5E5E5"/>
      <w:lang w:val="en-US"/>
    </w:rPr>
  </w:style>
  <w:style w:type="character" w:customStyle="1" w:styleId="CarCar34">
    <w:name w:val="Car Car34"/>
    <w:uiPriority w:val="99"/>
    <w:rsid w:val="00861C01"/>
    <w:rPr>
      <w:rFonts w:ascii="Arial" w:hAnsi="Arial" w:cs="Arial" w:hint="default"/>
      <w:b/>
      <w:bCs/>
      <w:sz w:val="26"/>
      <w:szCs w:val="26"/>
      <w:lang w:val="es-EC"/>
    </w:rPr>
  </w:style>
  <w:style w:type="character" w:customStyle="1" w:styleId="CarCar32">
    <w:name w:val="Car Car32"/>
    <w:uiPriority w:val="99"/>
    <w:rsid w:val="00861C01"/>
    <w:rPr>
      <w:rFonts w:ascii="Times New Roman" w:hAnsi="Times New Roman" w:cs="Times New Roman" w:hint="default"/>
      <w:b/>
      <w:bCs/>
      <w:i/>
      <w:iCs/>
      <w:sz w:val="26"/>
      <w:szCs w:val="26"/>
      <w:lang w:val="es-EC"/>
    </w:rPr>
  </w:style>
  <w:style w:type="character" w:customStyle="1" w:styleId="CarCar30">
    <w:name w:val="Car Car30"/>
    <w:uiPriority w:val="99"/>
    <w:rsid w:val="00861C01"/>
    <w:rPr>
      <w:rFonts w:ascii="Flat Brush" w:hAnsi="Flat Brush" w:cs="Flat Brush" w:hint="default"/>
      <w:b/>
      <w:bCs/>
      <w:sz w:val="32"/>
      <w:szCs w:val="32"/>
      <w:lang w:val="es-ES_tradnl"/>
    </w:rPr>
  </w:style>
  <w:style w:type="character" w:customStyle="1" w:styleId="CarCar28">
    <w:name w:val="Car Car28"/>
    <w:uiPriority w:val="99"/>
    <w:rsid w:val="00861C01"/>
    <w:rPr>
      <w:rFonts w:ascii="Dolphin" w:hAnsi="Dolphin" w:cs="Dolphin" w:hint="default"/>
      <w:b/>
      <w:bCs/>
      <w:sz w:val="36"/>
      <w:szCs w:val="36"/>
      <w:lang w:val="es-ES_tradnl"/>
    </w:rPr>
  </w:style>
  <w:style w:type="character" w:customStyle="1" w:styleId="Encabezado2Car1">
    <w:name w:val="Encabezado 2 Car1"/>
    <w:uiPriority w:val="99"/>
    <w:rsid w:val="00861C01"/>
    <w:rPr>
      <w:rFonts w:ascii="Courier New" w:hAnsi="Courier New" w:cs="Courier New" w:hint="default"/>
      <w:sz w:val="20"/>
      <w:szCs w:val="20"/>
      <w:lang w:val="en-US"/>
    </w:rPr>
  </w:style>
  <w:style w:type="character" w:customStyle="1" w:styleId="WW8Num1z0">
    <w:name w:val="WW8Num1z0"/>
    <w:uiPriority w:val="99"/>
    <w:rsid w:val="00861C01"/>
    <w:rPr>
      <w:rFonts w:ascii="Symbol" w:hAnsi="Symbol" w:cs="Symbol" w:hint="default"/>
    </w:rPr>
  </w:style>
  <w:style w:type="character" w:customStyle="1" w:styleId="WW8Num4z1">
    <w:name w:val="WW8Num4z1"/>
    <w:uiPriority w:val="99"/>
    <w:rsid w:val="00861C01"/>
    <w:rPr>
      <w:rFonts w:ascii="Courier New" w:hAnsi="Courier New" w:cs="Courier New" w:hint="default"/>
    </w:rPr>
  </w:style>
  <w:style w:type="character" w:customStyle="1" w:styleId="WW8Num4z3">
    <w:name w:val="WW8Num4z3"/>
    <w:uiPriority w:val="99"/>
    <w:rsid w:val="00861C01"/>
    <w:rPr>
      <w:rFonts w:ascii="Symbol" w:hAnsi="Symbol" w:cs="Symbol" w:hint="default"/>
    </w:rPr>
  </w:style>
  <w:style w:type="character" w:customStyle="1" w:styleId="WW8Num5z1">
    <w:name w:val="WW8Num5z1"/>
    <w:uiPriority w:val="99"/>
    <w:rsid w:val="00861C01"/>
    <w:rPr>
      <w:rFonts w:ascii="Courier New" w:hAnsi="Courier New" w:cs="Courier New" w:hint="default"/>
    </w:rPr>
  </w:style>
  <w:style w:type="character" w:customStyle="1" w:styleId="WW8Num5z2">
    <w:name w:val="WW8Num5z2"/>
    <w:uiPriority w:val="99"/>
    <w:rsid w:val="00861C01"/>
    <w:rPr>
      <w:rFonts w:ascii="Wingdings" w:hAnsi="Wingdings" w:cs="Wingdings" w:hint="default"/>
    </w:rPr>
  </w:style>
  <w:style w:type="character" w:customStyle="1" w:styleId="WW8Num5z3">
    <w:name w:val="WW8Num5z3"/>
    <w:uiPriority w:val="99"/>
    <w:rsid w:val="00861C01"/>
    <w:rPr>
      <w:rFonts w:ascii="Symbol" w:hAnsi="Symbol" w:cs="Symbol" w:hint="default"/>
    </w:rPr>
  </w:style>
  <w:style w:type="character" w:customStyle="1" w:styleId="WW8Num6z1">
    <w:name w:val="WW8Num6z1"/>
    <w:uiPriority w:val="99"/>
    <w:rsid w:val="00861C01"/>
    <w:rPr>
      <w:rFonts w:ascii="Courier New" w:hAnsi="Courier New" w:cs="Courier New" w:hint="default"/>
    </w:rPr>
  </w:style>
  <w:style w:type="character" w:customStyle="1" w:styleId="WW8Num6z3">
    <w:name w:val="WW8Num6z3"/>
    <w:uiPriority w:val="99"/>
    <w:rsid w:val="00861C01"/>
    <w:rPr>
      <w:rFonts w:ascii="Symbol" w:hAnsi="Symbol" w:cs="Symbol" w:hint="default"/>
    </w:rPr>
  </w:style>
  <w:style w:type="character" w:customStyle="1" w:styleId="WW8Num7z0">
    <w:name w:val="WW8Num7z0"/>
    <w:uiPriority w:val="99"/>
    <w:rsid w:val="00861C01"/>
    <w:rPr>
      <w:rFonts w:ascii="Wingdings" w:hAnsi="Wingdings" w:cs="Wingdings" w:hint="default"/>
    </w:rPr>
  </w:style>
  <w:style w:type="character" w:customStyle="1" w:styleId="WW8Num7z1">
    <w:name w:val="WW8Num7z1"/>
    <w:uiPriority w:val="99"/>
    <w:rsid w:val="00861C01"/>
    <w:rPr>
      <w:rFonts w:ascii="Courier New" w:hAnsi="Courier New" w:cs="Courier New" w:hint="default"/>
    </w:rPr>
  </w:style>
  <w:style w:type="character" w:customStyle="1" w:styleId="WW8Num7z3">
    <w:name w:val="WW8Num7z3"/>
    <w:uiPriority w:val="99"/>
    <w:rsid w:val="00861C01"/>
    <w:rPr>
      <w:rFonts w:ascii="Symbol" w:hAnsi="Symbol" w:cs="Symbol" w:hint="default"/>
    </w:rPr>
  </w:style>
  <w:style w:type="character" w:customStyle="1" w:styleId="WW8Num9z1">
    <w:name w:val="WW8Num9z1"/>
    <w:uiPriority w:val="99"/>
    <w:rsid w:val="00861C01"/>
    <w:rPr>
      <w:rFonts w:ascii="Courier New" w:hAnsi="Courier New" w:cs="Courier New" w:hint="default"/>
    </w:rPr>
  </w:style>
  <w:style w:type="character" w:customStyle="1" w:styleId="WW8Num9z2">
    <w:name w:val="WW8Num9z2"/>
    <w:uiPriority w:val="99"/>
    <w:rsid w:val="00861C01"/>
    <w:rPr>
      <w:rFonts w:ascii="Wingdings" w:hAnsi="Wingdings" w:cs="Wingdings" w:hint="default"/>
    </w:rPr>
  </w:style>
  <w:style w:type="character" w:customStyle="1" w:styleId="WW8Num10z0">
    <w:name w:val="WW8Num10z0"/>
    <w:uiPriority w:val="99"/>
    <w:rsid w:val="00861C01"/>
    <w:rPr>
      <w:rFonts w:ascii="Wingdings" w:hAnsi="Wingdings" w:cs="Wingdings" w:hint="default"/>
    </w:rPr>
  </w:style>
  <w:style w:type="character" w:customStyle="1" w:styleId="WW8Num10z3">
    <w:name w:val="WW8Num10z3"/>
    <w:uiPriority w:val="99"/>
    <w:rsid w:val="00861C01"/>
    <w:rPr>
      <w:rFonts w:ascii="Symbol" w:hAnsi="Symbol" w:cs="Symbol" w:hint="default"/>
    </w:rPr>
  </w:style>
  <w:style w:type="character" w:customStyle="1" w:styleId="WW8Num10z4">
    <w:name w:val="WW8Num10z4"/>
    <w:uiPriority w:val="99"/>
    <w:rsid w:val="00861C01"/>
    <w:rPr>
      <w:rFonts w:ascii="Courier New" w:hAnsi="Courier New" w:cs="Courier New" w:hint="default"/>
    </w:rPr>
  </w:style>
  <w:style w:type="character" w:customStyle="1" w:styleId="WW8Num11z1">
    <w:name w:val="WW8Num11z1"/>
    <w:uiPriority w:val="99"/>
    <w:rsid w:val="00861C01"/>
    <w:rPr>
      <w:rFonts w:ascii="Courier New" w:hAnsi="Courier New" w:cs="Courier New" w:hint="default"/>
    </w:rPr>
  </w:style>
  <w:style w:type="character" w:customStyle="1" w:styleId="WW8Num11z3">
    <w:name w:val="WW8Num11z3"/>
    <w:uiPriority w:val="99"/>
    <w:rsid w:val="00861C01"/>
    <w:rPr>
      <w:rFonts w:ascii="Symbol" w:hAnsi="Symbol" w:cs="Symbol" w:hint="default"/>
    </w:rPr>
  </w:style>
  <w:style w:type="character" w:customStyle="1" w:styleId="WW8Num12z2">
    <w:name w:val="WW8Num12z2"/>
    <w:uiPriority w:val="99"/>
    <w:rsid w:val="00861C01"/>
    <w:rPr>
      <w:rFonts w:ascii="Wingdings" w:hAnsi="Wingdings" w:cs="Wingdings" w:hint="default"/>
    </w:rPr>
  </w:style>
  <w:style w:type="character" w:customStyle="1" w:styleId="WW8Num14z2">
    <w:name w:val="WW8Num14z2"/>
    <w:uiPriority w:val="99"/>
    <w:rsid w:val="00861C01"/>
    <w:rPr>
      <w:rFonts w:ascii="Wingdings" w:hAnsi="Wingdings" w:cs="Wingdings" w:hint="default"/>
    </w:rPr>
  </w:style>
  <w:style w:type="character" w:customStyle="1" w:styleId="WW8Num16z2">
    <w:name w:val="WW8Num16z2"/>
    <w:uiPriority w:val="99"/>
    <w:rsid w:val="00861C01"/>
    <w:rPr>
      <w:rFonts w:ascii="Wingdings" w:hAnsi="Wingdings" w:cs="Wingdings" w:hint="default"/>
    </w:rPr>
  </w:style>
  <w:style w:type="character" w:customStyle="1" w:styleId="WW8Num17z3">
    <w:name w:val="WW8Num17z3"/>
    <w:uiPriority w:val="99"/>
    <w:rsid w:val="00861C01"/>
    <w:rPr>
      <w:rFonts w:ascii="Symbol" w:hAnsi="Symbol" w:cs="Symbol" w:hint="default"/>
    </w:rPr>
  </w:style>
  <w:style w:type="character" w:customStyle="1" w:styleId="WW8Num20z3">
    <w:name w:val="WW8Num20z3"/>
    <w:uiPriority w:val="99"/>
    <w:rsid w:val="00861C01"/>
    <w:rPr>
      <w:rFonts w:ascii="Symbol" w:hAnsi="Symbol" w:cs="Symbol" w:hint="default"/>
    </w:rPr>
  </w:style>
  <w:style w:type="character" w:customStyle="1" w:styleId="WW8Num20z4">
    <w:name w:val="WW8Num20z4"/>
    <w:uiPriority w:val="99"/>
    <w:rsid w:val="00861C01"/>
    <w:rPr>
      <w:rFonts w:ascii="Courier New" w:hAnsi="Courier New" w:cs="Courier New" w:hint="default"/>
    </w:rPr>
  </w:style>
  <w:style w:type="character" w:customStyle="1" w:styleId="WW8Num22z1">
    <w:name w:val="WW8Num22z1"/>
    <w:uiPriority w:val="99"/>
    <w:rsid w:val="00861C01"/>
    <w:rPr>
      <w:rFonts w:ascii="Courier New" w:hAnsi="Courier New" w:cs="Courier New" w:hint="default"/>
    </w:rPr>
  </w:style>
  <w:style w:type="character" w:customStyle="1" w:styleId="WW8Num22z3">
    <w:name w:val="WW8Num22z3"/>
    <w:uiPriority w:val="99"/>
    <w:rsid w:val="00861C01"/>
    <w:rPr>
      <w:rFonts w:ascii="Symbol" w:hAnsi="Symbol" w:cs="Symbol" w:hint="default"/>
    </w:rPr>
  </w:style>
  <w:style w:type="character" w:customStyle="1" w:styleId="WW8Num23z0">
    <w:name w:val="WW8Num23z0"/>
    <w:uiPriority w:val="99"/>
    <w:rsid w:val="00861C01"/>
    <w:rPr>
      <w:rFonts w:ascii="Wingdings" w:hAnsi="Wingdings" w:cs="Wingdings" w:hint="default"/>
      <w:sz w:val="20"/>
      <w:szCs w:val="20"/>
    </w:rPr>
  </w:style>
  <w:style w:type="character" w:customStyle="1" w:styleId="WW8Num23z1">
    <w:name w:val="WW8Num23z1"/>
    <w:uiPriority w:val="99"/>
    <w:rsid w:val="00861C01"/>
    <w:rPr>
      <w:rFonts w:ascii="Symbol" w:hAnsi="Symbol" w:cs="Symbol" w:hint="default"/>
      <w:sz w:val="20"/>
      <w:szCs w:val="20"/>
    </w:rPr>
  </w:style>
  <w:style w:type="character" w:customStyle="1" w:styleId="WW8Num24z0">
    <w:name w:val="WW8Num24z0"/>
    <w:uiPriority w:val="99"/>
    <w:rsid w:val="00861C01"/>
    <w:rPr>
      <w:rFonts w:ascii="Wingdings" w:hAnsi="Wingdings" w:cs="Wingdings" w:hint="default"/>
      <w:sz w:val="20"/>
      <w:szCs w:val="20"/>
    </w:rPr>
  </w:style>
  <w:style w:type="character" w:customStyle="1" w:styleId="WW8Num24z1">
    <w:name w:val="WW8Num24z1"/>
    <w:uiPriority w:val="99"/>
    <w:rsid w:val="00861C01"/>
    <w:rPr>
      <w:rFonts w:ascii="Symbol" w:hAnsi="Symbol" w:cs="Symbol" w:hint="default"/>
      <w:sz w:val="20"/>
      <w:szCs w:val="20"/>
    </w:rPr>
  </w:style>
  <w:style w:type="character" w:customStyle="1" w:styleId="WW8Num27z3">
    <w:name w:val="WW8Num27z3"/>
    <w:uiPriority w:val="99"/>
    <w:rsid w:val="00861C01"/>
    <w:rPr>
      <w:rFonts w:ascii="Symbol" w:hAnsi="Symbol" w:cs="Symbol" w:hint="default"/>
    </w:rPr>
  </w:style>
  <w:style w:type="character" w:customStyle="1" w:styleId="WW8Num30z0">
    <w:name w:val="WW8Num30z0"/>
    <w:uiPriority w:val="99"/>
    <w:rsid w:val="00861C01"/>
    <w:rPr>
      <w:b/>
      <w:bCs/>
    </w:rPr>
  </w:style>
  <w:style w:type="character" w:customStyle="1" w:styleId="WW8Num31z0">
    <w:name w:val="WW8Num31z0"/>
    <w:uiPriority w:val="99"/>
    <w:rsid w:val="00861C01"/>
    <w:rPr>
      <w:rFonts w:ascii="Symbol" w:hAnsi="Symbol" w:cs="Symbol" w:hint="default"/>
    </w:rPr>
  </w:style>
  <w:style w:type="character" w:customStyle="1" w:styleId="WW8Num31z1">
    <w:name w:val="WW8Num31z1"/>
    <w:uiPriority w:val="99"/>
    <w:rsid w:val="00861C01"/>
    <w:rPr>
      <w:rFonts w:ascii="Courier New" w:hAnsi="Courier New" w:cs="Courier New" w:hint="default"/>
    </w:rPr>
  </w:style>
  <w:style w:type="character" w:customStyle="1" w:styleId="WW8Num31z2">
    <w:name w:val="WW8Num31z2"/>
    <w:uiPriority w:val="99"/>
    <w:rsid w:val="00861C01"/>
    <w:rPr>
      <w:rFonts w:ascii="Wingdings" w:hAnsi="Wingdings" w:cs="Wingdings" w:hint="default"/>
    </w:rPr>
  </w:style>
  <w:style w:type="character" w:customStyle="1" w:styleId="WW8Num32z0">
    <w:name w:val="WW8Num32z0"/>
    <w:uiPriority w:val="99"/>
    <w:rsid w:val="00861C01"/>
    <w:rPr>
      <w:rFonts w:ascii="Wingdings" w:hAnsi="Wingdings" w:cs="Wingdings" w:hint="default"/>
    </w:rPr>
  </w:style>
  <w:style w:type="character" w:customStyle="1" w:styleId="WW8Num32z1">
    <w:name w:val="WW8Num32z1"/>
    <w:uiPriority w:val="99"/>
    <w:rsid w:val="00861C01"/>
    <w:rPr>
      <w:rFonts w:ascii="Courier New" w:hAnsi="Courier New" w:cs="Courier New" w:hint="default"/>
    </w:rPr>
  </w:style>
  <w:style w:type="character" w:customStyle="1" w:styleId="WW8Num32z3">
    <w:name w:val="WW8Num32z3"/>
    <w:uiPriority w:val="99"/>
    <w:rsid w:val="00861C01"/>
    <w:rPr>
      <w:rFonts w:ascii="Symbol" w:hAnsi="Symbol" w:cs="Symbol" w:hint="default"/>
    </w:rPr>
  </w:style>
  <w:style w:type="character" w:customStyle="1" w:styleId="WW8Num33z0">
    <w:name w:val="WW8Num33z0"/>
    <w:uiPriority w:val="99"/>
    <w:rsid w:val="00861C01"/>
    <w:rPr>
      <w:rFonts w:ascii="Wingdings" w:hAnsi="Wingdings" w:cs="Wingdings" w:hint="default"/>
    </w:rPr>
  </w:style>
  <w:style w:type="character" w:customStyle="1" w:styleId="WW8Num33z1">
    <w:name w:val="WW8Num33z1"/>
    <w:uiPriority w:val="99"/>
    <w:rsid w:val="00861C01"/>
    <w:rPr>
      <w:rFonts w:ascii="Courier New" w:hAnsi="Courier New" w:cs="Courier New" w:hint="default"/>
    </w:rPr>
  </w:style>
  <w:style w:type="character" w:customStyle="1" w:styleId="WW8Num33z3">
    <w:name w:val="WW8Num33z3"/>
    <w:uiPriority w:val="99"/>
    <w:rsid w:val="00861C01"/>
    <w:rPr>
      <w:rFonts w:ascii="Symbol" w:hAnsi="Symbol" w:cs="Symbol" w:hint="default"/>
    </w:rPr>
  </w:style>
  <w:style w:type="character" w:customStyle="1" w:styleId="WW8Num34z1">
    <w:name w:val="WW8Num34z1"/>
    <w:uiPriority w:val="99"/>
    <w:rsid w:val="00861C01"/>
    <w:rPr>
      <w:rFonts w:ascii="Courier New" w:hAnsi="Courier New" w:cs="Courier New" w:hint="default"/>
    </w:rPr>
  </w:style>
  <w:style w:type="character" w:customStyle="1" w:styleId="WW8Num34z2">
    <w:name w:val="WW8Num34z2"/>
    <w:uiPriority w:val="99"/>
    <w:rsid w:val="00861C01"/>
    <w:rPr>
      <w:rFonts w:ascii="Wingdings" w:hAnsi="Wingdings" w:cs="Wingdings" w:hint="default"/>
    </w:rPr>
  </w:style>
  <w:style w:type="character" w:customStyle="1" w:styleId="WW8Num35z3">
    <w:name w:val="WW8Num35z3"/>
    <w:uiPriority w:val="99"/>
    <w:rsid w:val="00861C01"/>
    <w:rPr>
      <w:rFonts w:ascii="Symbol" w:hAnsi="Symbol" w:cs="Symbol" w:hint="default"/>
    </w:rPr>
  </w:style>
  <w:style w:type="character" w:customStyle="1" w:styleId="WW8Num40z0">
    <w:name w:val="WW8Num40z0"/>
    <w:uiPriority w:val="99"/>
    <w:rsid w:val="00861C01"/>
    <w:rPr>
      <w:rFonts w:ascii="Wingdings" w:hAnsi="Wingdings" w:cs="Wingdings" w:hint="default"/>
    </w:rPr>
  </w:style>
  <w:style w:type="character" w:customStyle="1" w:styleId="WW8Num40z1">
    <w:name w:val="WW8Num40z1"/>
    <w:uiPriority w:val="99"/>
    <w:rsid w:val="00861C01"/>
    <w:rPr>
      <w:rFonts w:ascii="Courier New" w:hAnsi="Courier New" w:cs="Courier New" w:hint="default"/>
    </w:rPr>
  </w:style>
  <w:style w:type="character" w:customStyle="1" w:styleId="WW8Num40z3">
    <w:name w:val="WW8Num40z3"/>
    <w:uiPriority w:val="99"/>
    <w:rsid w:val="00861C01"/>
    <w:rPr>
      <w:rFonts w:ascii="Symbol" w:hAnsi="Symbol" w:cs="Symbol" w:hint="default"/>
    </w:rPr>
  </w:style>
  <w:style w:type="character" w:customStyle="1" w:styleId="WW8Num41z0">
    <w:name w:val="WW8Num41z0"/>
    <w:uiPriority w:val="99"/>
    <w:rsid w:val="00861C01"/>
    <w:rPr>
      <w:rFonts w:ascii="Wingdings" w:hAnsi="Wingdings" w:cs="Wingdings" w:hint="default"/>
    </w:rPr>
  </w:style>
  <w:style w:type="character" w:customStyle="1" w:styleId="WW8Num41z1">
    <w:name w:val="WW8Num41z1"/>
    <w:uiPriority w:val="99"/>
    <w:rsid w:val="00861C01"/>
    <w:rPr>
      <w:rFonts w:ascii="Courier New" w:hAnsi="Courier New" w:cs="Courier New" w:hint="default"/>
    </w:rPr>
  </w:style>
  <w:style w:type="character" w:customStyle="1" w:styleId="WW8Num41z3">
    <w:name w:val="WW8Num41z3"/>
    <w:uiPriority w:val="99"/>
    <w:rsid w:val="00861C01"/>
    <w:rPr>
      <w:rFonts w:ascii="Symbol" w:hAnsi="Symbol" w:cs="Symbol" w:hint="default"/>
    </w:rPr>
  </w:style>
  <w:style w:type="character" w:customStyle="1" w:styleId="WW8Num42z0">
    <w:name w:val="WW8Num42z0"/>
    <w:uiPriority w:val="99"/>
    <w:rsid w:val="00861C01"/>
    <w:rPr>
      <w:rFonts w:ascii="Wingdings" w:hAnsi="Wingdings" w:cs="Wingdings" w:hint="default"/>
    </w:rPr>
  </w:style>
  <w:style w:type="character" w:customStyle="1" w:styleId="WW8Num42z1">
    <w:name w:val="WW8Num42z1"/>
    <w:uiPriority w:val="99"/>
    <w:rsid w:val="00861C01"/>
    <w:rPr>
      <w:rFonts w:ascii="Courier New" w:hAnsi="Courier New" w:cs="Courier New" w:hint="default"/>
    </w:rPr>
  </w:style>
  <w:style w:type="character" w:customStyle="1" w:styleId="WW8Num42z3">
    <w:name w:val="WW8Num42z3"/>
    <w:uiPriority w:val="99"/>
    <w:rsid w:val="00861C01"/>
    <w:rPr>
      <w:rFonts w:ascii="Symbol" w:hAnsi="Symbol" w:cs="Symbol" w:hint="default"/>
    </w:rPr>
  </w:style>
  <w:style w:type="character" w:customStyle="1" w:styleId="WW8Num43z0">
    <w:name w:val="WW8Num43z0"/>
    <w:uiPriority w:val="99"/>
    <w:rsid w:val="00861C01"/>
    <w:rPr>
      <w:rFonts w:ascii="Wingdings" w:hAnsi="Wingdings" w:cs="Wingdings" w:hint="default"/>
    </w:rPr>
  </w:style>
  <w:style w:type="character" w:customStyle="1" w:styleId="WW8Num43z1">
    <w:name w:val="WW8Num43z1"/>
    <w:uiPriority w:val="99"/>
    <w:rsid w:val="00861C01"/>
    <w:rPr>
      <w:rFonts w:ascii="Courier New" w:hAnsi="Courier New" w:cs="Courier New" w:hint="default"/>
    </w:rPr>
  </w:style>
  <w:style w:type="character" w:customStyle="1" w:styleId="WW8Num43z3">
    <w:name w:val="WW8Num43z3"/>
    <w:uiPriority w:val="99"/>
    <w:rsid w:val="00861C01"/>
    <w:rPr>
      <w:rFonts w:ascii="Symbol" w:hAnsi="Symbol" w:cs="Symbol" w:hint="default"/>
    </w:rPr>
  </w:style>
  <w:style w:type="character" w:customStyle="1" w:styleId="WW8Num44z0">
    <w:name w:val="WW8Num44z0"/>
    <w:uiPriority w:val="99"/>
    <w:rsid w:val="00861C01"/>
    <w:rPr>
      <w:rFonts w:ascii="Wingdings" w:hAnsi="Wingdings" w:cs="Wingdings" w:hint="default"/>
    </w:rPr>
  </w:style>
  <w:style w:type="character" w:customStyle="1" w:styleId="WW8Num44z1">
    <w:name w:val="WW8Num44z1"/>
    <w:uiPriority w:val="99"/>
    <w:rsid w:val="00861C01"/>
    <w:rPr>
      <w:rFonts w:ascii="Courier New" w:hAnsi="Courier New" w:cs="Courier New" w:hint="default"/>
    </w:rPr>
  </w:style>
  <w:style w:type="character" w:customStyle="1" w:styleId="WW8Num44z3">
    <w:name w:val="WW8Num44z3"/>
    <w:uiPriority w:val="99"/>
    <w:rsid w:val="00861C01"/>
    <w:rPr>
      <w:rFonts w:ascii="Symbol" w:hAnsi="Symbol" w:cs="Symbol" w:hint="default"/>
    </w:rPr>
  </w:style>
  <w:style w:type="character" w:customStyle="1" w:styleId="Fuentedeprrafopredeter1">
    <w:name w:val="Fuente de párrafo predeter.1"/>
    <w:uiPriority w:val="99"/>
    <w:rsid w:val="00861C01"/>
  </w:style>
  <w:style w:type="character" w:customStyle="1" w:styleId="ParteCar">
    <w:name w:val="Parte Car"/>
    <w:uiPriority w:val="99"/>
    <w:rsid w:val="00861C01"/>
    <w:rPr>
      <w:rFonts w:ascii="Courier New" w:hAnsi="Courier New" w:cs="Courier New" w:hint="default"/>
      <w:b/>
      <w:bCs/>
      <w:spacing w:val="-2"/>
      <w:sz w:val="22"/>
      <w:szCs w:val="22"/>
      <w:lang w:val="es-ES_tradnl" w:eastAsia="ar-SA" w:bidi="ar-SA"/>
    </w:rPr>
  </w:style>
  <w:style w:type="character" w:customStyle="1" w:styleId="CaptuloCar">
    <w:name w:val="Capítulo Car"/>
    <w:uiPriority w:val="99"/>
    <w:rsid w:val="00861C01"/>
    <w:rPr>
      <w:rFonts w:ascii="Arial" w:hAnsi="Arial" w:cs="Arial" w:hint="default"/>
      <w:b/>
      <w:bCs/>
      <w:spacing w:val="-3"/>
      <w:sz w:val="24"/>
      <w:szCs w:val="24"/>
      <w:lang w:val="en-US" w:eastAsia="ar-SA" w:bidi="ar-SA"/>
    </w:rPr>
  </w:style>
  <w:style w:type="character" w:customStyle="1" w:styleId="ArtculoCar">
    <w:name w:val="Artículo Car"/>
    <w:uiPriority w:val="99"/>
    <w:rsid w:val="00861C01"/>
    <w:rPr>
      <w:rFonts w:ascii="Arial" w:hAnsi="Arial" w:cs="Arial" w:hint="default"/>
      <w:b/>
      <w:bCs/>
      <w:spacing w:val="-2"/>
      <w:lang w:val="es-ES_tradnl" w:eastAsia="ar-SA" w:bidi="ar-SA"/>
    </w:rPr>
  </w:style>
  <w:style w:type="character" w:customStyle="1" w:styleId="CarCar17">
    <w:name w:val="Car Car17"/>
    <w:uiPriority w:val="99"/>
    <w:rsid w:val="00861C01"/>
    <w:rPr>
      <w:rFonts w:ascii="Arial" w:hAnsi="Arial" w:cs="Arial" w:hint="default"/>
      <w:b/>
      <w:bCs/>
      <w:spacing w:val="-3"/>
      <w:sz w:val="24"/>
      <w:szCs w:val="24"/>
      <w:lang w:val="es-ES_tradnl" w:eastAsia="ar-SA" w:bidi="ar-SA"/>
    </w:rPr>
  </w:style>
  <w:style w:type="character" w:customStyle="1" w:styleId="CarCar16">
    <w:name w:val="Car Car16"/>
    <w:uiPriority w:val="99"/>
    <w:rsid w:val="00861C01"/>
    <w:rPr>
      <w:rFonts w:ascii="Arial" w:hAnsi="Arial" w:cs="Arial" w:hint="default"/>
      <w:b/>
      <w:bCs/>
      <w:spacing w:val="-3"/>
      <w:sz w:val="24"/>
      <w:szCs w:val="24"/>
      <w:lang w:val="es-EC" w:eastAsia="ar-SA" w:bidi="ar-SA"/>
    </w:rPr>
  </w:style>
  <w:style w:type="character" w:customStyle="1" w:styleId="CarCar15">
    <w:name w:val="Car Car15"/>
    <w:uiPriority w:val="99"/>
    <w:rsid w:val="00861C01"/>
    <w:rPr>
      <w:rFonts w:ascii="Arial" w:hAnsi="Arial" w:cs="Arial" w:hint="default"/>
      <w:b/>
      <w:bCs/>
      <w:sz w:val="28"/>
      <w:szCs w:val="28"/>
      <w:lang w:val="es-ES_tradnl" w:eastAsia="ar-SA" w:bidi="ar-SA"/>
    </w:rPr>
  </w:style>
  <w:style w:type="character" w:customStyle="1" w:styleId="CarCar14">
    <w:name w:val="Car Car14"/>
    <w:uiPriority w:val="99"/>
    <w:rsid w:val="00861C01"/>
    <w:rPr>
      <w:rFonts w:ascii="Flat Brush" w:hAnsi="Flat Brush" w:cs="Flat Brush" w:hint="default"/>
      <w:b/>
      <w:bCs/>
      <w:sz w:val="32"/>
      <w:szCs w:val="32"/>
      <w:lang w:val="es-ES_tradnl" w:eastAsia="ar-SA" w:bidi="ar-SA"/>
    </w:rPr>
  </w:style>
  <w:style w:type="character" w:customStyle="1" w:styleId="CarCar13">
    <w:name w:val="Car Car13"/>
    <w:uiPriority w:val="99"/>
    <w:rsid w:val="00861C01"/>
    <w:rPr>
      <w:rFonts w:ascii="Arial" w:hAnsi="Arial" w:cs="Arial" w:hint="default"/>
      <w:sz w:val="32"/>
      <w:szCs w:val="32"/>
      <w:lang w:val="es-ES_tradnl" w:eastAsia="ar-SA" w:bidi="ar-SA"/>
    </w:rPr>
  </w:style>
  <w:style w:type="character" w:customStyle="1" w:styleId="CarCar12">
    <w:name w:val="Car Car12"/>
    <w:uiPriority w:val="99"/>
    <w:rsid w:val="00861C01"/>
    <w:rPr>
      <w:rFonts w:ascii="Dolphin" w:hAnsi="Dolphin" w:cs="Dolphin" w:hint="default"/>
      <w:b/>
      <w:bCs/>
      <w:sz w:val="36"/>
      <w:szCs w:val="36"/>
      <w:lang w:val="es-ES_tradnl" w:eastAsia="ar-SA" w:bidi="ar-SA"/>
    </w:rPr>
  </w:style>
  <w:style w:type="character" w:customStyle="1" w:styleId="Encabezado2Car">
    <w:name w:val="Encabezado 2 Car"/>
    <w:uiPriority w:val="99"/>
    <w:rsid w:val="00861C01"/>
    <w:rPr>
      <w:rFonts w:ascii="Courier New" w:hAnsi="Courier New" w:cs="Courier New" w:hint="default"/>
      <w:lang w:val="en-US" w:eastAsia="ar-SA" w:bidi="ar-SA"/>
    </w:rPr>
  </w:style>
  <w:style w:type="character" w:customStyle="1" w:styleId="Refdecomentario1">
    <w:name w:val="Ref. de comentario1"/>
    <w:uiPriority w:val="99"/>
    <w:rsid w:val="00861C01"/>
    <w:rPr>
      <w:sz w:val="16"/>
      <w:szCs w:val="16"/>
    </w:rPr>
  </w:style>
  <w:style w:type="character" w:customStyle="1" w:styleId="CarCar4">
    <w:name w:val="Car Car4"/>
    <w:uiPriority w:val="99"/>
    <w:rsid w:val="00861C01"/>
    <w:rPr>
      <w:rFonts w:ascii="Arial" w:hAnsi="Arial" w:cs="Arial" w:hint="default"/>
      <w:spacing w:val="-2"/>
      <w:sz w:val="22"/>
      <w:szCs w:val="22"/>
      <w:lang w:val="es-EC" w:eastAsia="ar-SA" w:bidi="ar-SA"/>
    </w:rPr>
  </w:style>
  <w:style w:type="character" w:customStyle="1" w:styleId="CarCar6">
    <w:name w:val="Car Car6"/>
    <w:uiPriority w:val="99"/>
    <w:rsid w:val="00861C01"/>
    <w:rPr>
      <w:rFonts w:ascii="Arial" w:eastAsia="MS Mincho" w:hAnsi="Arial" w:cs="Arial" w:hint="default"/>
      <w:lang w:val="es-ES_tradnl" w:eastAsia="ar-SA" w:bidi="ar-SA"/>
    </w:rPr>
  </w:style>
  <w:style w:type="character" w:customStyle="1" w:styleId="CarCar7">
    <w:name w:val="Car Car7"/>
    <w:uiPriority w:val="99"/>
    <w:rsid w:val="00861C01"/>
    <w:rPr>
      <w:rFonts w:ascii="Arial" w:hAnsi="Arial" w:cs="Arial" w:hint="default"/>
      <w:color w:val="000000"/>
      <w:sz w:val="24"/>
      <w:szCs w:val="24"/>
      <w:lang w:val="es-ES_tradnl" w:eastAsia="ar-SA" w:bidi="ar-SA"/>
    </w:rPr>
  </w:style>
  <w:style w:type="character" w:customStyle="1" w:styleId="CarCar5">
    <w:name w:val="Car Car5"/>
    <w:uiPriority w:val="99"/>
    <w:rsid w:val="00861C01"/>
    <w:rPr>
      <w:rFonts w:ascii="Arial" w:hAnsi="Arial" w:cs="Arial" w:hint="default"/>
      <w:color w:val="0000FF"/>
      <w:sz w:val="22"/>
      <w:szCs w:val="22"/>
      <w:lang w:val="es-ES_tradnl" w:eastAsia="ar-SA" w:bidi="ar-SA"/>
    </w:rPr>
  </w:style>
  <w:style w:type="character" w:customStyle="1" w:styleId="CarCar10">
    <w:name w:val="Car Car10"/>
    <w:uiPriority w:val="99"/>
    <w:rsid w:val="00861C01"/>
    <w:rPr>
      <w:rFonts w:ascii="Arial" w:hAnsi="Arial" w:cs="Arial" w:hint="default"/>
      <w:spacing w:val="-2"/>
      <w:sz w:val="22"/>
      <w:szCs w:val="22"/>
      <w:u w:val="single"/>
      <w:lang w:val="es-EC" w:eastAsia="ar-SA" w:bidi="ar-SA"/>
    </w:rPr>
  </w:style>
  <w:style w:type="character" w:customStyle="1" w:styleId="CarCar3">
    <w:name w:val="Car Car3"/>
    <w:uiPriority w:val="99"/>
    <w:rsid w:val="00861C01"/>
    <w:rPr>
      <w:rFonts w:ascii="Arial" w:hAnsi="Arial" w:cs="Arial" w:hint="default"/>
      <w:b/>
      <w:bCs/>
      <w:spacing w:val="-2"/>
      <w:sz w:val="22"/>
      <w:szCs w:val="22"/>
      <w:lang w:val="es-EC" w:eastAsia="ar-SA" w:bidi="ar-SA"/>
    </w:rPr>
  </w:style>
  <w:style w:type="character" w:customStyle="1" w:styleId="CarCar8">
    <w:name w:val="Car Car8"/>
    <w:uiPriority w:val="99"/>
    <w:rsid w:val="00861C01"/>
    <w:rPr>
      <w:rFonts w:ascii="Arial" w:hAnsi="Arial" w:cs="Arial" w:hint="default"/>
      <w:color w:val="0000FF"/>
      <w:lang w:val="es-ES_tradnl" w:eastAsia="ar-SA" w:bidi="ar-SA"/>
    </w:rPr>
  </w:style>
  <w:style w:type="character" w:customStyle="1" w:styleId="piedepginaCarCar">
    <w:name w:val="pie de página Car Car"/>
    <w:uiPriority w:val="99"/>
    <w:rsid w:val="00861C01"/>
    <w:rPr>
      <w:rFonts w:ascii="Courier New" w:hAnsi="Courier New" w:cs="Courier New" w:hint="default"/>
      <w:sz w:val="24"/>
      <w:szCs w:val="24"/>
      <w:lang w:val="es-ES" w:eastAsia="ar-SA" w:bidi="ar-SA"/>
    </w:rPr>
  </w:style>
  <w:style w:type="character" w:customStyle="1" w:styleId="CarCar2">
    <w:name w:val="Car Car2"/>
    <w:uiPriority w:val="99"/>
    <w:rsid w:val="00861C01"/>
    <w:rPr>
      <w:rFonts w:ascii="Courier New" w:hAnsi="Courier New" w:cs="Courier New" w:hint="default"/>
      <w:sz w:val="24"/>
      <w:szCs w:val="24"/>
      <w:lang w:val="es-ES" w:eastAsia="ar-SA" w:bidi="ar-SA"/>
    </w:rPr>
  </w:style>
  <w:style w:type="character" w:customStyle="1" w:styleId="CarCar">
    <w:name w:val="Car Car"/>
    <w:uiPriority w:val="99"/>
    <w:rsid w:val="00861C01"/>
    <w:rPr>
      <w:rFonts w:ascii="Tahoma" w:hAnsi="Tahoma" w:cs="Tahoma" w:hint="default"/>
      <w:sz w:val="16"/>
      <w:szCs w:val="16"/>
      <w:lang w:val="es-EC" w:eastAsia="ar-SA" w:bidi="ar-SA"/>
    </w:rPr>
  </w:style>
  <w:style w:type="character" w:customStyle="1" w:styleId="CarCar11">
    <w:name w:val="Car Car11"/>
    <w:uiPriority w:val="99"/>
    <w:rsid w:val="00861C01"/>
    <w:rPr>
      <w:rFonts w:ascii="Tahoma" w:hAnsi="Tahoma" w:cs="Tahoma" w:hint="default"/>
      <w:sz w:val="24"/>
      <w:szCs w:val="24"/>
      <w:lang w:val="es-EC" w:eastAsia="ar-SA" w:bidi="ar-SA"/>
    </w:rPr>
  </w:style>
  <w:style w:type="character" w:customStyle="1" w:styleId="CarCar9">
    <w:name w:val="Car Car9"/>
    <w:uiPriority w:val="99"/>
    <w:rsid w:val="00861C01"/>
    <w:rPr>
      <w:lang w:val="es-ES_tradnl" w:eastAsia="ar-SA" w:bidi="ar-SA"/>
    </w:rPr>
  </w:style>
  <w:style w:type="character" w:customStyle="1" w:styleId="CarCar1">
    <w:name w:val="Car Car1"/>
    <w:uiPriority w:val="99"/>
    <w:rsid w:val="00861C01"/>
    <w:rPr>
      <w:sz w:val="24"/>
      <w:szCs w:val="24"/>
      <w:lang w:val="es-ES" w:eastAsia="ar-SA" w:bidi="ar-SA"/>
    </w:rPr>
  </w:style>
  <w:style w:type="character" w:customStyle="1" w:styleId="Carcterdenumeracin">
    <w:name w:val="Carácter de numeración"/>
    <w:uiPriority w:val="99"/>
    <w:rsid w:val="00861C01"/>
  </w:style>
  <w:style w:type="character" w:customStyle="1" w:styleId="CarCar22">
    <w:name w:val="Car Car22"/>
    <w:uiPriority w:val="99"/>
    <w:rsid w:val="00861C01"/>
    <w:rPr>
      <w:rFonts w:ascii="Arial" w:hAnsi="Arial" w:cs="Arial" w:hint="default"/>
      <w:b/>
      <w:bCs/>
      <w:spacing w:val="-2"/>
      <w:lang w:val="es-EC"/>
    </w:rPr>
  </w:style>
  <w:style w:type="character" w:customStyle="1" w:styleId="CarCar21">
    <w:name w:val="Car Car21"/>
    <w:uiPriority w:val="99"/>
    <w:rsid w:val="00861C01"/>
    <w:rPr>
      <w:rFonts w:ascii="Courier New" w:hAnsi="Courier New" w:cs="Courier New" w:hint="default"/>
      <w:sz w:val="24"/>
      <w:szCs w:val="24"/>
    </w:rPr>
  </w:style>
  <w:style w:type="character" w:customStyle="1" w:styleId="CarCar20">
    <w:name w:val="Car Car20"/>
    <w:uiPriority w:val="99"/>
    <w:rsid w:val="00861C01"/>
    <w:rPr>
      <w:rFonts w:ascii="Courier New" w:hAnsi="Courier New" w:cs="Courier New" w:hint="default"/>
      <w:sz w:val="24"/>
      <w:szCs w:val="24"/>
    </w:rPr>
  </w:style>
  <w:style w:type="character" w:customStyle="1" w:styleId="CarCar19">
    <w:name w:val="Car Car19"/>
    <w:uiPriority w:val="99"/>
    <w:rsid w:val="00861C01"/>
    <w:rPr>
      <w:rFonts w:ascii="Times New Roman" w:hAnsi="Times New Roman" w:cs="Times New Roman" w:hint="default"/>
      <w:sz w:val="24"/>
      <w:szCs w:val="24"/>
    </w:rPr>
  </w:style>
  <w:style w:type="character" w:customStyle="1" w:styleId="CarCar18">
    <w:name w:val="Car Car18"/>
    <w:uiPriority w:val="99"/>
    <w:rsid w:val="00861C01"/>
    <w:rPr>
      <w:rFonts w:ascii="Times New Roman" w:hAnsi="Times New Roman" w:cs="Times New Roman" w:hint="default"/>
      <w:b/>
      <w:bCs/>
      <w:sz w:val="20"/>
      <w:szCs w:val="20"/>
      <w:lang w:val="es-EC"/>
    </w:rPr>
  </w:style>
  <w:style w:type="character" w:customStyle="1" w:styleId="CarCar172">
    <w:name w:val="Car Car172"/>
    <w:uiPriority w:val="99"/>
    <w:rsid w:val="00861C01"/>
    <w:rPr>
      <w:rFonts w:ascii="Arial" w:hAnsi="Arial" w:cs="Arial" w:hint="default"/>
      <w:b/>
      <w:bCs/>
      <w:spacing w:val="-3"/>
      <w:sz w:val="24"/>
      <w:szCs w:val="24"/>
      <w:lang w:val="es-ES_tradnl" w:eastAsia="ar-SA" w:bidi="ar-SA"/>
    </w:rPr>
  </w:style>
  <w:style w:type="character" w:customStyle="1" w:styleId="CarCar162">
    <w:name w:val="Car Car162"/>
    <w:uiPriority w:val="99"/>
    <w:rsid w:val="00861C01"/>
    <w:rPr>
      <w:rFonts w:ascii="Arial" w:hAnsi="Arial" w:cs="Arial" w:hint="default"/>
      <w:b/>
      <w:bCs/>
      <w:spacing w:val="-3"/>
      <w:sz w:val="24"/>
      <w:szCs w:val="24"/>
      <w:lang w:val="es-EC" w:eastAsia="ar-SA" w:bidi="ar-SA"/>
    </w:rPr>
  </w:style>
  <w:style w:type="character" w:customStyle="1" w:styleId="CarCar152">
    <w:name w:val="Car Car152"/>
    <w:uiPriority w:val="99"/>
    <w:rsid w:val="00861C01"/>
    <w:rPr>
      <w:rFonts w:ascii="Arial" w:hAnsi="Arial" w:cs="Arial" w:hint="default"/>
      <w:b/>
      <w:bCs/>
      <w:sz w:val="28"/>
      <w:szCs w:val="28"/>
      <w:lang w:val="es-ES_tradnl" w:eastAsia="ar-SA" w:bidi="ar-SA"/>
    </w:rPr>
  </w:style>
  <w:style w:type="character" w:customStyle="1" w:styleId="CarCar142">
    <w:name w:val="Car Car142"/>
    <w:uiPriority w:val="99"/>
    <w:rsid w:val="00861C01"/>
    <w:rPr>
      <w:rFonts w:ascii="Flat Brush" w:hAnsi="Flat Brush" w:cs="Flat Brush" w:hint="default"/>
      <w:b/>
      <w:bCs/>
      <w:sz w:val="32"/>
      <w:szCs w:val="32"/>
      <w:lang w:val="es-ES_tradnl" w:eastAsia="ar-SA" w:bidi="ar-SA"/>
    </w:rPr>
  </w:style>
  <w:style w:type="character" w:customStyle="1" w:styleId="CarCar132">
    <w:name w:val="Car Car132"/>
    <w:uiPriority w:val="99"/>
    <w:rsid w:val="00861C01"/>
    <w:rPr>
      <w:rFonts w:ascii="Arial" w:hAnsi="Arial" w:cs="Arial" w:hint="default"/>
      <w:sz w:val="32"/>
      <w:szCs w:val="32"/>
      <w:lang w:val="es-ES_tradnl" w:eastAsia="ar-SA" w:bidi="ar-SA"/>
    </w:rPr>
  </w:style>
  <w:style w:type="character" w:customStyle="1" w:styleId="CarCar122">
    <w:name w:val="Car Car122"/>
    <w:uiPriority w:val="99"/>
    <w:rsid w:val="00861C01"/>
    <w:rPr>
      <w:rFonts w:ascii="Dolphin" w:hAnsi="Dolphin" w:cs="Dolphin" w:hint="default"/>
      <w:b/>
      <w:bCs/>
      <w:sz w:val="36"/>
      <w:szCs w:val="36"/>
      <w:lang w:val="es-ES_tradnl" w:eastAsia="ar-SA" w:bidi="ar-SA"/>
    </w:rPr>
  </w:style>
  <w:style w:type="character" w:customStyle="1" w:styleId="CarCar42">
    <w:name w:val="Car Car42"/>
    <w:uiPriority w:val="99"/>
    <w:rsid w:val="00861C01"/>
    <w:rPr>
      <w:rFonts w:ascii="Arial" w:hAnsi="Arial" w:cs="Arial" w:hint="default"/>
      <w:spacing w:val="-2"/>
      <w:sz w:val="22"/>
      <w:szCs w:val="22"/>
      <w:lang w:val="es-EC" w:eastAsia="ar-SA" w:bidi="ar-SA"/>
    </w:rPr>
  </w:style>
  <w:style w:type="character" w:customStyle="1" w:styleId="CarCar62">
    <w:name w:val="Car Car62"/>
    <w:uiPriority w:val="99"/>
    <w:rsid w:val="00861C01"/>
    <w:rPr>
      <w:rFonts w:ascii="Arial" w:eastAsia="MS Mincho" w:hAnsi="Arial" w:cs="Arial" w:hint="default"/>
      <w:lang w:val="es-ES_tradnl" w:eastAsia="ar-SA" w:bidi="ar-SA"/>
    </w:rPr>
  </w:style>
  <w:style w:type="character" w:customStyle="1" w:styleId="CarCar72">
    <w:name w:val="Car Car72"/>
    <w:uiPriority w:val="99"/>
    <w:rsid w:val="00861C01"/>
    <w:rPr>
      <w:rFonts w:ascii="Arial" w:hAnsi="Arial" w:cs="Arial" w:hint="default"/>
      <w:color w:val="000000"/>
      <w:sz w:val="24"/>
      <w:szCs w:val="24"/>
      <w:lang w:val="es-ES_tradnl" w:eastAsia="ar-SA" w:bidi="ar-SA"/>
    </w:rPr>
  </w:style>
  <w:style w:type="character" w:customStyle="1" w:styleId="DocumentMapChar1">
    <w:name w:val="Document Map Char1"/>
    <w:uiPriority w:val="99"/>
    <w:locked/>
    <w:rsid w:val="00861C01"/>
    <w:rPr>
      <w:rFonts w:ascii="Arial" w:hAnsi="Arial" w:cs="Arial" w:hint="default"/>
      <w:color w:val="0000FF"/>
      <w:sz w:val="22"/>
      <w:szCs w:val="22"/>
      <w:lang w:val="es-ES_tradnl" w:eastAsia="ar-SA" w:bidi="ar-SA"/>
    </w:rPr>
  </w:style>
  <w:style w:type="character" w:customStyle="1" w:styleId="MapadeldocumentoCar1">
    <w:name w:val="Mapa del documento Car1"/>
    <w:uiPriority w:val="99"/>
    <w:semiHidden/>
    <w:rsid w:val="00861C01"/>
    <w:rPr>
      <w:rFonts w:ascii="Tahoma" w:eastAsia="Times New Roman" w:hAnsi="Tahoma" w:cs="Tahoma" w:hint="default"/>
      <w:sz w:val="16"/>
      <w:szCs w:val="16"/>
      <w:lang w:eastAsia="ar-SA"/>
    </w:rPr>
  </w:style>
  <w:style w:type="character" w:customStyle="1" w:styleId="CarCar102">
    <w:name w:val="Car Car102"/>
    <w:uiPriority w:val="99"/>
    <w:rsid w:val="00861C01"/>
    <w:rPr>
      <w:rFonts w:ascii="Arial" w:hAnsi="Arial" w:cs="Arial" w:hint="default"/>
      <w:spacing w:val="-2"/>
      <w:sz w:val="22"/>
      <w:szCs w:val="22"/>
      <w:u w:val="single"/>
      <w:lang w:val="es-EC" w:eastAsia="ar-SA" w:bidi="ar-SA"/>
    </w:rPr>
  </w:style>
  <w:style w:type="character" w:customStyle="1" w:styleId="CarCar38">
    <w:name w:val="Car Car38"/>
    <w:uiPriority w:val="99"/>
    <w:rsid w:val="00861C01"/>
    <w:rPr>
      <w:rFonts w:ascii="Arial" w:hAnsi="Arial" w:cs="Arial" w:hint="default"/>
      <w:b/>
      <w:bCs/>
      <w:spacing w:val="-2"/>
      <w:sz w:val="22"/>
      <w:szCs w:val="22"/>
      <w:lang w:val="es-EC" w:eastAsia="ar-SA" w:bidi="ar-SA"/>
    </w:rPr>
  </w:style>
  <w:style w:type="character" w:customStyle="1" w:styleId="CarCar82">
    <w:name w:val="Car Car82"/>
    <w:uiPriority w:val="99"/>
    <w:rsid w:val="00861C01"/>
    <w:rPr>
      <w:rFonts w:ascii="Arial" w:hAnsi="Arial" w:cs="Arial" w:hint="default"/>
      <w:color w:val="0000FF"/>
      <w:lang w:val="es-ES_tradnl" w:eastAsia="ar-SA" w:bidi="ar-SA"/>
    </w:rPr>
  </w:style>
  <w:style w:type="character" w:customStyle="1" w:styleId="CarCar212">
    <w:name w:val="Car Car212"/>
    <w:uiPriority w:val="99"/>
    <w:rsid w:val="00861C01"/>
    <w:rPr>
      <w:rFonts w:ascii="Courier New" w:hAnsi="Courier New" w:cs="Courier New" w:hint="default"/>
      <w:sz w:val="24"/>
      <w:szCs w:val="24"/>
      <w:lang w:val="es-ES" w:eastAsia="ar-SA" w:bidi="ar-SA"/>
    </w:rPr>
  </w:style>
  <w:style w:type="character" w:customStyle="1" w:styleId="EndnoteTextChar1">
    <w:name w:val="Endnote Text Char1"/>
    <w:uiPriority w:val="99"/>
    <w:locked/>
    <w:rsid w:val="00861C01"/>
    <w:rPr>
      <w:rFonts w:ascii="Tahoma" w:hAnsi="Tahoma" w:cs="Tahoma" w:hint="default"/>
      <w:sz w:val="16"/>
      <w:szCs w:val="16"/>
      <w:lang w:val="es-EC" w:eastAsia="ar-SA" w:bidi="ar-SA"/>
    </w:rPr>
  </w:style>
  <w:style w:type="character" w:customStyle="1" w:styleId="TextonotaalfinalCar1">
    <w:name w:val="Texto nota al final Car1"/>
    <w:uiPriority w:val="99"/>
    <w:semiHidden/>
    <w:rsid w:val="00861C01"/>
    <w:rPr>
      <w:rFonts w:ascii="Times New Roman" w:eastAsia="Times New Roman" w:hAnsi="Times New Roman" w:cs="Times New Roman" w:hint="default"/>
      <w:lang w:eastAsia="ar-SA"/>
    </w:rPr>
  </w:style>
  <w:style w:type="character" w:customStyle="1" w:styleId="CarCar113">
    <w:name w:val="Car Car113"/>
    <w:uiPriority w:val="99"/>
    <w:rsid w:val="00861C01"/>
    <w:rPr>
      <w:rFonts w:ascii="Tahoma" w:hAnsi="Tahoma" w:cs="Tahoma" w:hint="default"/>
      <w:sz w:val="24"/>
      <w:szCs w:val="24"/>
      <w:lang w:val="es-EC" w:eastAsia="ar-SA" w:bidi="ar-SA"/>
    </w:rPr>
  </w:style>
  <w:style w:type="character" w:customStyle="1" w:styleId="CarCar92">
    <w:name w:val="Car Car92"/>
    <w:uiPriority w:val="99"/>
    <w:rsid w:val="00861C01"/>
    <w:rPr>
      <w:lang w:val="es-ES_tradnl" w:eastAsia="ar-SA" w:bidi="ar-SA"/>
    </w:rPr>
  </w:style>
  <w:style w:type="character" w:customStyle="1" w:styleId="CarCar112">
    <w:name w:val="Car Car112"/>
    <w:uiPriority w:val="99"/>
    <w:rsid w:val="00861C01"/>
    <w:rPr>
      <w:sz w:val="24"/>
      <w:szCs w:val="24"/>
      <w:lang w:val="es-ES" w:eastAsia="ar-SA" w:bidi="ar-SA"/>
    </w:rPr>
  </w:style>
  <w:style w:type="character" w:customStyle="1" w:styleId="FootnoteTextChar">
    <w:name w:val="Footnote Text Char"/>
    <w:uiPriority w:val="99"/>
    <w:rsid w:val="00861C01"/>
    <w:rPr>
      <w:rFonts w:ascii="Times New Roman" w:hAnsi="Times New Roman" w:cs="Times New Roman" w:hint="default"/>
      <w:sz w:val="20"/>
      <w:szCs w:val="20"/>
      <w:lang w:val="es-EC" w:eastAsia="ar-SA" w:bidi="ar-SA"/>
    </w:rPr>
  </w:style>
  <w:style w:type="character" w:customStyle="1" w:styleId="CommentTextChar">
    <w:name w:val="Comment Text Char"/>
    <w:uiPriority w:val="99"/>
    <w:rsid w:val="00861C01"/>
    <w:rPr>
      <w:rFonts w:ascii="Times New Roman" w:hAnsi="Times New Roman" w:cs="Times New Roman" w:hint="default"/>
      <w:sz w:val="20"/>
      <w:szCs w:val="20"/>
      <w:lang w:val="es-EC" w:eastAsia="ar-SA" w:bidi="ar-SA"/>
    </w:rPr>
  </w:style>
  <w:style w:type="character" w:customStyle="1" w:styleId="HeaderChar">
    <w:name w:val="Header Char"/>
    <w:uiPriority w:val="99"/>
    <w:rsid w:val="00861C01"/>
    <w:rPr>
      <w:rFonts w:ascii="Courier New" w:hAnsi="Courier New" w:cs="Courier New" w:hint="default"/>
      <w:sz w:val="20"/>
      <w:szCs w:val="20"/>
      <w:lang w:val="en-US" w:eastAsia="ar-SA" w:bidi="ar-SA"/>
    </w:rPr>
  </w:style>
  <w:style w:type="character" w:customStyle="1" w:styleId="FooterChar">
    <w:name w:val="Footer Char"/>
    <w:uiPriority w:val="99"/>
    <w:rsid w:val="00861C01"/>
    <w:rPr>
      <w:rFonts w:ascii="Courier New" w:hAnsi="Courier New" w:cs="Courier New" w:hint="default"/>
      <w:sz w:val="24"/>
      <w:szCs w:val="24"/>
      <w:lang w:eastAsia="ar-SA" w:bidi="ar-SA"/>
    </w:rPr>
  </w:style>
  <w:style w:type="character" w:customStyle="1" w:styleId="Refdenotaalpie1">
    <w:name w:val="Ref. de nota al pie1"/>
    <w:uiPriority w:val="99"/>
    <w:rsid w:val="00861C01"/>
    <w:rPr>
      <w:vertAlign w:val="superscript"/>
    </w:rPr>
  </w:style>
  <w:style w:type="character" w:customStyle="1" w:styleId="Vietas">
    <w:name w:val="Viñetas"/>
    <w:uiPriority w:val="99"/>
    <w:rsid w:val="00861C01"/>
    <w:rPr>
      <w:rFonts w:ascii="OpenSymbol" w:hAnsi="OpenSymbol" w:cs="OpenSymbol" w:hint="default"/>
    </w:rPr>
  </w:style>
  <w:style w:type="character" w:customStyle="1" w:styleId="Smbolodenotafinal">
    <w:name w:val="Símbolo de nota final"/>
    <w:uiPriority w:val="99"/>
    <w:rsid w:val="00861C01"/>
    <w:rPr>
      <w:vertAlign w:val="superscript"/>
    </w:rPr>
  </w:style>
  <w:style w:type="character" w:customStyle="1" w:styleId="WW-Smbolodenotafinal">
    <w:name w:val="WW-Símbolo de nota final"/>
    <w:uiPriority w:val="99"/>
    <w:rsid w:val="00861C01"/>
  </w:style>
  <w:style w:type="character" w:customStyle="1" w:styleId="Refdenotaalfinal1">
    <w:name w:val="Ref. de nota al final1"/>
    <w:uiPriority w:val="99"/>
    <w:rsid w:val="00861C01"/>
    <w:rPr>
      <w:vertAlign w:val="superscript"/>
    </w:rPr>
  </w:style>
  <w:style w:type="character" w:customStyle="1" w:styleId="Refdenotaalpie2">
    <w:name w:val="Ref. de nota al pie2"/>
    <w:uiPriority w:val="99"/>
    <w:rsid w:val="00861C01"/>
    <w:rPr>
      <w:vertAlign w:val="superscript"/>
    </w:rPr>
  </w:style>
  <w:style w:type="character" w:customStyle="1" w:styleId="Refdenotaalfinal2">
    <w:name w:val="Ref. de nota al final2"/>
    <w:uiPriority w:val="99"/>
    <w:rsid w:val="00861C01"/>
    <w:rPr>
      <w:vertAlign w:val="superscript"/>
    </w:rPr>
  </w:style>
  <w:style w:type="character" w:customStyle="1" w:styleId="TextocomentarioCar1">
    <w:name w:val="Texto comentario Car1"/>
    <w:uiPriority w:val="99"/>
    <w:semiHidden/>
    <w:rsid w:val="00861C01"/>
    <w:rPr>
      <w:rFonts w:ascii="Times New Roman" w:eastAsia="Times New Roman" w:hAnsi="Times New Roman" w:cs="Times New Roman" w:hint="default"/>
      <w:lang w:eastAsia="ar-SA"/>
    </w:rPr>
  </w:style>
  <w:style w:type="paragraph" w:styleId="Asuntodelcomentario">
    <w:name w:val="annotation subject"/>
    <w:basedOn w:val="Textocomentario"/>
    <w:next w:val="Textocomentario"/>
    <w:link w:val="AsuntodelcomentarioCar"/>
    <w:uiPriority w:val="99"/>
    <w:unhideWhenUsed/>
    <w:rsid w:val="00861C01"/>
    <w:pPr>
      <w:suppressAutoHyphens/>
    </w:pPr>
    <w:rPr>
      <w:rFonts w:ascii="Times New Roman" w:hAnsi="Times New Roman" w:cs="Times New Roman"/>
      <w:b/>
      <w:bCs/>
      <w:lang w:eastAsia="ar-SA"/>
    </w:rPr>
  </w:style>
  <w:style w:type="character" w:customStyle="1" w:styleId="AsuntodelcomentarioCar">
    <w:name w:val="Asunto del comentario Car"/>
    <w:basedOn w:val="TextocomentarioCar"/>
    <w:link w:val="Asuntodelcomentario"/>
    <w:uiPriority w:val="99"/>
    <w:rsid w:val="00861C01"/>
    <w:rPr>
      <w:rFonts w:ascii="Times New Roman" w:eastAsia="Times New Roman" w:hAnsi="Times New Roman" w:cs="Times New Roman"/>
      <w:b/>
      <w:bCs/>
      <w:sz w:val="20"/>
      <w:szCs w:val="20"/>
      <w:lang w:eastAsia="ar-SA"/>
    </w:rPr>
  </w:style>
  <w:style w:type="character" w:customStyle="1" w:styleId="AsuntodelcomentarioCar1">
    <w:name w:val="Asunto del comentario Car1"/>
    <w:uiPriority w:val="99"/>
    <w:semiHidden/>
    <w:rsid w:val="00861C01"/>
    <w:rPr>
      <w:rFonts w:ascii="Times New Roman" w:eastAsia="Times New Roman" w:hAnsi="Times New Roman" w:cs="Times New Roman" w:hint="default"/>
      <w:b/>
      <w:bCs/>
      <w:lang w:eastAsia="ar-SA"/>
    </w:rPr>
  </w:style>
  <w:style w:type="character" w:customStyle="1" w:styleId="CarCar331">
    <w:name w:val="Car Car331"/>
    <w:uiPriority w:val="99"/>
    <w:rsid w:val="00861C01"/>
    <w:rPr>
      <w:rFonts w:ascii="Times New Roman" w:hAnsi="Times New Roman" w:cs="Times New Roman" w:hint="default"/>
      <w:b/>
      <w:bCs/>
      <w:sz w:val="28"/>
      <w:szCs w:val="28"/>
      <w:lang w:val="es-EC"/>
    </w:rPr>
  </w:style>
  <w:style w:type="character" w:customStyle="1" w:styleId="CarCar271">
    <w:name w:val="Car Car271"/>
    <w:uiPriority w:val="99"/>
    <w:rsid w:val="00861C01"/>
    <w:rPr>
      <w:rFonts w:ascii="Arial" w:hAnsi="Arial" w:cs="Arial" w:hint="default"/>
      <w:spacing w:val="-2"/>
      <w:u w:val="single"/>
      <w:lang w:val="es-EC"/>
    </w:rPr>
  </w:style>
  <w:style w:type="character" w:customStyle="1" w:styleId="CarCar261">
    <w:name w:val="Car Car261"/>
    <w:uiPriority w:val="99"/>
    <w:rsid w:val="00861C01"/>
    <w:rPr>
      <w:rFonts w:ascii="Times New Roman" w:hAnsi="Times New Roman" w:cs="Times New Roman" w:hint="default"/>
      <w:sz w:val="24"/>
      <w:szCs w:val="24"/>
      <w:lang w:val="es-EC"/>
    </w:rPr>
  </w:style>
  <w:style w:type="character" w:customStyle="1" w:styleId="CarCar251">
    <w:name w:val="Car Car251"/>
    <w:uiPriority w:val="99"/>
    <w:rsid w:val="00861C01"/>
    <w:rPr>
      <w:rFonts w:ascii="Times New Roman" w:hAnsi="Times New Roman" w:cs="Times New Roman" w:hint="default"/>
      <w:sz w:val="20"/>
      <w:szCs w:val="20"/>
      <w:lang w:val="es-EC"/>
    </w:rPr>
  </w:style>
  <w:style w:type="character" w:customStyle="1" w:styleId="CarCar241">
    <w:name w:val="Car Car241"/>
    <w:uiPriority w:val="99"/>
    <w:rsid w:val="00861C01"/>
    <w:rPr>
      <w:rFonts w:ascii="Times New Roman" w:hAnsi="Times New Roman" w:cs="Times New Roman" w:hint="default"/>
      <w:sz w:val="20"/>
      <w:szCs w:val="20"/>
      <w:lang w:val="es-EC"/>
    </w:rPr>
  </w:style>
  <w:style w:type="character" w:customStyle="1" w:styleId="CarCar231">
    <w:name w:val="Car Car231"/>
    <w:uiPriority w:val="99"/>
    <w:rsid w:val="00861C01"/>
    <w:rPr>
      <w:rFonts w:ascii="Tahoma" w:hAnsi="Tahoma" w:cs="Tahoma" w:hint="default"/>
      <w:sz w:val="16"/>
      <w:szCs w:val="16"/>
      <w:lang w:val="es-EC"/>
    </w:rPr>
  </w:style>
  <w:style w:type="character" w:customStyle="1" w:styleId="CarCar311">
    <w:name w:val="Car Car311"/>
    <w:uiPriority w:val="99"/>
    <w:rsid w:val="00861C01"/>
    <w:rPr>
      <w:rFonts w:ascii="Cambria" w:hAnsi="Cambria" w:cs="Cambria" w:hint="default"/>
      <w:i/>
      <w:iCs/>
      <w:color w:val="auto"/>
      <w:sz w:val="24"/>
      <w:szCs w:val="24"/>
      <w:lang w:val="es-EC"/>
    </w:rPr>
  </w:style>
  <w:style w:type="character" w:customStyle="1" w:styleId="CarCar291">
    <w:name w:val="Car Car291"/>
    <w:uiPriority w:val="99"/>
    <w:rsid w:val="00861C01"/>
    <w:rPr>
      <w:rFonts w:ascii="Cambria" w:hAnsi="Cambria" w:cs="Cambria" w:hint="default"/>
      <w:color w:val="auto"/>
      <w:sz w:val="20"/>
      <w:szCs w:val="20"/>
      <w:lang w:val="es-EC"/>
    </w:rPr>
  </w:style>
  <w:style w:type="character" w:customStyle="1" w:styleId="CarCar361">
    <w:name w:val="Car Car361"/>
    <w:uiPriority w:val="99"/>
    <w:rsid w:val="00861C01"/>
    <w:rPr>
      <w:rFonts w:ascii="Courier New" w:hAnsi="Courier New" w:cs="Courier New" w:hint="default"/>
      <w:b/>
      <w:bCs/>
      <w:spacing w:val="-2"/>
      <w:lang w:val="es-ES_tradnl"/>
    </w:rPr>
  </w:style>
  <w:style w:type="character" w:customStyle="1" w:styleId="CarCar351">
    <w:name w:val="Car Car351"/>
    <w:uiPriority w:val="99"/>
    <w:rsid w:val="00861C01"/>
    <w:rPr>
      <w:rFonts w:ascii="Arial" w:hAnsi="Arial" w:cs="Arial" w:hint="default"/>
      <w:b/>
      <w:bCs/>
      <w:spacing w:val="-3"/>
      <w:sz w:val="24"/>
      <w:szCs w:val="24"/>
      <w:lang w:val="en-US"/>
    </w:rPr>
  </w:style>
  <w:style w:type="character" w:customStyle="1" w:styleId="CarCar341">
    <w:name w:val="Car Car341"/>
    <w:uiPriority w:val="99"/>
    <w:rsid w:val="00861C01"/>
    <w:rPr>
      <w:rFonts w:ascii="Arial" w:hAnsi="Arial" w:cs="Arial" w:hint="default"/>
      <w:b/>
      <w:bCs/>
      <w:sz w:val="26"/>
      <w:szCs w:val="26"/>
      <w:lang w:val="es-EC"/>
    </w:rPr>
  </w:style>
  <w:style w:type="character" w:customStyle="1" w:styleId="CarCar321">
    <w:name w:val="Car Car321"/>
    <w:uiPriority w:val="99"/>
    <w:rsid w:val="00861C01"/>
    <w:rPr>
      <w:rFonts w:ascii="Times New Roman" w:hAnsi="Times New Roman" w:cs="Times New Roman" w:hint="default"/>
      <w:b/>
      <w:bCs/>
      <w:i/>
      <w:iCs/>
      <w:sz w:val="26"/>
      <w:szCs w:val="26"/>
      <w:lang w:val="es-EC"/>
    </w:rPr>
  </w:style>
  <w:style w:type="character" w:customStyle="1" w:styleId="CarCar301">
    <w:name w:val="Car Car301"/>
    <w:uiPriority w:val="99"/>
    <w:rsid w:val="00861C01"/>
    <w:rPr>
      <w:rFonts w:ascii="Flat Brush" w:hAnsi="Flat Brush" w:cs="Flat Brush" w:hint="default"/>
      <w:b/>
      <w:bCs/>
      <w:sz w:val="32"/>
      <w:szCs w:val="32"/>
      <w:lang w:val="es-ES_tradnl"/>
    </w:rPr>
  </w:style>
  <w:style w:type="character" w:customStyle="1" w:styleId="CarCar281">
    <w:name w:val="Car Car281"/>
    <w:uiPriority w:val="99"/>
    <w:rsid w:val="00861C01"/>
    <w:rPr>
      <w:rFonts w:ascii="Dolphin" w:hAnsi="Dolphin" w:cs="Dolphin" w:hint="default"/>
      <w:b/>
      <w:bCs/>
      <w:sz w:val="36"/>
      <w:szCs w:val="36"/>
      <w:lang w:val="es-ES_tradnl"/>
    </w:rPr>
  </w:style>
  <w:style w:type="character" w:customStyle="1" w:styleId="CarCar221">
    <w:name w:val="Car Car221"/>
    <w:uiPriority w:val="99"/>
    <w:rsid w:val="00861C01"/>
    <w:rPr>
      <w:rFonts w:ascii="Arial" w:hAnsi="Arial" w:cs="Arial" w:hint="default"/>
      <w:b/>
      <w:bCs/>
      <w:spacing w:val="-2"/>
      <w:lang w:val="es-EC"/>
    </w:rPr>
  </w:style>
  <w:style w:type="character" w:customStyle="1" w:styleId="CarCar211">
    <w:name w:val="Car Car211"/>
    <w:uiPriority w:val="99"/>
    <w:rsid w:val="00861C01"/>
    <w:rPr>
      <w:rFonts w:ascii="Courier New" w:hAnsi="Courier New" w:cs="Courier New" w:hint="default"/>
      <w:sz w:val="24"/>
      <w:szCs w:val="24"/>
    </w:rPr>
  </w:style>
  <w:style w:type="character" w:customStyle="1" w:styleId="CarCar201">
    <w:name w:val="Car Car201"/>
    <w:uiPriority w:val="99"/>
    <w:rsid w:val="00861C01"/>
    <w:rPr>
      <w:rFonts w:ascii="Courier New" w:hAnsi="Courier New" w:cs="Courier New" w:hint="default"/>
      <w:sz w:val="24"/>
      <w:szCs w:val="24"/>
    </w:rPr>
  </w:style>
  <w:style w:type="character" w:customStyle="1" w:styleId="CarCar191">
    <w:name w:val="Car Car191"/>
    <w:uiPriority w:val="99"/>
    <w:rsid w:val="00861C01"/>
    <w:rPr>
      <w:rFonts w:ascii="Times New Roman" w:hAnsi="Times New Roman" w:cs="Times New Roman" w:hint="default"/>
      <w:sz w:val="24"/>
      <w:szCs w:val="24"/>
    </w:rPr>
  </w:style>
  <w:style w:type="character" w:customStyle="1" w:styleId="CarCar181">
    <w:name w:val="Car Car181"/>
    <w:uiPriority w:val="99"/>
    <w:rsid w:val="00861C01"/>
    <w:rPr>
      <w:rFonts w:ascii="Times New Roman" w:hAnsi="Times New Roman" w:cs="Times New Roman" w:hint="default"/>
      <w:b/>
      <w:bCs/>
      <w:sz w:val="20"/>
      <w:szCs w:val="20"/>
      <w:lang w:val="es-EC"/>
    </w:rPr>
  </w:style>
  <w:style w:type="character" w:customStyle="1" w:styleId="CarCar171">
    <w:name w:val="Car Car171"/>
    <w:uiPriority w:val="99"/>
    <w:rsid w:val="00861C01"/>
    <w:rPr>
      <w:rFonts w:ascii="Arial" w:hAnsi="Arial" w:cs="Arial" w:hint="default"/>
      <w:b/>
      <w:bCs/>
      <w:spacing w:val="-3"/>
      <w:sz w:val="24"/>
      <w:szCs w:val="24"/>
      <w:lang w:val="es-ES_tradnl" w:eastAsia="ar-SA" w:bidi="ar-SA"/>
    </w:rPr>
  </w:style>
  <w:style w:type="character" w:customStyle="1" w:styleId="CarCar161">
    <w:name w:val="Car Car161"/>
    <w:uiPriority w:val="99"/>
    <w:rsid w:val="00861C01"/>
    <w:rPr>
      <w:rFonts w:ascii="Arial" w:hAnsi="Arial" w:cs="Arial" w:hint="default"/>
      <w:b/>
      <w:bCs/>
      <w:spacing w:val="-3"/>
      <w:sz w:val="24"/>
      <w:szCs w:val="24"/>
      <w:lang w:val="es-EC" w:eastAsia="ar-SA" w:bidi="ar-SA"/>
    </w:rPr>
  </w:style>
  <w:style w:type="character" w:customStyle="1" w:styleId="CarCar151">
    <w:name w:val="Car Car151"/>
    <w:uiPriority w:val="99"/>
    <w:rsid w:val="00861C01"/>
    <w:rPr>
      <w:rFonts w:ascii="Arial" w:hAnsi="Arial" w:cs="Arial" w:hint="default"/>
      <w:b/>
      <w:bCs/>
      <w:sz w:val="28"/>
      <w:szCs w:val="28"/>
      <w:lang w:val="es-ES_tradnl" w:eastAsia="ar-SA" w:bidi="ar-SA"/>
    </w:rPr>
  </w:style>
  <w:style w:type="character" w:customStyle="1" w:styleId="CarCar141">
    <w:name w:val="Car Car141"/>
    <w:uiPriority w:val="99"/>
    <w:rsid w:val="00861C01"/>
    <w:rPr>
      <w:rFonts w:ascii="Flat Brush" w:hAnsi="Flat Brush" w:cs="Flat Brush" w:hint="default"/>
      <w:b/>
      <w:bCs/>
      <w:sz w:val="32"/>
      <w:szCs w:val="32"/>
      <w:lang w:val="es-ES_tradnl" w:eastAsia="ar-SA" w:bidi="ar-SA"/>
    </w:rPr>
  </w:style>
  <w:style w:type="character" w:customStyle="1" w:styleId="CarCar131">
    <w:name w:val="Car Car131"/>
    <w:uiPriority w:val="99"/>
    <w:rsid w:val="00861C01"/>
    <w:rPr>
      <w:rFonts w:ascii="Arial" w:hAnsi="Arial" w:cs="Arial" w:hint="default"/>
      <w:sz w:val="32"/>
      <w:szCs w:val="32"/>
      <w:lang w:val="es-ES_tradnl" w:eastAsia="ar-SA" w:bidi="ar-SA"/>
    </w:rPr>
  </w:style>
  <w:style w:type="character" w:customStyle="1" w:styleId="CarCar121">
    <w:name w:val="Car Car121"/>
    <w:uiPriority w:val="99"/>
    <w:rsid w:val="00861C01"/>
    <w:rPr>
      <w:rFonts w:ascii="Dolphin" w:hAnsi="Dolphin" w:cs="Dolphin" w:hint="default"/>
      <w:b/>
      <w:bCs/>
      <w:sz w:val="36"/>
      <w:szCs w:val="36"/>
      <w:lang w:val="es-ES_tradnl" w:eastAsia="ar-SA" w:bidi="ar-SA"/>
    </w:rPr>
  </w:style>
  <w:style w:type="character" w:customStyle="1" w:styleId="CarCar41">
    <w:name w:val="Car Car41"/>
    <w:uiPriority w:val="99"/>
    <w:rsid w:val="00861C01"/>
    <w:rPr>
      <w:rFonts w:ascii="Arial" w:hAnsi="Arial" w:cs="Arial" w:hint="default"/>
      <w:spacing w:val="-2"/>
      <w:sz w:val="22"/>
      <w:szCs w:val="22"/>
      <w:lang w:val="es-EC" w:eastAsia="ar-SA" w:bidi="ar-SA"/>
    </w:rPr>
  </w:style>
  <w:style w:type="character" w:customStyle="1" w:styleId="CarCar61">
    <w:name w:val="Car Car61"/>
    <w:uiPriority w:val="99"/>
    <w:rsid w:val="00861C01"/>
    <w:rPr>
      <w:rFonts w:ascii="Arial" w:eastAsia="MS Mincho" w:hAnsi="Arial" w:cs="Arial" w:hint="default"/>
      <w:lang w:val="es-ES_tradnl" w:eastAsia="ar-SA" w:bidi="ar-SA"/>
    </w:rPr>
  </w:style>
  <w:style w:type="character" w:customStyle="1" w:styleId="CarCar71">
    <w:name w:val="Car Car71"/>
    <w:uiPriority w:val="99"/>
    <w:rsid w:val="00861C01"/>
    <w:rPr>
      <w:rFonts w:ascii="Arial" w:hAnsi="Arial" w:cs="Arial" w:hint="default"/>
      <w:color w:val="000000"/>
      <w:sz w:val="24"/>
      <w:szCs w:val="24"/>
      <w:lang w:val="es-ES_tradnl" w:eastAsia="ar-SA" w:bidi="ar-SA"/>
    </w:rPr>
  </w:style>
  <w:style w:type="character" w:customStyle="1" w:styleId="CarCar101">
    <w:name w:val="Car Car101"/>
    <w:uiPriority w:val="99"/>
    <w:rsid w:val="00861C01"/>
    <w:rPr>
      <w:rFonts w:ascii="Arial" w:hAnsi="Arial" w:cs="Arial" w:hint="default"/>
      <w:spacing w:val="-2"/>
      <w:sz w:val="22"/>
      <w:szCs w:val="22"/>
      <w:u w:val="single"/>
      <w:lang w:val="es-EC" w:eastAsia="ar-SA" w:bidi="ar-SA"/>
    </w:rPr>
  </w:style>
  <w:style w:type="character" w:customStyle="1" w:styleId="CarCar37">
    <w:name w:val="Car Car37"/>
    <w:uiPriority w:val="99"/>
    <w:rsid w:val="00861C01"/>
    <w:rPr>
      <w:rFonts w:ascii="Arial" w:hAnsi="Arial" w:cs="Arial" w:hint="default"/>
      <w:b/>
      <w:bCs/>
      <w:spacing w:val="-2"/>
      <w:sz w:val="22"/>
      <w:szCs w:val="22"/>
      <w:lang w:val="es-EC" w:eastAsia="ar-SA" w:bidi="ar-SA"/>
    </w:rPr>
  </w:style>
  <w:style w:type="character" w:customStyle="1" w:styleId="CarCar81">
    <w:name w:val="Car Car81"/>
    <w:uiPriority w:val="99"/>
    <w:rsid w:val="00861C01"/>
    <w:rPr>
      <w:rFonts w:ascii="Arial" w:hAnsi="Arial" w:cs="Arial" w:hint="default"/>
      <w:color w:val="0000FF"/>
      <w:lang w:val="es-ES_tradnl" w:eastAsia="ar-SA" w:bidi="ar-SA"/>
    </w:rPr>
  </w:style>
  <w:style w:type="character" w:customStyle="1" w:styleId="CarCar210">
    <w:name w:val="Car Car210"/>
    <w:uiPriority w:val="99"/>
    <w:rsid w:val="00861C01"/>
    <w:rPr>
      <w:rFonts w:ascii="Courier New" w:hAnsi="Courier New" w:cs="Courier New" w:hint="default"/>
      <w:sz w:val="24"/>
      <w:szCs w:val="24"/>
      <w:lang w:val="es-ES" w:eastAsia="ar-SA" w:bidi="ar-SA"/>
    </w:rPr>
  </w:style>
  <w:style w:type="character" w:customStyle="1" w:styleId="CarCar111">
    <w:name w:val="Car Car111"/>
    <w:uiPriority w:val="99"/>
    <w:rsid w:val="00861C01"/>
    <w:rPr>
      <w:rFonts w:ascii="Tahoma" w:hAnsi="Tahoma" w:cs="Tahoma" w:hint="default"/>
      <w:sz w:val="24"/>
      <w:szCs w:val="24"/>
      <w:lang w:val="es-EC" w:eastAsia="ar-SA" w:bidi="ar-SA"/>
    </w:rPr>
  </w:style>
  <w:style w:type="character" w:customStyle="1" w:styleId="CarCar91">
    <w:name w:val="Car Car91"/>
    <w:uiPriority w:val="99"/>
    <w:rsid w:val="00861C01"/>
    <w:rPr>
      <w:lang w:val="es-ES_tradnl" w:eastAsia="ar-SA" w:bidi="ar-SA"/>
    </w:rPr>
  </w:style>
  <w:style w:type="character" w:customStyle="1" w:styleId="CarCar110">
    <w:name w:val="Car Car110"/>
    <w:uiPriority w:val="99"/>
    <w:rsid w:val="00861C01"/>
    <w:rPr>
      <w:sz w:val="24"/>
      <w:szCs w:val="24"/>
      <w:lang w:val="es-ES" w:eastAsia="ar-SA" w:bidi="ar-SA"/>
    </w:rPr>
  </w:style>
  <w:style w:type="table" w:customStyle="1" w:styleId="Sombreadoclaro1">
    <w:name w:val="Sombreado claro1"/>
    <w:basedOn w:val="Tablanormal"/>
    <w:uiPriority w:val="60"/>
    <w:rsid w:val="00861C0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aclara-nfasis5">
    <w:name w:val="Light List Accent 5"/>
    <w:basedOn w:val="Tablanormal"/>
    <w:uiPriority w:val="61"/>
    <w:rsid w:val="00861C01"/>
    <w:pPr>
      <w:spacing w:after="0" w:line="240" w:lineRule="auto"/>
    </w:pPr>
    <w:rPr>
      <w:rFonts w:ascii="Times New Roman" w:eastAsia="Times New Roman" w:hAnsi="Times New Roman" w:cs="Times New Roman"/>
      <w:sz w:val="20"/>
      <w:szCs w:val="20"/>
      <w:lang w:eastAsia="es-EC"/>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claro-nfasis4">
    <w:name w:val="Light Shading Accent 4"/>
    <w:basedOn w:val="Tablanormal"/>
    <w:uiPriority w:val="60"/>
    <w:rsid w:val="00E941BD"/>
    <w:pPr>
      <w:spacing w:after="0" w:line="240" w:lineRule="auto"/>
    </w:pPr>
    <w:rPr>
      <w:rFonts w:ascii="Times New Roman" w:eastAsia="Times New Roman" w:hAnsi="Times New Roman" w:cs="Times New Roman"/>
      <w:color w:val="5F497A" w:themeColor="accent4" w:themeShade="BF"/>
      <w:sz w:val="20"/>
      <w:szCs w:val="20"/>
      <w:lang w:val="es-ES" w:eastAsia="es-E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Refdecomentario">
    <w:name w:val="annotation reference"/>
    <w:basedOn w:val="Fuentedeprrafopredeter"/>
    <w:uiPriority w:val="99"/>
    <w:semiHidden/>
    <w:unhideWhenUsed/>
    <w:rsid w:val="004E6F9A"/>
    <w:rPr>
      <w:sz w:val="16"/>
      <w:szCs w:val="16"/>
    </w:rPr>
  </w:style>
  <w:style w:type="character" w:customStyle="1" w:styleId="nrmar">
    <w:name w:val="nrmar"/>
    <w:basedOn w:val="Fuentedeprrafopredeter"/>
    <w:rsid w:val="0063795B"/>
  </w:style>
  <w:style w:type="character" w:customStyle="1" w:styleId="apple-converted-space">
    <w:name w:val="apple-converted-space"/>
    <w:basedOn w:val="Fuentedeprrafopredeter"/>
    <w:rsid w:val="0063795B"/>
  </w:style>
  <w:style w:type="character" w:customStyle="1" w:styleId="PrrafodelistaCar">
    <w:name w:val="Párrafo de lista Car"/>
    <w:aliases w:val="TIT 2 IND Car,Number Bullets Car,Texto Car,VIÑETAS Car,Bullet 1 Car,Use Case List Paragraph Car"/>
    <w:link w:val="Prrafodelista"/>
    <w:uiPriority w:val="34"/>
    <w:locked/>
    <w:rsid w:val="007C526F"/>
    <w:rPr>
      <w:rFonts w:ascii="Arial" w:eastAsia="Times New Roman" w:hAnsi="Arial" w:cs="Times New Roman"/>
      <w:sz w:val="24"/>
      <w:szCs w:val="20"/>
      <w:lang w:val="es-ES" w:eastAsia="es-ES"/>
    </w:rPr>
  </w:style>
  <w:style w:type="paragraph" w:customStyle="1" w:styleId="Normal1">
    <w:name w:val="Normal1"/>
    <w:rsid w:val="00607728"/>
    <w:pPr>
      <w:suppressAutoHyphens/>
      <w:spacing w:after="0" w:line="100" w:lineRule="atLeast"/>
    </w:pPr>
    <w:rPr>
      <w:rFonts w:ascii="Times New Roman" w:eastAsia="Calibri" w:hAnsi="Times New Roman" w:cs="Calibri"/>
      <w:sz w:val="24"/>
      <w:szCs w:val="24"/>
      <w:lang w:val="es-ES" w:eastAsia="ar-SA"/>
    </w:rPr>
  </w:style>
  <w:style w:type="paragraph" w:customStyle="1" w:styleId="western">
    <w:name w:val="western"/>
    <w:basedOn w:val="Normal"/>
    <w:rsid w:val="00607728"/>
    <w:pPr>
      <w:suppressAutoHyphens/>
      <w:spacing w:before="280" w:after="280"/>
    </w:pPr>
    <w:rPr>
      <w:rFonts w:eastAsia="Calibri"/>
      <w:lang w:val="es-EC" w:eastAsia="ar-SA"/>
    </w:rPr>
  </w:style>
  <w:style w:type="paragraph" w:customStyle="1" w:styleId="TableContentsuser">
    <w:name w:val="Table Contents (user)"/>
    <w:basedOn w:val="Standard"/>
    <w:rsid w:val="00DC2BA8"/>
    <w:pPr>
      <w:widowControl/>
      <w:suppressLineNumbers/>
      <w:autoSpaceDN w:val="0"/>
      <w:textAlignment w:val="baseline"/>
    </w:pPr>
    <w:rPr>
      <w:rFonts w:ascii="Times New Roman" w:hAnsi="Times New Roman" w:cs="Calibri"/>
      <w:kern w:val="3"/>
      <w:lang w:val="es-EC" w:eastAsia="zh-CN"/>
    </w:rPr>
  </w:style>
  <w:style w:type="numbering" w:customStyle="1" w:styleId="WW8Num10">
    <w:name w:val="WW8Num10"/>
    <w:basedOn w:val="Sinlista"/>
    <w:rsid w:val="00DC2BA8"/>
    <w:pPr>
      <w:numPr>
        <w:numId w:val="10"/>
      </w:numPr>
    </w:pPr>
  </w:style>
  <w:style w:type="numbering" w:customStyle="1" w:styleId="WW8Num21">
    <w:name w:val="WW8Num21"/>
    <w:basedOn w:val="Sinlista"/>
    <w:rsid w:val="00DC2BA8"/>
    <w:pPr>
      <w:numPr>
        <w:numId w:val="11"/>
      </w:numPr>
    </w:pPr>
  </w:style>
  <w:style w:type="numbering" w:customStyle="1" w:styleId="WW8Num22">
    <w:name w:val="WW8Num22"/>
    <w:basedOn w:val="Sinlista"/>
    <w:rsid w:val="00DC2BA8"/>
    <w:pPr>
      <w:numPr>
        <w:numId w:val="12"/>
      </w:numPr>
    </w:pPr>
  </w:style>
  <w:style w:type="numbering" w:customStyle="1" w:styleId="WW8Num27">
    <w:name w:val="WW8Num27"/>
    <w:basedOn w:val="Sinlista"/>
    <w:rsid w:val="00DC2BA8"/>
    <w:pPr>
      <w:numPr>
        <w:numId w:val="13"/>
      </w:numPr>
    </w:pPr>
  </w:style>
  <w:style w:type="numbering" w:customStyle="1" w:styleId="WW8Num30">
    <w:name w:val="WW8Num30"/>
    <w:basedOn w:val="Sinlista"/>
    <w:rsid w:val="00DC2BA8"/>
    <w:pPr>
      <w:numPr>
        <w:numId w:val="14"/>
      </w:numPr>
    </w:pPr>
  </w:style>
  <w:style w:type="numbering" w:customStyle="1" w:styleId="WW8Num34">
    <w:name w:val="WW8Num34"/>
    <w:basedOn w:val="Sinlista"/>
    <w:rsid w:val="00DC2BA8"/>
    <w:pPr>
      <w:numPr>
        <w:numId w:val="15"/>
      </w:numPr>
    </w:pPr>
  </w:style>
  <w:style w:type="character" w:customStyle="1" w:styleId="Caracteresdenotaalpie">
    <w:name w:val="Caracteres de nota al pie"/>
    <w:rsid w:val="00340AEE"/>
    <w:rPr>
      <w:vertAlign w:val="superscript"/>
    </w:rPr>
  </w:style>
  <w:style w:type="paragraph" w:styleId="Sinespaciado">
    <w:name w:val="No Spacing"/>
    <w:uiPriority w:val="1"/>
    <w:qFormat/>
    <w:rsid w:val="00D50594"/>
    <w:pPr>
      <w:spacing w:after="0" w:line="240" w:lineRule="auto"/>
    </w:pPr>
    <w:rPr>
      <w:rFonts w:eastAsiaTheme="minorEastAsia"/>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256903">
      <w:bodyDiv w:val="1"/>
      <w:marLeft w:val="0"/>
      <w:marRight w:val="0"/>
      <w:marTop w:val="0"/>
      <w:marBottom w:val="0"/>
      <w:divBdr>
        <w:top w:val="none" w:sz="0" w:space="0" w:color="auto"/>
        <w:left w:val="none" w:sz="0" w:space="0" w:color="auto"/>
        <w:bottom w:val="none" w:sz="0" w:space="0" w:color="auto"/>
        <w:right w:val="none" w:sz="0" w:space="0" w:color="auto"/>
      </w:divBdr>
    </w:div>
    <w:div w:id="625039872">
      <w:bodyDiv w:val="1"/>
      <w:marLeft w:val="0"/>
      <w:marRight w:val="0"/>
      <w:marTop w:val="0"/>
      <w:marBottom w:val="0"/>
      <w:divBdr>
        <w:top w:val="none" w:sz="0" w:space="0" w:color="auto"/>
        <w:left w:val="none" w:sz="0" w:space="0" w:color="auto"/>
        <w:bottom w:val="none" w:sz="0" w:space="0" w:color="auto"/>
        <w:right w:val="none" w:sz="0" w:space="0" w:color="auto"/>
      </w:divBdr>
    </w:div>
    <w:div w:id="1763329816">
      <w:bodyDiv w:val="1"/>
      <w:marLeft w:val="0"/>
      <w:marRight w:val="0"/>
      <w:marTop w:val="0"/>
      <w:marBottom w:val="0"/>
      <w:divBdr>
        <w:top w:val="none" w:sz="0" w:space="0" w:color="auto"/>
        <w:left w:val="none" w:sz="0" w:space="0" w:color="auto"/>
        <w:bottom w:val="none" w:sz="0" w:space="0" w:color="auto"/>
        <w:right w:val="none" w:sz="0" w:space="0" w:color="auto"/>
      </w:divBdr>
      <w:divsChild>
        <w:div w:id="661272502">
          <w:marLeft w:val="0"/>
          <w:marRight w:val="0"/>
          <w:marTop w:val="0"/>
          <w:marBottom w:val="0"/>
          <w:divBdr>
            <w:top w:val="none" w:sz="0" w:space="0" w:color="auto"/>
            <w:left w:val="none" w:sz="0" w:space="0" w:color="auto"/>
            <w:bottom w:val="none" w:sz="0" w:space="0" w:color="auto"/>
            <w:right w:val="none" w:sz="0" w:space="0" w:color="auto"/>
          </w:divBdr>
        </w:div>
        <w:div w:id="1149132552">
          <w:marLeft w:val="0"/>
          <w:marRight w:val="0"/>
          <w:marTop w:val="0"/>
          <w:marBottom w:val="0"/>
          <w:divBdr>
            <w:top w:val="none" w:sz="0" w:space="0" w:color="auto"/>
            <w:left w:val="none" w:sz="0" w:space="0" w:color="auto"/>
            <w:bottom w:val="none" w:sz="0" w:space="0" w:color="auto"/>
            <w:right w:val="none" w:sz="0" w:space="0" w:color="auto"/>
          </w:divBdr>
        </w:div>
        <w:div w:id="1290433710">
          <w:marLeft w:val="0"/>
          <w:marRight w:val="0"/>
          <w:marTop w:val="0"/>
          <w:marBottom w:val="0"/>
          <w:divBdr>
            <w:top w:val="none" w:sz="0" w:space="0" w:color="auto"/>
            <w:left w:val="none" w:sz="0" w:space="0" w:color="auto"/>
            <w:bottom w:val="none" w:sz="0" w:space="0" w:color="auto"/>
            <w:right w:val="none" w:sz="0" w:space="0" w:color="auto"/>
          </w:divBdr>
        </w:div>
        <w:div w:id="1535844634">
          <w:marLeft w:val="0"/>
          <w:marRight w:val="0"/>
          <w:marTop w:val="0"/>
          <w:marBottom w:val="0"/>
          <w:divBdr>
            <w:top w:val="none" w:sz="0" w:space="0" w:color="auto"/>
            <w:left w:val="none" w:sz="0" w:space="0" w:color="auto"/>
            <w:bottom w:val="none" w:sz="0" w:space="0" w:color="auto"/>
            <w:right w:val="none" w:sz="0" w:space="0" w:color="auto"/>
          </w:divBdr>
        </w:div>
        <w:div w:id="1561860669">
          <w:marLeft w:val="0"/>
          <w:marRight w:val="0"/>
          <w:marTop w:val="0"/>
          <w:marBottom w:val="0"/>
          <w:divBdr>
            <w:top w:val="none" w:sz="0" w:space="0" w:color="auto"/>
            <w:left w:val="none" w:sz="0" w:space="0" w:color="auto"/>
            <w:bottom w:val="none" w:sz="0" w:space="0" w:color="auto"/>
            <w:right w:val="none" w:sz="0" w:space="0" w:color="auto"/>
          </w:divBdr>
        </w:div>
      </w:divsChild>
    </w:div>
    <w:div w:id="197460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rocesoscaf@cfn.fin.ec"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cfn.fin.ec"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fn.fin.ec"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hyperlink" Target="mailto:procesoscaf@cfn.fin.ec" TargetMode="External"/><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cesosCAF@cfn.fin.ec"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rpeta xmlns="5fd103f1-3736-41f5-bed5-d7b65cc36cee">01 CONSULTAS E INFORMES</Carpeta>
    <N_x00fa_mero_x0020_de_x0020_Juicio xmlns="5fd103f1-3736-41f5-bed5-d7b65cc36cee" xsi:nil="true"/>
    <Materia xmlns="5fd103f1-3736-41f5-bed5-d7b65cc36cee">B BANCA Y SEGUROS</Materia>
    <Juzgado xmlns="5fd103f1-3736-41f5-bed5-d7b65cc36cee" xsi:nil="true"/>
    <File xmlns="5fd103f1-3736-41f5-bed5-d7b65cc36cee" xsi:nil="true"/>
    <Codigo xmlns="5fd103f1-3736-41f5-bed5-d7b65cc36cee">C000808-B-01-1-2015</Codigo>
    <Subcarpeta xmlns="5fd103f1-3736-41f5-bed5-d7b65cc36cee">1 GENERAL</Subcarpeta>
    <Asunto_x0020_Relacionado xmlns="5fd103f1-3736-41f5-bed5-d7b65cc36cee">
      <Url xsi:nil="true"/>
      <Description xsi:nil="true"/>
    </Asunto_x0020_Relacionado>
    <Title0 xmlns="5fd103f1-3736-41f5-bed5-d7b65cc36cee" xsi:nil="true"/>
    <A_x00f1_o xmlns="5fd103f1-3736-41f5-bed5-d7b65cc36cee">2015</A_x00f1_o>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0484CE022ABD24989F42AAE64E1E243" ma:contentTypeVersion="10" ma:contentTypeDescription="Crear nuevo documento." ma:contentTypeScope="" ma:versionID="a9ecd331b410d5ca66aab69ad12f02b5">
  <xsd:schema xmlns:xsd="http://www.w3.org/2001/XMLSchema" xmlns:xs="http://www.w3.org/2001/XMLSchema" xmlns:p="http://schemas.microsoft.com/office/2006/metadata/properties" xmlns:ns2="5fd103f1-3736-41f5-bed5-d7b65cc36cee" targetNamespace="http://schemas.microsoft.com/office/2006/metadata/properties" ma:root="true" ma:fieldsID="cf0bebb42d81a0e41e0574b47cbda3ea" ns2:_="">
    <xsd:import namespace="5fd103f1-3736-41f5-bed5-d7b65cc36cee"/>
    <xsd:element name="properties">
      <xsd:complexType>
        <xsd:sequence>
          <xsd:element name="documentManagement">
            <xsd:complexType>
              <xsd:all>
                <xsd:element ref="ns2:Title0" minOccurs="0"/>
                <xsd:element ref="ns2:Materia" minOccurs="0"/>
                <xsd:element ref="ns2:Carpeta" minOccurs="0"/>
                <xsd:element ref="ns2:Subcarpeta" minOccurs="0"/>
                <xsd:element ref="ns2:File" minOccurs="0"/>
                <xsd:element ref="ns2:Juzgado" minOccurs="0"/>
                <xsd:element ref="ns2:N_x00fa_mero_x0020_de_x0020_Juicio" minOccurs="0"/>
                <xsd:element ref="ns2:A_x00f1_o" minOccurs="0"/>
                <xsd:element ref="ns2:Codigo" minOccurs="0"/>
                <xsd:element ref="ns2:Asunto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d103f1-3736-41f5-bed5-d7b65cc36cee" elementFormDefault="qualified">
    <xsd:import namespace="http://schemas.microsoft.com/office/2006/documentManagement/types"/>
    <xsd:import namespace="http://schemas.microsoft.com/office/infopath/2007/PartnerControls"/>
    <xsd:element name="Title0" ma:index="8" nillable="true" ma:displayName="Title" ma:default="" ma:internalName="Title0">
      <xsd:simpleType>
        <xsd:restriction base="dms:Text">
          <xsd:maxLength value="255"/>
        </xsd:restriction>
      </xsd:simpleType>
    </xsd:element>
    <xsd:element name="Materia" ma:index="9" nillable="true" ma:displayName="Materia" ma:default="B BANCA Y SEGUROS" ma:internalName="Materia">
      <xsd:simpleType>
        <xsd:restriction base="dms:Text">
          <xsd:maxLength value="255"/>
        </xsd:restriction>
      </xsd:simpleType>
    </xsd:element>
    <xsd:element name="Carpeta" ma:index="10" nillable="true" ma:displayName="Carpeta" ma:default="01 CONSULTAS E INFORMES" ma:internalName="Carpeta">
      <xsd:simpleType>
        <xsd:restriction base="dms:Text">
          <xsd:maxLength value="255"/>
        </xsd:restriction>
      </xsd:simpleType>
    </xsd:element>
    <xsd:element name="Subcarpeta" ma:index="11" nillable="true" ma:displayName="Subcarpeta" ma:default="1 GENERAL" ma:internalName="Subcarpeta">
      <xsd:simpleType>
        <xsd:restriction base="dms:Text">
          <xsd:maxLength value="255"/>
        </xsd:restriction>
      </xsd:simpleType>
    </xsd:element>
    <xsd:element name="File" ma:index="12" nillable="true" ma:displayName="File" ma:default="" ma:internalName="File">
      <xsd:simpleType>
        <xsd:restriction base="dms:Text">
          <xsd:maxLength value="255"/>
        </xsd:restriction>
      </xsd:simpleType>
    </xsd:element>
    <xsd:element name="Juzgado" ma:index="13" nillable="true" ma:displayName="Juzgado" ma:default="" ma:internalName="Juzgado">
      <xsd:simpleType>
        <xsd:restriction base="dms:Text">
          <xsd:maxLength value="255"/>
        </xsd:restriction>
      </xsd:simpleType>
    </xsd:element>
    <xsd:element name="N_x00fa_mero_x0020_de_x0020_Juicio" ma:index="14" nillable="true" ma:displayName="Número de Juicio" ma:default="" ma:internalName="N_x00fa_mero_x0020_de_x0020_Juicio">
      <xsd:simpleType>
        <xsd:restriction base="dms:Text">
          <xsd:maxLength value="255"/>
        </xsd:restriction>
      </xsd:simpleType>
    </xsd:element>
    <xsd:element name="A_x00f1_o" ma:index="15" nillable="true" ma:displayName="Año" ma:default="2015" ma:internalName="A_x00f1_o">
      <xsd:simpleType>
        <xsd:restriction base="dms:Number"/>
      </xsd:simpleType>
    </xsd:element>
    <xsd:element name="Codigo" ma:index="16" nillable="true" ma:displayName="Codigo" ma:default="C000808-B-01-1-2015" ma:internalName="Codigo">
      <xsd:simpleType>
        <xsd:restriction base="dms:Text">
          <xsd:maxLength value="255"/>
        </xsd:restriction>
      </xsd:simpleType>
    </xsd:element>
    <xsd:element name="Asunto_x0020_Relacionado" ma:index="17" nillable="true" ma:displayName="Asunto Relacionado" ma:default="" ma:internalName="Asunto_x0020_Relacionado">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7D389-B2D0-4036-BDD7-59BD4034B775}">
  <ds:schemaRefs>
    <ds:schemaRef ds:uri="http://schemas.microsoft.com/office/2006/metadata/properties"/>
    <ds:schemaRef ds:uri="http://schemas.microsoft.com/office/infopath/2007/PartnerControls"/>
    <ds:schemaRef ds:uri="5fd103f1-3736-41f5-bed5-d7b65cc36cee"/>
  </ds:schemaRefs>
</ds:datastoreItem>
</file>

<file path=customXml/itemProps2.xml><?xml version="1.0" encoding="utf-8"?>
<ds:datastoreItem xmlns:ds="http://schemas.openxmlformats.org/officeDocument/2006/customXml" ds:itemID="{256C6AA2-1B89-4D37-83A2-B761A0F28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d103f1-3736-41f5-bed5-d7b65cc36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38DF1E-B5BC-4B51-BC72-21B9A302C5DC}">
  <ds:schemaRefs>
    <ds:schemaRef ds:uri="http://schemas.microsoft.com/sharepoint/v3/contenttype/forms"/>
  </ds:schemaRefs>
</ds:datastoreItem>
</file>

<file path=customXml/itemProps4.xml><?xml version="1.0" encoding="utf-8"?>
<ds:datastoreItem xmlns:ds="http://schemas.openxmlformats.org/officeDocument/2006/customXml" ds:itemID="{959954B6-8438-4F45-AB09-CD7ECA4EA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56</Pages>
  <Words>16036</Words>
  <Characters>88203</Characters>
  <Application>Microsoft Office Word</Application>
  <DocSecurity>0</DocSecurity>
  <Lines>735</Lines>
  <Paragraphs>208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104031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Coba Cisneros</dc:creator>
  <cp:lastModifiedBy>Osejos Cadena Karina Alejandra</cp:lastModifiedBy>
  <cp:revision>14</cp:revision>
  <cp:lastPrinted>2016-08-09T18:38:00Z</cp:lastPrinted>
  <dcterms:created xsi:type="dcterms:W3CDTF">2016-12-08T15:20:00Z</dcterms:created>
  <dcterms:modified xsi:type="dcterms:W3CDTF">2017-01-11T13:51:00Z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0x010100B0484CE022ABD24989F42AAE64E1E243</vt:lpwstr>
  </property>
</Properties>
</file>